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40" w:lineRule="atLeast"/>
        <w:jc w:val="both"/>
        <w:rPr>
          <w:rFonts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eastAsia="zh-CN"/>
        </w:rPr>
        <w:t>2</w:t>
      </w:r>
    </w:p>
    <w:p>
      <w:pPr>
        <w:adjustRightInd w:val="0"/>
        <w:snapToGrid w:val="0"/>
        <w:spacing w:after="240" w:afterLines="100" w:line="580" w:lineRule="exact"/>
        <w:jc w:val="center"/>
        <w:rPr>
          <w:rFonts w:ascii="公文小标宋简" w:hAnsi="仿宋" w:eastAsia="公文小标宋简"/>
          <w:color w:val="000000"/>
          <w:sz w:val="44"/>
          <w:szCs w:val="32"/>
        </w:rPr>
      </w:pPr>
      <w:r>
        <w:rPr>
          <w:rFonts w:hint="eastAsia" w:ascii="公文小标宋简" w:hAnsi="仿宋" w:eastAsia="公文小标宋简"/>
          <w:color w:val="000000"/>
          <w:sz w:val="44"/>
          <w:szCs w:val="32"/>
        </w:rPr>
        <w:t>交通路线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仿宋" w:hAnsi="仿宋" w:eastAsia="仿宋"/>
          <w:sz w:val="32"/>
          <w:szCs w:val="32"/>
        </w:rPr>
        <w:t>会议不提供接送站服务，请代表自行前往会议地点，会议报到地点为</w:t>
      </w:r>
      <w:r>
        <w:rPr>
          <w:rFonts w:hint="eastAsia" w:ascii="仿宋" w:hAnsi="仿宋" w:eastAsia="仿宋"/>
          <w:sz w:val="32"/>
          <w:szCs w:val="32"/>
          <w:lang w:val="en-GB"/>
        </w:rPr>
        <w:t>贵州水投上善酒店5号楼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GB"/>
        </w:rPr>
        <w:t>贵阳市观山湖区长岭南路33号天一国际广场5号楼），</w:t>
      </w:r>
      <w:r>
        <w:rPr>
          <w:rFonts w:hint="eastAsia" w:ascii="仿宋" w:hAnsi="仿宋" w:eastAsia="仿宋"/>
          <w:sz w:val="32"/>
          <w:szCs w:val="32"/>
        </w:rPr>
        <w:t>交通路线如下：</w:t>
      </w:r>
    </w:p>
    <w:p>
      <w:pPr>
        <w:spacing w:line="580" w:lineRule="exact"/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1、贵阳龙洞堡机场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线路1：龙洞堡机场地铁站乘坐机场巴士1号线至贵阳北站下车，步行200米转乘观山8路至长岭南路（中）站下车。步行214（约4分钟）米即到上善酒店。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线路2：机场出租车或预约车60-80元，大约50分钟。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2、贵阳高铁北站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线路1：贵阳高铁北站乘坐65路公交至高新区管委站下车（6站约30分钟）。步行214（约4分钟）米即到上善酒店。</w:t>
      </w:r>
      <w:r>
        <w:rPr>
          <w:rFonts w:hint="eastAsia" w:ascii="仿宋" w:hAnsi="仿宋" w:eastAsia="仿宋"/>
          <w:bCs/>
          <w:sz w:val="32"/>
          <w:szCs w:val="32"/>
        </w:rPr>
        <w:cr/>
      </w:r>
      <w:r>
        <w:rPr>
          <w:rFonts w:hint="eastAsia" w:ascii="仿宋" w:hAnsi="仿宋" w:eastAsia="仿宋"/>
          <w:bCs/>
          <w:sz w:val="32"/>
          <w:szCs w:val="32"/>
        </w:rPr>
        <w:t xml:space="preserve">    线路2：北站出租车或预约车10-15元，大约10分钟。</w:t>
      </w:r>
      <w:r>
        <w:rPr>
          <w:rFonts w:hint="eastAsia" w:ascii="仿宋" w:hAnsi="仿宋" w:eastAsia="仿宋"/>
          <w:bCs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3、贵阳高铁东站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线路1：贵阳东站乘坐270路（贵阳北站方向，3站约15分钟）在鹿冲关官员站下车，同站换乘222路公交车（5站约15分钟）至贵阳高新区管委站下车。步行214（约4分钟）米即到上善酒店。</w:t>
      </w:r>
      <w:r>
        <w:rPr>
          <w:rFonts w:hint="eastAsia" w:ascii="仿宋" w:hAnsi="仿宋" w:eastAsia="仿宋"/>
          <w:bCs/>
          <w:sz w:val="32"/>
          <w:szCs w:val="32"/>
        </w:rPr>
        <w:cr/>
      </w:r>
      <w:r>
        <w:rPr>
          <w:rFonts w:hint="eastAsia" w:ascii="仿宋" w:hAnsi="仿宋" w:eastAsia="仿宋"/>
          <w:bCs/>
          <w:sz w:val="32"/>
          <w:szCs w:val="32"/>
        </w:rPr>
        <w:t xml:space="preserve">    线路2：贵阳高铁东站出租车或预约车40-50元，大约30分钟。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B464C"/>
    <w:rsid w:val="614B4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2021-05-28T05:36:00Z</dcterms:created>
  <dc:creator>yc melody</dc:creator>
  <cp:lastModifiedBy>yc melody</cp:lastModifiedBy>
  <dcterms:modified xsi:type="dcterms:W3CDTF">2021-05-28T05:36:11Z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F6BD9F4C4CF244BF85F18C3DCA99D472</vt:lpwstr>
  </property>
</Properties>
</file>