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hAnsi="黑体" w:eastAsia="黑体"/>
          <w:szCs w:val="32"/>
        </w:rPr>
      </w:pPr>
      <w:r>
        <w:rPr>
          <w:rFonts w:hAnsi="黑体" w:eastAsia="黑体"/>
          <w:szCs w:val="32"/>
        </w:rPr>
        <w:t>附件</w:t>
      </w:r>
      <w:bookmarkStart w:id="0" w:name="_GoBack"/>
      <w:bookmarkEnd w:id="0"/>
      <w:r>
        <w:rPr>
          <w:rFonts w:hint="eastAsia" w:hAnsi="黑体" w:eastAsia="黑体"/>
          <w:szCs w:val="32"/>
        </w:rPr>
        <w:t>2</w:t>
      </w: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/>
          <w:szCs w:val="32"/>
        </w:rPr>
      </w:pPr>
      <w:r>
        <w:rPr>
          <w:rFonts w:hint="eastAsia" w:ascii="方正小标宋简体" w:hAnsi="方正小标宋简体" w:eastAsia="方正小标宋简体"/>
          <w:szCs w:val="32"/>
        </w:rPr>
        <w:t>会议酒店交通图</w:t>
      </w:r>
    </w:p>
    <w:p>
      <w:pPr>
        <w:autoSpaceDE w:val="0"/>
        <w:autoSpaceDN w:val="0"/>
        <w:adjustRightInd w:val="0"/>
        <w:jc w:val="center"/>
        <w:rPr>
          <w:rFonts w:eastAsia="仿宋"/>
          <w:color w:val="000000"/>
          <w:szCs w:val="32"/>
        </w:rPr>
      </w:pPr>
      <w:r>
        <w:drawing>
          <wp:inline distT="0" distB="0" distL="114300" distR="114300">
            <wp:extent cx="8848725" cy="3886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B576F"/>
    <w:rsid w:val="28D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2021-09-28T10:11:00Z</dcterms:created>
  <dc:creator>yc melody</dc:creator>
  <cp:lastModifiedBy>yc melody</cp:lastModifiedBy>
  <dcterms:modified xsi:type="dcterms:W3CDTF">2021-09-28T10:11:14Z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3D8F75016D2C45298C7472D5057E1D30</vt:lpwstr>
  </property>
</Properties>
</file>