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标准封面"/>
    <w:bookmarkEnd w:id="0"/>
    <w:p w:rsidR="00B405BD" w:rsidRDefault="00167E64">
      <w:pPr>
        <w:pStyle w:val="afffffffc"/>
      </w:pPr>
      <w:r>
        <w:rPr>
          <w:rFonts w:ascii="Times New Roman"/>
          <w:noProof/>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eastAsia="黑体" w:hAnsi="黑体"/>
                                <w:sz w:val="84"/>
                                <w:szCs w:val="84"/>
                              </w:rPr>
                              <w:id w:val="-1332523213"/>
                              <w:lock w:val="contentLocked"/>
                              <w:placeholder>
                                <w:docPart w:val="E8B50BDDE2984F14824977729F4D0D62"/>
                              </w:placeholder>
                            </w:sdtPr>
                            <w:sdtEndPr/>
                            <w:sdtContent>
                              <w:p w:rsidR="00B405BD" w:rsidRDefault="00167E64">
                                <w:pPr>
                                  <w:jc w:val="distribute"/>
                                  <w:rPr>
                                    <w:rFonts w:ascii="黑体" w:eastAsia="黑体" w:hAnsi="黑体"/>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EndPr/>
                      <w:sdtContent>
                        <w:p w:rsidR="00B405BD" w:rsidRDefault="00167E64">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rsidR="00B405BD" w:rsidRDefault="00167E64">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7" type="#_x0000_t202" style="position:absolute;left:0;text-align:left;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" filled="f" stroked="f" strokeweight=".5pt">
                <v:textbox inset="0,0,0,0">
                  <w:txbxContent>
                    <w:p w:rsidR="00B405BD" w:rsidRDefault="00167E64">
                      <w:pPr>
                        <w:pStyle w:val="TB1"/>
                      </w:pPr>
                      <w:r>
                        <w:rPr>
                          <w:rFonts w:hint="eastAsia"/>
                        </w:rPr>
                        <w:t>发</w:t>
                      </w:r>
                      <w:r>
                        <w:rPr>
                          <w:rFonts w:hint="eastAsia"/>
                        </w:rPr>
                        <w:t xml:space="preserve"> </w:t>
                      </w:r>
                      <w:r>
                        <w:rPr>
                          <w:rFonts w:hint="eastAsia"/>
                        </w:rPr>
                        <w:t>布</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rsidR="00B405BD" w:rsidRDefault="00167E64">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8" type="#_x0000_t202" style="position:absolute;left:0;text-align:left;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" filled="f" stroked="f" strokeweight=".5pt">
                <v:textbox inset="0,0,0,0">
                  <w:txbxContent>
                    <w:p w:rsidR="00B405BD" w:rsidRDefault="00167E64">
                      <w:pPr>
                        <w:pStyle w:val="TB2"/>
                      </w:pPr>
                      <w:r>
                        <w:rPr>
                          <w:rFonts w:hint="eastAsia"/>
                        </w:rPr>
                        <w:t>中国电机工程学会</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rsidR="00B405BD" w:rsidRDefault="00167E64">
                            <w:pPr>
                              <w:pStyle w:val="affffffff0"/>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9" type="#_x0000_t202" style="position:absolute;left:0;text-align:left;margin-left:255.15pt;margin-top:674.55pt;width:226.8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" filled="f" stroked="f" strokeweight=".5pt">
                <v:textbox style="mso-fit-shape-to-text:t" inset="0,0,,0">
                  <w:txbxContent>
                    <w:p w:rsidR="00B405BD" w:rsidRDefault="00167E64">
                      <w:pPr>
                        <w:pStyle w:val="affffffff0"/>
                      </w:pPr>
                      <w:r>
                        <w:t>20XX—XX—XX</w:t>
                      </w:r>
                      <w:r>
                        <w:t>实施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rsidR="00B405BD" w:rsidRDefault="00167E64">
                            <w:pPr>
                              <w:pStyle w:val="afffffff1"/>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30" type="#_x0000_t202" style="position:absolute;left:0;text-align:left;margin-left:0;margin-top:674.5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" filled="f" stroked="f" strokeweight=".5pt">
                <v:textbox style="mso-fit-shape-to-text:t" inset="0,0,,0">
                  <w:txbxContent>
                    <w:p w:rsidR="00B405BD" w:rsidRDefault="00167E64">
                      <w:pPr>
                        <w:pStyle w:val="afffffff1"/>
                      </w:pPr>
                      <w:r>
                        <w:t>20XX—XX—XX</w:t>
                      </w:r>
                      <w:r>
                        <w:t>发布</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rsidR="00B405BD" w:rsidRDefault="00167E64">
                            <w:pPr>
                              <w:pStyle w:val="afffffff3"/>
                            </w:pPr>
                            <w:r>
                              <w:rPr>
                                <w:rFonts w:hint="eastAsia"/>
                              </w:rPr>
                              <w:t>能源大数据 数据</w:t>
                            </w:r>
                            <w:r w:rsidR="00DD1CC8">
                              <w:rPr>
                                <w:rFonts w:hint="eastAsia"/>
                              </w:rPr>
                              <w:t>资源</w:t>
                            </w:r>
                            <w:r>
                              <w:rPr>
                                <w:rFonts w:hint="eastAsia"/>
                              </w:rPr>
                              <w:t>目录</w:t>
                            </w:r>
                          </w:p>
                          <w:p w:rsidR="00B405BD" w:rsidRDefault="00B405BD">
                            <w:pPr>
                              <w:pStyle w:val="afffffff3"/>
                            </w:pPr>
                          </w:p>
                          <w:p w:rsidR="00B405BD" w:rsidRDefault="00167E64">
                            <w:pPr>
                              <w:pStyle w:val="afffffff7"/>
                              <w:spacing w:before="0"/>
                            </w:pPr>
                            <w:r>
                              <w:rPr>
                                <w:rFonts w:hint="eastAsia"/>
                              </w:rPr>
                              <w:t xml:space="preserve">Energy </w:t>
                            </w:r>
                            <w:r w:rsidR="00DD1CC8">
                              <w:rPr>
                                <w:rFonts w:hint="eastAsia"/>
                              </w:rPr>
                              <w:t>b</w:t>
                            </w:r>
                            <w:r>
                              <w:rPr>
                                <w:rFonts w:hint="eastAsia"/>
                              </w:rPr>
                              <w:t xml:space="preserve">ig </w:t>
                            </w:r>
                            <w:r w:rsidR="00DD1CC8">
                              <w:rPr>
                                <w:rFonts w:hint="eastAsia"/>
                              </w:rPr>
                              <w:t>d</w:t>
                            </w:r>
                            <w:r>
                              <w:rPr>
                                <w:rFonts w:hint="eastAsia"/>
                              </w:rPr>
                              <w:t xml:space="preserve">ata </w:t>
                            </w:r>
                            <w:r w:rsidR="00DD1CC8">
                              <w:rPr>
                                <w:rFonts w:hint="eastAsia"/>
                              </w:rPr>
                              <w:t>resources directory</w:t>
                            </w:r>
                          </w:p>
                          <w:p w:rsidR="00B405BD" w:rsidRDefault="00167E64">
                            <w:pPr>
                              <w:pStyle w:val="afffffff7"/>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31" type="#_x0000_t202" style="position:absolute;left:0;text-align:left;margin-left:0;margin-top:300.35pt;width:481.95pt;height:3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" filled="f" stroked="f" strokeweight=".5pt">
                <v:textbox style="mso-fit-shape-to-text:t" inset="0,0,,0">
                  <w:txbxContent>
                    <w:p w:rsidR="00B405BD" w:rsidRDefault="00167E64">
                      <w:pPr>
                        <w:pStyle w:val="afffffff3"/>
                      </w:pPr>
                      <w:r>
                        <w:rPr>
                          <w:rFonts w:hint="eastAsia"/>
                        </w:rPr>
                        <w:t>能源大数据</w:t>
                      </w:r>
                      <w:r>
                        <w:rPr>
                          <w:rFonts w:hint="eastAsia"/>
                        </w:rPr>
                        <w:t xml:space="preserve"> </w:t>
                      </w:r>
                      <w:r>
                        <w:rPr>
                          <w:rFonts w:hint="eastAsia"/>
                        </w:rPr>
                        <w:t>数据</w:t>
                      </w:r>
                      <w:r w:rsidR="00DD1CC8">
                        <w:rPr>
                          <w:rFonts w:hint="eastAsia"/>
                        </w:rPr>
                        <w:t>资源</w:t>
                      </w:r>
                      <w:r>
                        <w:rPr>
                          <w:rFonts w:hint="eastAsia"/>
                        </w:rPr>
                        <w:t>目录</w:t>
                      </w:r>
                    </w:p>
                    <w:p w:rsidR="00B405BD" w:rsidRDefault="00B405BD">
                      <w:pPr>
                        <w:pStyle w:val="afffffff3"/>
                      </w:pPr>
                    </w:p>
                    <w:p w:rsidR="00B405BD" w:rsidRDefault="00167E64">
                      <w:pPr>
                        <w:pStyle w:val="afffffff7"/>
                        <w:spacing w:before="0"/>
                      </w:pPr>
                      <w:r>
                        <w:rPr>
                          <w:rFonts w:hint="eastAsia"/>
                        </w:rPr>
                        <w:t xml:space="preserve">Energy </w:t>
                      </w:r>
                      <w:r w:rsidR="00DD1CC8">
                        <w:rPr>
                          <w:rFonts w:hint="eastAsia"/>
                        </w:rPr>
                        <w:t>b</w:t>
                      </w:r>
                      <w:r>
                        <w:rPr>
                          <w:rFonts w:hint="eastAsia"/>
                        </w:rPr>
                        <w:t xml:space="preserve">ig </w:t>
                      </w:r>
                      <w:r w:rsidR="00DD1CC8">
                        <w:rPr>
                          <w:rFonts w:hint="eastAsia"/>
                        </w:rPr>
                        <w:t>d</w:t>
                      </w:r>
                      <w:r>
                        <w:rPr>
                          <w:rFonts w:hint="eastAsia"/>
                        </w:rPr>
                        <w:t xml:space="preserve">ata </w:t>
                      </w:r>
                      <w:r w:rsidR="00DD1CC8">
                        <w:rPr>
                          <w:rFonts w:hint="eastAsia"/>
                        </w:rPr>
                        <w:t>resources directory</w:t>
                      </w:r>
                    </w:p>
                    <w:p w:rsidR="00B405BD" w:rsidRDefault="00167E64">
                      <w:pPr>
                        <w:pStyle w:val="afffffff7"/>
                      </w:pPr>
                      <w:r>
                        <w:t>（</w:t>
                      </w:r>
                      <w:r>
                        <w:rPr>
                          <w:rFonts w:hint="eastAsia"/>
                        </w:rPr>
                        <w:t>征求意见</w:t>
                      </w:r>
                      <w:r>
                        <w:t>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rsidR="00B405BD" w:rsidRDefault="00167E64">
                            <w:pPr>
                              <w:pStyle w:val="1f"/>
                              <w:wordWrap w:val="0"/>
                            </w:pPr>
                            <w:r>
                              <w:t>T/CSEE XXXX</w:t>
                            </w:r>
                            <w:r>
                              <w:rPr>
                                <w:color w:val="FF0000"/>
                              </w:rPr>
                              <w:t>—</w:t>
                            </w:r>
                            <w:r>
                              <w:t>YYYY</w:t>
                            </w:r>
                          </w:p>
                          <w:p w:rsidR="00B405BD" w:rsidRDefault="00167E64">
                            <w:pPr>
                              <w:pStyle w:val="afffffff2"/>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32" type="#_x0000_t202" style="position:absolute;left:0;text-align:left;margin-left:127.6pt;margin-top:141.6pt;width:340.2pt;height:5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" filled="f" stroked="f" strokeweight=".5pt">
                <v:textbox style="mso-fit-shape-to-text:t" inset="0,0,,0">
                  <w:txbxContent>
                    <w:p w:rsidR="00B405BD" w:rsidRDefault="00167E64">
                      <w:pPr>
                        <w:pStyle w:val="1f"/>
                        <w:wordWrap w:val="0"/>
                      </w:pPr>
                      <w:r>
                        <w:t>T/CSEE XXXX</w:t>
                      </w:r>
                      <w:r>
                        <w:rPr>
                          <w:color w:val="FF0000"/>
                        </w:rPr>
                        <w:t>—</w:t>
                      </w:r>
                      <w:r>
                        <w:t>YYYY</w:t>
                      </w:r>
                    </w:p>
                    <w:p w:rsidR="00B405BD" w:rsidRDefault="00167E64">
                      <w:pPr>
                        <w:pStyle w:val="afffffff2"/>
                      </w:pPr>
                      <w:r>
                        <w:rPr>
                          <w:rFonts w:hint="eastAsia"/>
                        </w:rPr>
                        <w:t>代替</w:t>
                      </w:r>
                      <w:r>
                        <w:rPr>
                          <w:rFonts w:hint="eastAsia"/>
                        </w:rPr>
                        <w:t xml:space="preserve"> T/X</w:t>
                      </w:r>
                      <w:r>
                        <w:t>X</w:t>
                      </w:r>
                      <w:r>
                        <w:rPr>
                          <w:rFonts w:hint="eastAsia"/>
                        </w:rPr>
                        <w:t>XX</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rsidR="00B405BD" w:rsidRDefault="00167E64">
                            <w:pPr>
                              <w:pStyle w:val="ICS"/>
                            </w:pPr>
                            <w:r>
                              <w:rPr>
                                <w:rFonts w:hint="eastAsia"/>
                              </w:rPr>
                              <w:t>I</w:t>
                            </w:r>
                            <w:r>
                              <w:t xml:space="preserve">CS </w:t>
                            </w:r>
                            <w:r>
                              <w:rPr>
                                <w:rFonts w:hint="eastAsia"/>
                              </w:rPr>
                              <w:t>35.240</w:t>
                            </w:r>
                          </w:p>
                          <w:p w:rsidR="00B405BD" w:rsidRDefault="00167E64">
                            <w:pPr>
                              <w:pStyle w:val="ICS"/>
                            </w:pPr>
                            <w:r>
                              <w:rPr>
                                <w:rFonts w:hint="eastAsia"/>
                              </w:rPr>
                              <w:t>C</w:t>
                            </w:r>
                            <w:r>
                              <w:t xml:space="preserve">CS </w:t>
                            </w:r>
                            <w:r>
                              <w:rPr>
                                <w:rFonts w:hint="eastAsia"/>
                              </w:rPr>
                              <w:t>L67</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33" type="#_x0000_t202" style="position:absolute;left:0;text-align:left;margin-left:0;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" filled="f" stroked="f" strokeweight=".5pt">
                <v:textbox style="mso-fit-shape-to-text:t" inset="0,0,,0">
                  <w:txbxContent>
                    <w:p w:rsidR="00B405BD" w:rsidRDefault="00167E64">
                      <w:pPr>
                        <w:pStyle w:val="ICS"/>
                      </w:pPr>
                      <w:r>
                        <w:rPr>
                          <w:rFonts w:hint="eastAsia"/>
                        </w:rPr>
                        <w:t>I</w:t>
                      </w:r>
                      <w:r>
                        <w:t xml:space="preserve">CS </w:t>
                      </w:r>
                      <w:r>
                        <w:rPr>
                          <w:rFonts w:hint="eastAsia"/>
                        </w:rPr>
                        <w:t>35.240</w:t>
                      </w:r>
                    </w:p>
                    <w:p w:rsidR="00B405BD" w:rsidRDefault="00167E64">
                      <w:pPr>
                        <w:pStyle w:val="ICS"/>
                      </w:pPr>
                      <w:r>
                        <w:rPr>
                          <w:rFonts w:hint="eastAsia"/>
                        </w:rPr>
                        <w:t>C</w:t>
                      </w:r>
                      <w:r>
                        <w:t xml:space="preserve">CS </w:t>
                      </w:r>
                      <w:r>
                        <w:rPr>
                          <w:rFonts w:hint="eastAsia"/>
                        </w:rPr>
                        <w:t>L67</w:t>
                      </w:r>
                    </w:p>
                  </w:txbxContent>
                </v:textbox>
              </v:shape>
            </w:pict>
          </mc:Fallback>
        </mc:AlternateContent>
      </w:r>
    </w:p>
    <w:p w:rsidR="00B405BD" w:rsidRDefault="00B405BD">
      <w:pPr>
        <w:pStyle w:val="afffffff0"/>
        <w:ind w:firstLineChars="0" w:firstLine="0"/>
      </w:pPr>
    </w:p>
    <w:p w:rsidR="00B405BD" w:rsidRDefault="00B405BD">
      <w:pPr>
        <w:pStyle w:val="afffffff0"/>
        <w:ind w:firstLine="420"/>
      </w:pPr>
    </w:p>
    <w:p w:rsidR="00B405BD" w:rsidRDefault="00B405BD">
      <w:pPr>
        <w:pStyle w:val="afffffff0"/>
        <w:ind w:firstLine="420"/>
      </w:pPr>
    </w:p>
    <w:p w:rsidR="00B405BD" w:rsidRDefault="00B405BD">
      <w:pPr>
        <w:pStyle w:val="afffffff0"/>
        <w:ind w:firstLine="420"/>
        <w:sectPr w:rsidR="00B405BD">
          <w:headerReference w:type="even" r:id="rId10"/>
          <w:headerReference w:type="default" r:id="rId11"/>
          <w:footerReference w:type="even" r:id="rId12"/>
          <w:footerReference w:type="default" r:id="rId13"/>
          <w:headerReference w:type="first" r:id="rId14"/>
          <w:footerReference w:type="first" r:id="rId15"/>
          <w:pgSz w:w="11907" w:h="16839"/>
          <w:pgMar w:top="283" w:right="1134" w:bottom="1134" w:left="1417" w:header="283" w:footer="1134" w:gutter="0"/>
          <w:pgNumType w:fmt="upperRoman" w:start="1"/>
          <w:cols w:space="425"/>
          <w:titlePg/>
          <w:docGrid w:type="lines" w:linePitch="312"/>
        </w:sectPr>
      </w:pPr>
    </w:p>
    <w:p w:rsidR="00B405BD" w:rsidRDefault="00167E64">
      <w:pPr>
        <w:pStyle w:val="afffffffc"/>
      </w:pPr>
      <w:bookmarkStart w:id="1" w:name="标准内容"/>
      <w:bookmarkStart w:id="2" w:name="_Toc62027346"/>
      <w:bookmarkStart w:id="3" w:name="_Toc55228493"/>
      <w:bookmarkStart w:id="4" w:name="_Toc63642871"/>
      <w:bookmarkEnd w:id="1"/>
      <w:r>
        <w:rPr>
          <w:rFonts w:hint="eastAsia"/>
        </w:rPr>
        <w:lastRenderedPageBreak/>
        <w:t>目    次</w:t>
      </w:r>
    </w:p>
    <w:p w:rsidR="00B405BD" w:rsidRPr="00B97554" w:rsidRDefault="00167E64" w:rsidP="00C4780C">
      <w:pPr>
        <w:pStyle w:val="10"/>
        <w:tabs>
          <w:tab w:val="right" w:leader="dot" w:pos="9356"/>
        </w:tabs>
        <w:spacing w:before="78" w:after="78"/>
        <w:rPr>
          <w:rFonts w:asciiTheme="minorEastAsia" w:eastAsiaTheme="minorEastAsia" w:hAnsiTheme="minorEastAsia"/>
          <w:noProof/>
        </w:rPr>
      </w:pPr>
      <w:r>
        <w:rPr>
          <w:rFonts w:hAnsi="宋体"/>
        </w:rPr>
        <w:fldChar w:fldCharType="begin"/>
      </w:r>
      <w:r>
        <w:rPr>
          <w:rFonts w:hAnsi="宋体"/>
        </w:rPr>
        <w:instrText xml:space="preserve"> </w:instrText>
      </w:r>
      <w:r>
        <w:rPr>
          <w:rFonts w:hAnsi="宋体" w:hint="eastAsia"/>
        </w:rPr>
        <w:instrText>TOC \o "1-7" \h \z</w:instrText>
      </w:r>
      <w:r>
        <w:rPr>
          <w:rFonts w:hAnsi="宋体"/>
        </w:rPr>
        <w:instrText xml:space="preserve"> </w:instrText>
      </w:r>
      <w:r>
        <w:rPr>
          <w:rFonts w:hAnsi="宋体"/>
        </w:rPr>
        <w:fldChar w:fldCharType="separate"/>
      </w:r>
      <w:hyperlink w:anchor="_Toc7014" w:history="1">
        <w:r w:rsidRPr="00B97554">
          <w:rPr>
            <w:rFonts w:asciiTheme="minorEastAsia" w:eastAsiaTheme="minorEastAsia" w:hAnsiTheme="minorEastAsia"/>
            <w:noProof/>
          </w:rPr>
          <w:t>前    言</w:t>
        </w:r>
        <w:r w:rsidRPr="00B97554">
          <w:rPr>
            <w:rFonts w:asciiTheme="minorEastAsia" w:eastAsiaTheme="minorEastAsia" w:hAnsiTheme="minorEastAsia"/>
            <w:noProof/>
          </w:rPr>
          <w:tab/>
        </w:r>
        <w:r w:rsidRPr="00B97554">
          <w:rPr>
            <w:rFonts w:asciiTheme="minorEastAsia" w:eastAsiaTheme="minorEastAsia" w:hAnsiTheme="minorEastAsia"/>
            <w:noProof/>
          </w:rPr>
          <w:fldChar w:fldCharType="begin"/>
        </w:r>
        <w:r w:rsidRPr="00B97554">
          <w:rPr>
            <w:rFonts w:asciiTheme="minorEastAsia" w:eastAsiaTheme="minorEastAsia" w:hAnsiTheme="minorEastAsia"/>
            <w:noProof/>
          </w:rPr>
          <w:instrText xml:space="preserve"> PAGEREF _Toc7014 \h </w:instrText>
        </w:r>
        <w:r w:rsidRPr="00B97554">
          <w:rPr>
            <w:rFonts w:asciiTheme="minorEastAsia" w:eastAsiaTheme="minorEastAsia" w:hAnsiTheme="minorEastAsia"/>
            <w:noProof/>
          </w:rPr>
        </w:r>
        <w:r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1</w:t>
        </w:r>
        <w:r w:rsidRPr="00B97554">
          <w:rPr>
            <w:rFonts w:asciiTheme="minorEastAsia" w:eastAsiaTheme="minorEastAsia" w:hAnsiTheme="minorEastAsia"/>
            <w:noProof/>
          </w:rPr>
          <w:fldChar w:fldCharType="end"/>
        </w:r>
      </w:hyperlink>
    </w:p>
    <w:p w:rsidR="00B405BD" w:rsidRPr="00B97554" w:rsidRDefault="00CF4F92" w:rsidP="00C4780C">
      <w:pPr>
        <w:pStyle w:val="22"/>
        <w:tabs>
          <w:tab w:val="right" w:leader="dot" w:pos="9356"/>
        </w:tabs>
        <w:spacing w:before="78" w:after="78"/>
        <w:rPr>
          <w:rFonts w:asciiTheme="minorEastAsia" w:eastAsiaTheme="minorEastAsia" w:hAnsiTheme="minorEastAsia"/>
          <w:noProof/>
        </w:rPr>
      </w:pPr>
      <w:hyperlink w:anchor="_Toc31611" w:history="1">
        <w:r w:rsidR="00167E64" w:rsidRPr="00B97554">
          <w:rPr>
            <w:rFonts w:asciiTheme="minorEastAsia" w:eastAsiaTheme="minorEastAsia" w:hAnsiTheme="minorEastAsia" w:hint="eastAsia"/>
            <w:noProof/>
            <w:szCs w:val="21"/>
          </w:rPr>
          <w:t xml:space="preserve">1 </w:t>
        </w:r>
        <w:r w:rsidR="00167E64" w:rsidRPr="00B97554">
          <w:rPr>
            <w:rFonts w:asciiTheme="minorEastAsia" w:eastAsiaTheme="minorEastAsia" w:hAnsiTheme="minorEastAsia"/>
            <w:noProof/>
            <w:szCs w:val="21"/>
          </w:rPr>
          <w:t>范围</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_Toc31611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2</w:t>
        </w:r>
        <w:r w:rsidR="00167E64" w:rsidRPr="00B97554">
          <w:rPr>
            <w:rFonts w:asciiTheme="minorEastAsia" w:eastAsiaTheme="minorEastAsia" w:hAnsiTheme="minorEastAsia"/>
            <w:noProof/>
          </w:rPr>
          <w:fldChar w:fldCharType="end"/>
        </w:r>
      </w:hyperlink>
    </w:p>
    <w:p w:rsidR="00B405BD" w:rsidRPr="00B97554" w:rsidRDefault="00CF4F92" w:rsidP="00C4780C">
      <w:pPr>
        <w:pStyle w:val="22"/>
        <w:tabs>
          <w:tab w:val="right" w:leader="dot" w:pos="9356"/>
        </w:tabs>
        <w:spacing w:before="78" w:after="78"/>
        <w:rPr>
          <w:rFonts w:asciiTheme="minorEastAsia" w:eastAsiaTheme="minorEastAsia" w:hAnsiTheme="minorEastAsia"/>
          <w:noProof/>
        </w:rPr>
      </w:pPr>
      <w:hyperlink w:anchor="_Toc18828" w:history="1">
        <w:r w:rsidR="00167E64" w:rsidRPr="00B97554">
          <w:rPr>
            <w:rFonts w:asciiTheme="minorEastAsia" w:eastAsiaTheme="minorEastAsia" w:hAnsiTheme="minorEastAsia" w:hint="eastAsia"/>
            <w:noProof/>
            <w:szCs w:val="21"/>
          </w:rPr>
          <w:t xml:space="preserve">2 </w:t>
        </w:r>
        <w:r w:rsidR="00167E64" w:rsidRPr="00B97554">
          <w:rPr>
            <w:rFonts w:asciiTheme="minorEastAsia" w:eastAsiaTheme="minorEastAsia" w:hAnsiTheme="minorEastAsia"/>
            <w:noProof/>
            <w:szCs w:val="21"/>
          </w:rPr>
          <w:t>规范性引用文件</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_Toc18828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2</w:t>
        </w:r>
        <w:r w:rsidR="00167E64" w:rsidRPr="00B97554">
          <w:rPr>
            <w:rFonts w:asciiTheme="minorEastAsia" w:eastAsiaTheme="minorEastAsia" w:hAnsiTheme="minorEastAsia"/>
            <w:noProof/>
          </w:rPr>
          <w:fldChar w:fldCharType="end"/>
        </w:r>
      </w:hyperlink>
    </w:p>
    <w:p w:rsidR="00B405BD" w:rsidRPr="00B97554" w:rsidRDefault="00CF4F92" w:rsidP="00C4780C">
      <w:pPr>
        <w:pStyle w:val="22"/>
        <w:tabs>
          <w:tab w:val="right" w:leader="dot" w:pos="9356"/>
        </w:tabs>
        <w:spacing w:before="78" w:after="78"/>
        <w:rPr>
          <w:rFonts w:asciiTheme="minorEastAsia" w:eastAsiaTheme="minorEastAsia" w:hAnsiTheme="minorEastAsia"/>
          <w:noProof/>
        </w:rPr>
      </w:pPr>
      <w:hyperlink w:anchor="_Toc26270" w:history="1">
        <w:r w:rsidR="00167E64" w:rsidRPr="00B97554">
          <w:rPr>
            <w:rFonts w:asciiTheme="minorEastAsia" w:eastAsiaTheme="minorEastAsia" w:hAnsiTheme="minorEastAsia" w:hint="eastAsia"/>
            <w:noProof/>
            <w:szCs w:val="21"/>
          </w:rPr>
          <w:t xml:space="preserve">3 </w:t>
        </w:r>
        <w:r w:rsidR="00167E64" w:rsidRPr="00B97554">
          <w:rPr>
            <w:rFonts w:asciiTheme="minorEastAsia" w:eastAsiaTheme="minorEastAsia" w:hAnsiTheme="minorEastAsia"/>
            <w:noProof/>
            <w:szCs w:val="21"/>
          </w:rPr>
          <w:t>术语和定义</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_Toc26270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2</w:t>
        </w:r>
        <w:r w:rsidR="00167E64" w:rsidRPr="00B97554">
          <w:rPr>
            <w:rFonts w:asciiTheme="minorEastAsia" w:eastAsiaTheme="minorEastAsia" w:hAnsiTheme="minorEastAsia"/>
            <w:noProof/>
          </w:rPr>
          <w:fldChar w:fldCharType="end"/>
        </w:r>
      </w:hyperlink>
    </w:p>
    <w:p w:rsidR="00B405BD" w:rsidRPr="00B97554" w:rsidRDefault="00CF4F92" w:rsidP="00C4780C">
      <w:pPr>
        <w:pStyle w:val="22"/>
        <w:tabs>
          <w:tab w:val="right" w:leader="dot" w:pos="9356"/>
        </w:tabs>
        <w:spacing w:before="78" w:after="78"/>
        <w:rPr>
          <w:rFonts w:asciiTheme="minorEastAsia" w:eastAsiaTheme="minorEastAsia" w:hAnsiTheme="minorEastAsia"/>
          <w:noProof/>
        </w:rPr>
      </w:pPr>
      <w:hyperlink w:anchor="_Toc17164" w:history="1">
        <w:r w:rsidR="00167E64" w:rsidRPr="00B97554">
          <w:rPr>
            <w:rFonts w:asciiTheme="minorEastAsia" w:eastAsiaTheme="minorEastAsia" w:hAnsiTheme="minorEastAsia" w:hint="eastAsia"/>
            <w:noProof/>
            <w:szCs w:val="21"/>
          </w:rPr>
          <w:t>4 数据资源目录体系及编码规范</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_Toc17164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2</w:t>
        </w:r>
        <w:r w:rsidR="00167E64" w:rsidRPr="00B97554">
          <w:rPr>
            <w:rFonts w:asciiTheme="minorEastAsia" w:eastAsiaTheme="minorEastAsia" w:hAnsiTheme="minorEastAsia"/>
            <w:noProof/>
          </w:rPr>
          <w:fldChar w:fldCharType="end"/>
        </w:r>
      </w:hyperlink>
    </w:p>
    <w:p w:rsidR="00B405BD" w:rsidRPr="00B97554" w:rsidRDefault="00CF4F92" w:rsidP="00C4780C">
      <w:pPr>
        <w:pStyle w:val="33"/>
        <w:tabs>
          <w:tab w:val="right" w:leader="dot" w:pos="9356"/>
        </w:tabs>
        <w:spacing w:before="78" w:after="78"/>
        <w:ind w:left="210"/>
        <w:rPr>
          <w:rFonts w:asciiTheme="minorEastAsia" w:eastAsiaTheme="minorEastAsia" w:hAnsiTheme="minorEastAsia"/>
          <w:noProof/>
        </w:rPr>
      </w:pPr>
      <w:hyperlink w:anchor="_Toc30339" w:history="1">
        <w:r w:rsidR="00167E64" w:rsidRPr="00B97554">
          <w:rPr>
            <w:rFonts w:asciiTheme="minorEastAsia" w:eastAsiaTheme="minorEastAsia" w:hAnsiTheme="minorEastAsia" w:hint="eastAsia"/>
            <w:noProof/>
            <w:szCs w:val="21"/>
          </w:rPr>
          <w:t xml:space="preserve">4.1 </w:t>
        </w:r>
        <w:r w:rsidR="00167E64" w:rsidRPr="00B97554">
          <w:rPr>
            <w:rFonts w:asciiTheme="minorEastAsia" w:eastAsiaTheme="minorEastAsia" w:hAnsiTheme="minorEastAsia" w:hint="eastAsia"/>
            <w:noProof/>
          </w:rPr>
          <w:t>体系构成</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_Toc30339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2</w:t>
        </w:r>
        <w:r w:rsidR="00167E64" w:rsidRPr="00B97554">
          <w:rPr>
            <w:rFonts w:asciiTheme="minorEastAsia" w:eastAsiaTheme="minorEastAsia" w:hAnsiTheme="minorEastAsia"/>
            <w:noProof/>
          </w:rPr>
          <w:fldChar w:fldCharType="end"/>
        </w:r>
      </w:hyperlink>
    </w:p>
    <w:p w:rsidR="00B405BD" w:rsidRPr="00B97554" w:rsidRDefault="00CF4F92" w:rsidP="00C4780C">
      <w:pPr>
        <w:pStyle w:val="33"/>
        <w:tabs>
          <w:tab w:val="right" w:leader="dot" w:pos="9356"/>
        </w:tabs>
        <w:spacing w:before="78" w:after="78"/>
        <w:ind w:left="210"/>
        <w:rPr>
          <w:rFonts w:asciiTheme="minorEastAsia" w:eastAsiaTheme="minorEastAsia" w:hAnsiTheme="minorEastAsia"/>
          <w:noProof/>
        </w:rPr>
      </w:pPr>
      <w:hyperlink w:anchor="_Toc5837" w:history="1">
        <w:r w:rsidR="00167E64" w:rsidRPr="00B97554">
          <w:rPr>
            <w:rFonts w:asciiTheme="minorEastAsia" w:eastAsiaTheme="minorEastAsia" w:hAnsiTheme="minorEastAsia" w:hint="eastAsia"/>
            <w:noProof/>
            <w:szCs w:val="21"/>
          </w:rPr>
          <w:t xml:space="preserve">4.2 </w:t>
        </w:r>
        <w:r w:rsidR="00167E64" w:rsidRPr="00B97554">
          <w:rPr>
            <w:rFonts w:asciiTheme="minorEastAsia" w:eastAsiaTheme="minorEastAsia" w:hAnsiTheme="minorEastAsia" w:hint="eastAsia"/>
            <w:noProof/>
          </w:rPr>
          <w:t>数据分类</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_Toc5837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3</w:t>
        </w:r>
        <w:r w:rsidR="00167E64" w:rsidRPr="00B97554">
          <w:rPr>
            <w:rFonts w:asciiTheme="minorEastAsia" w:eastAsiaTheme="minorEastAsia" w:hAnsiTheme="minorEastAsia"/>
            <w:noProof/>
          </w:rPr>
          <w:fldChar w:fldCharType="end"/>
        </w:r>
      </w:hyperlink>
    </w:p>
    <w:p w:rsidR="00B405BD" w:rsidRPr="00B97554" w:rsidRDefault="00CF4F92" w:rsidP="00C4780C">
      <w:pPr>
        <w:pStyle w:val="33"/>
        <w:tabs>
          <w:tab w:val="right" w:leader="dot" w:pos="9356"/>
        </w:tabs>
        <w:spacing w:before="78" w:after="78"/>
        <w:ind w:left="210"/>
        <w:rPr>
          <w:rFonts w:asciiTheme="minorEastAsia" w:eastAsiaTheme="minorEastAsia" w:hAnsiTheme="minorEastAsia"/>
          <w:noProof/>
        </w:rPr>
      </w:pPr>
      <w:hyperlink w:anchor="_Toc1811" w:history="1">
        <w:r w:rsidR="00167E64" w:rsidRPr="00B97554">
          <w:rPr>
            <w:rFonts w:asciiTheme="minorEastAsia" w:eastAsiaTheme="minorEastAsia" w:hAnsiTheme="minorEastAsia" w:hint="eastAsia"/>
            <w:noProof/>
            <w:szCs w:val="21"/>
          </w:rPr>
          <w:t xml:space="preserve">4.3 </w:t>
        </w:r>
        <w:r w:rsidR="00167E64" w:rsidRPr="00B97554">
          <w:rPr>
            <w:rFonts w:asciiTheme="minorEastAsia" w:eastAsiaTheme="minorEastAsia" w:hAnsiTheme="minorEastAsia" w:hint="eastAsia"/>
            <w:noProof/>
          </w:rPr>
          <w:t>编码规范</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_Toc1811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3</w:t>
        </w:r>
        <w:r w:rsidR="00167E64" w:rsidRPr="00B97554">
          <w:rPr>
            <w:rFonts w:asciiTheme="minorEastAsia" w:eastAsiaTheme="minorEastAsia" w:hAnsiTheme="minorEastAsia"/>
            <w:noProof/>
          </w:rPr>
          <w:fldChar w:fldCharType="end"/>
        </w:r>
      </w:hyperlink>
    </w:p>
    <w:p w:rsidR="00B405BD" w:rsidRPr="00B97554" w:rsidRDefault="00CF4F92" w:rsidP="00C4780C">
      <w:pPr>
        <w:pStyle w:val="22"/>
        <w:tabs>
          <w:tab w:val="right" w:leader="dot" w:pos="9356"/>
        </w:tabs>
        <w:spacing w:before="78" w:after="78"/>
        <w:rPr>
          <w:rFonts w:asciiTheme="minorEastAsia" w:eastAsiaTheme="minorEastAsia" w:hAnsiTheme="minorEastAsia"/>
          <w:noProof/>
        </w:rPr>
      </w:pPr>
      <w:hyperlink w:anchor="_Toc32578" w:history="1">
        <w:r w:rsidR="00167E64" w:rsidRPr="00B97554">
          <w:rPr>
            <w:rFonts w:asciiTheme="minorEastAsia" w:eastAsiaTheme="minorEastAsia" w:hAnsiTheme="minorEastAsia" w:hint="eastAsia"/>
            <w:noProof/>
            <w:szCs w:val="21"/>
          </w:rPr>
          <w:t>5 数据资源目录管理</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_Toc32578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4</w:t>
        </w:r>
        <w:r w:rsidR="00167E64" w:rsidRPr="00B97554">
          <w:rPr>
            <w:rFonts w:asciiTheme="minorEastAsia" w:eastAsiaTheme="minorEastAsia" w:hAnsiTheme="minorEastAsia"/>
            <w:noProof/>
          </w:rPr>
          <w:fldChar w:fldCharType="end"/>
        </w:r>
      </w:hyperlink>
    </w:p>
    <w:p w:rsidR="00B405BD" w:rsidRPr="00B97554" w:rsidRDefault="00CF4F92" w:rsidP="00C4780C">
      <w:pPr>
        <w:pStyle w:val="33"/>
        <w:tabs>
          <w:tab w:val="right" w:leader="dot" w:pos="9356"/>
        </w:tabs>
        <w:spacing w:before="78" w:after="78"/>
        <w:ind w:left="210"/>
        <w:rPr>
          <w:rFonts w:asciiTheme="minorEastAsia" w:eastAsiaTheme="minorEastAsia" w:hAnsiTheme="minorEastAsia"/>
          <w:noProof/>
        </w:rPr>
      </w:pPr>
      <w:hyperlink w:anchor="_Toc18013" w:history="1">
        <w:r w:rsidR="00167E64" w:rsidRPr="00B97554">
          <w:rPr>
            <w:rFonts w:asciiTheme="minorEastAsia" w:eastAsiaTheme="minorEastAsia" w:hAnsiTheme="minorEastAsia" w:hint="eastAsia"/>
            <w:noProof/>
            <w:szCs w:val="21"/>
          </w:rPr>
          <w:t xml:space="preserve">5.1 </w:t>
        </w:r>
        <w:r w:rsidR="00167E64" w:rsidRPr="00B97554">
          <w:rPr>
            <w:rFonts w:asciiTheme="minorEastAsia" w:eastAsiaTheme="minorEastAsia" w:hAnsiTheme="minorEastAsia" w:hint="eastAsia"/>
            <w:noProof/>
          </w:rPr>
          <w:t>管理流程</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_Toc18013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4</w:t>
        </w:r>
        <w:r w:rsidR="00167E64" w:rsidRPr="00B97554">
          <w:rPr>
            <w:rFonts w:asciiTheme="minorEastAsia" w:eastAsiaTheme="minorEastAsia" w:hAnsiTheme="minorEastAsia"/>
            <w:noProof/>
          </w:rPr>
          <w:fldChar w:fldCharType="end"/>
        </w:r>
      </w:hyperlink>
    </w:p>
    <w:p w:rsidR="00B405BD" w:rsidRPr="00B97554" w:rsidRDefault="00CF4F92" w:rsidP="00C4780C">
      <w:pPr>
        <w:pStyle w:val="33"/>
        <w:tabs>
          <w:tab w:val="right" w:leader="dot" w:pos="9356"/>
        </w:tabs>
        <w:spacing w:before="78" w:after="78"/>
        <w:ind w:left="210"/>
        <w:rPr>
          <w:rFonts w:asciiTheme="minorEastAsia" w:eastAsiaTheme="minorEastAsia" w:hAnsiTheme="minorEastAsia"/>
          <w:noProof/>
        </w:rPr>
      </w:pPr>
      <w:hyperlink w:anchor="_Toc519" w:history="1">
        <w:r w:rsidR="00167E64" w:rsidRPr="00B97554">
          <w:rPr>
            <w:rFonts w:asciiTheme="minorEastAsia" w:eastAsiaTheme="minorEastAsia" w:hAnsiTheme="minorEastAsia" w:hint="eastAsia"/>
            <w:noProof/>
            <w:szCs w:val="21"/>
          </w:rPr>
          <w:t xml:space="preserve">5.2 </w:t>
        </w:r>
        <w:r w:rsidR="00167E64" w:rsidRPr="00B97554">
          <w:rPr>
            <w:rFonts w:asciiTheme="minorEastAsia" w:eastAsiaTheme="minorEastAsia" w:hAnsiTheme="minorEastAsia" w:hint="eastAsia"/>
            <w:noProof/>
          </w:rPr>
          <w:t>主要环节</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_Toc519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4</w:t>
        </w:r>
        <w:r w:rsidR="00167E64" w:rsidRPr="00B97554">
          <w:rPr>
            <w:rFonts w:asciiTheme="minorEastAsia" w:eastAsiaTheme="minorEastAsia" w:hAnsiTheme="minorEastAsia"/>
            <w:noProof/>
          </w:rPr>
          <w:fldChar w:fldCharType="end"/>
        </w:r>
      </w:hyperlink>
    </w:p>
    <w:p w:rsidR="00B405BD" w:rsidRPr="00B97554" w:rsidRDefault="00CF4F92" w:rsidP="00C4780C">
      <w:pPr>
        <w:pStyle w:val="10"/>
        <w:tabs>
          <w:tab w:val="right" w:leader="dot" w:pos="9356"/>
        </w:tabs>
        <w:spacing w:before="78" w:after="78"/>
        <w:rPr>
          <w:rFonts w:asciiTheme="minorEastAsia" w:eastAsiaTheme="minorEastAsia" w:hAnsiTheme="minorEastAsia"/>
          <w:noProof/>
        </w:rPr>
      </w:pPr>
      <w:hyperlink w:anchor="_Toc31816" w:history="1">
        <w:r w:rsidR="00167E64" w:rsidRPr="00B97554">
          <w:rPr>
            <w:rFonts w:asciiTheme="minorEastAsia" w:eastAsiaTheme="minorEastAsia" w:hAnsiTheme="minorEastAsia" w:hint="eastAsia"/>
            <w:noProof/>
          </w:rPr>
          <w:t>附　录　A  （规范性）  能源大数据目录编码表</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_Toc31816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6</w:t>
        </w:r>
        <w:r w:rsidR="00167E64" w:rsidRPr="00B97554">
          <w:rPr>
            <w:rFonts w:asciiTheme="minorEastAsia" w:eastAsiaTheme="minorEastAsia" w:hAnsiTheme="minorEastAsia"/>
            <w:noProof/>
          </w:rPr>
          <w:fldChar w:fldCharType="end"/>
        </w:r>
      </w:hyperlink>
    </w:p>
    <w:p w:rsidR="00B405BD" w:rsidRPr="00B97554" w:rsidRDefault="00CF4F92" w:rsidP="00C4780C">
      <w:pPr>
        <w:pStyle w:val="22"/>
        <w:tabs>
          <w:tab w:val="right" w:leader="dot" w:pos="9356"/>
        </w:tabs>
        <w:spacing w:before="78" w:after="78"/>
        <w:rPr>
          <w:rFonts w:asciiTheme="minorEastAsia" w:eastAsiaTheme="minorEastAsia" w:hAnsiTheme="minorEastAsia"/>
          <w:noProof/>
        </w:rPr>
      </w:pPr>
      <w:hyperlink w:anchor="_Toc9523" w:history="1">
        <w:r w:rsidR="00167E64" w:rsidRPr="00B97554">
          <w:rPr>
            <w:rFonts w:asciiTheme="minorEastAsia" w:eastAsiaTheme="minorEastAsia" w:hAnsiTheme="minorEastAsia" w:hint="eastAsia"/>
            <w:noProof/>
            <w:szCs w:val="21"/>
          </w:rPr>
          <w:t>参 考 文 献</w:t>
        </w:r>
        <w:r w:rsidR="00167E64" w:rsidRPr="00B97554">
          <w:rPr>
            <w:rFonts w:asciiTheme="minorEastAsia" w:eastAsiaTheme="minorEastAsia" w:hAnsiTheme="minorEastAsia"/>
            <w:noProof/>
          </w:rPr>
          <w:tab/>
        </w:r>
        <w:r w:rsidR="00167E64" w:rsidRPr="00B97554">
          <w:rPr>
            <w:rFonts w:asciiTheme="minorEastAsia" w:eastAsiaTheme="minorEastAsia" w:hAnsiTheme="minorEastAsia"/>
            <w:noProof/>
          </w:rPr>
          <w:fldChar w:fldCharType="begin"/>
        </w:r>
        <w:r w:rsidR="00167E64" w:rsidRPr="00B97554">
          <w:rPr>
            <w:rFonts w:asciiTheme="minorEastAsia" w:eastAsiaTheme="minorEastAsia" w:hAnsiTheme="minorEastAsia"/>
            <w:noProof/>
          </w:rPr>
          <w:instrText xml:space="preserve"> PAGEREF _Toc9523 \h </w:instrText>
        </w:r>
        <w:r w:rsidR="00167E64" w:rsidRPr="00B97554">
          <w:rPr>
            <w:rFonts w:asciiTheme="minorEastAsia" w:eastAsiaTheme="minorEastAsia" w:hAnsiTheme="minorEastAsia"/>
            <w:noProof/>
          </w:rPr>
        </w:r>
        <w:r w:rsidR="00167E64" w:rsidRPr="00B97554">
          <w:rPr>
            <w:rFonts w:asciiTheme="minorEastAsia" w:eastAsiaTheme="minorEastAsia" w:hAnsiTheme="minorEastAsia"/>
            <w:noProof/>
          </w:rPr>
          <w:fldChar w:fldCharType="separate"/>
        </w:r>
        <w:r w:rsidR="005F502E" w:rsidRPr="00B97554">
          <w:rPr>
            <w:rFonts w:asciiTheme="minorEastAsia" w:eastAsiaTheme="minorEastAsia" w:hAnsiTheme="minorEastAsia"/>
            <w:noProof/>
          </w:rPr>
          <w:t>12</w:t>
        </w:r>
        <w:r w:rsidR="00167E64" w:rsidRPr="00B97554">
          <w:rPr>
            <w:rFonts w:asciiTheme="minorEastAsia" w:eastAsiaTheme="minorEastAsia" w:hAnsiTheme="minorEastAsia"/>
            <w:noProof/>
          </w:rPr>
          <w:fldChar w:fldCharType="end"/>
        </w:r>
      </w:hyperlink>
    </w:p>
    <w:p w:rsidR="005F502E" w:rsidRDefault="00167E64">
      <w:pPr>
        <w:pStyle w:val="afffffff0"/>
        <w:ind w:firstLine="420"/>
        <w:rPr>
          <w:rFonts w:hAnsi="宋体"/>
        </w:rPr>
        <w:sectPr w:rsidR="005F502E">
          <w:headerReference w:type="default" r:id="rId16"/>
          <w:footerReference w:type="default" r:id="rId17"/>
          <w:pgSz w:w="11907" w:h="16839"/>
          <w:pgMar w:top="1417" w:right="1134" w:bottom="1134" w:left="1417" w:header="1417" w:footer="1134" w:gutter="0"/>
          <w:cols w:space="425"/>
          <w:docGrid w:type="lines" w:linePitch="312"/>
        </w:sectPr>
      </w:pPr>
      <w:r>
        <w:rPr>
          <w:rFonts w:hAnsi="宋体"/>
        </w:rPr>
        <w:fldChar w:fldCharType="end"/>
      </w:r>
    </w:p>
    <w:p w:rsidR="00B405BD" w:rsidRDefault="00167E64">
      <w:pPr>
        <w:pStyle w:val="affffffe"/>
        <w:rPr>
          <w:rFonts w:ascii="Times New Roman"/>
        </w:rPr>
      </w:pPr>
      <w:bookmarkStart w:id="5" w:name="_Toc7014"/>
      <w:r>
        <w:rPr>
          <w:rFonts w:ascii="Times New Roman"/>
        </w:rPr>
        <w:lastRenderedPageBreak/>
        <w:t>前</w:t>
      </w:r>
      <w:r>
        <w:rPr>
          <w:rFonts w:ascii="Times New Roman"/>
        </w:rPr>
        <w:t xml:space="preserve">    </w:t>
      </w:r>
      <w:r>
        <w:rPr>
          <w:rFonts w:ascii="Times New Roman"/>
        </w:rPr>
        <w:t>言</w:t>
      </w:r>
      <w:bookmarkEnd w:id="2"/>
      <w:bookmarkEnd w:id="3"/>
      <w:bookmarkEnd w:id="4"/>
      <w:bookmarkEnd w:id="5"/>
    </w:p>
    <w:p w:rsidR="00B405BD" w:rsidRDefault="00167E64">
      <w:pPr>
        <w:ind w:firstLineChars="200" w:firstLine="420"/>
      </w:pPr>
      <w:r>
        <w:rPr>
          <w:rFonts w:hint="eastAsia"/>
        </w:rPr>
        <w:t>本标准按照《中国电机工程学会标准管理办法（暂行）》的要求，依据</w:t>
      </w:r>
      <w:r>
        <w:rPr>
          <w:rFonts w:hint="eastAsia"/>
        </w:rPr>
        <w:t>GBT 1.1-2020</w:t>
      </w:r>
      <w:r>
        <w:rPr>
          <w:rFonts w:hint="eastAsia"/>
        </w:rPr>
        <w:t>《</w:t>
      </w:r>
      <w:r>
        <w:rPr>
          <w:rFonts w:hint="eastAsia"/>
        </w:rPr>
        <w:t xml:space="preserve"> </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部分：标准化文件的结构和起草规则》的规则起草。</w:t>
      </w:r>
    </w:p>
    <w:p w:rsidR="00B405BD" w:rsidRDefault="00167E64">
      <w:pPr>
        <w:ind w:firstLineChars="200" w:firstLine="420"/>
      </w:pPr>
      <w:r>
        <w:rPr>
          <w:rFonts w:hint="eastAsia"/>
        </w:rPr>
        <w:t>本标准的某些内容可能涉及专利。本标准的发布机构不承担识别这些专利的责任。</w:t>
      </w:r>
    </w:p>
    <w:p w:rsidR="00B405BD" w:rsidRDefault="00167E64">
      <w:pPr>
        <w:ind w:firstLineChars="200" w:firstLine="420"/>
      </w:pPr>
      <w:r>
        <w:rPr>
          <w:rFonts w:hint="eastAsia"/>
        </w:rPr>
        <w:t>本标准由中国电机工程学会提出。</w:t>
      </w:r>
    </w:p>
    <w:p w:rsidR="00B405BD" w:rsidRDefault="00167E64">
      <w:pPr>
        <w:ind w:firstLineChars="200" w:firstLine="420"/>
      </w:pPr>
      <w:r>
        <w:rPr>
          <w:rFonts w:hint="eastAsia"/>
        </w:rPr>
        <w:t>本标准由中国电机工程学会电力信息化专业委员会技术归口并解释。</w:t>
      </w:r>
    </w:p>
    <w:p w:rsidR="00B405BD" w:rsidRDefault="00167E64">
      <w:pPr>
        <w:ind w:firstLineChars="200" w:firstLine="420"/>
        <w:rPr>
          <w:color w:val="0000FF"/>
        </w:rPr>
      </w:pPr>
      <w:r>
        <w:rPr>
          <w:rFonts w:hint="eastAsia"/>
        </w:rPr>
        <w:t>本标准起草单位：</w:t>
      </w:r>
      <w:proofErr w:type="gramStart"/>
      <w:r>
        <w:rPr>
          <w:rFonts w:hint="eastAsia"/>
        </w:rPr>
        <w:t>国网河南省电力公司经济技术研究院</w:t>
      </w:r>
      <w:proofErr w:type="gramEnd"/>
      <w:r>
        <w:rPr>
          <w:rFonts w:hint="eastAsia"/>
        </w:rPr>
        <w:t>，国家电网有限公司大数据中心，</w:t>
      </w:r>
      <w:proofErr w:type="gramStart"/>
      <w:r>
        <w:rPr>
          <w:rFonts w:hint="eastAsia"/>
        </w:rPr>
        <w:t>国网河南省电力公司</w:t>
      </w:r>
      <w:proofErr w:type="gramEnd"/>
      <w:r>
        <w:rPr>
          <w:rFonts w:hint="eastAsia"/>
        </w:rPr>
        <w:t>，国家发展和改革委员会能源研究所，中国能源建设股份有限公司，华为数字能源技术有限公司，河南省发展和改革委员会，</w:t>
      </w:r>
      <w:proofErr w:type="gramStart"/>
      <w:r>
        <w:rPr>
          <w:rFonts w:hint="eastAsia"/>
        </w:rPr>
        <w:t>国网江苏省</w:t>
      </w:r>
      <w:proofErr w:type="gramEnd"/>
      <w:r>
        <w:rPr>
          <w:rFonts w:hint="eastAsia"/>
        </w:rPr>
        <w:t>电力有限公司，</w:t>
      </w:r>
      <w:proofErr w:type="gramStart"/>
      <w:r>
        <w:rPr>
          <w:rFonts w:hint="eastAsia"/>
        </w:rPr>
        <w:t>国网山东省</w:t>
      </w:r>
      <w:proofErr w:type="gramEnd"/>
      <w:r>
        <w:rPr>
          <w:rFonts w:hint="eastAsia"/>
        </w:rPr>
        <w:t>电力公司，</w:t>
      </w:r>
      <w:proofErr w:type="gramStart"/>
      <w:r>
        <w:rPr>
          <w:rFonts w:hint="eastAsia"/>
        </w:rPr>
        <w:t>国网吉林省电力有限公司</w:t>
      </w:r>
      <w:proofErr w:type="gramEnd"/>
      <w:r>
        <w:rPr>
          <w:rFonts w:hint="eastAsia"/>
        </w:rPr>
        <w:t>，西安交通大学，郑州大学，华北电力大学，中国电建集团，河南</w:t>
      </w:r>
      <w:proofErr w:type="gramStart"/>
      <w:r>
        <w:rPr>
          <w:rFonts w:hint="eastAsia"/>
        </w:rPr>
        <w:t>九域腾龙</w:t>
      </w:r>
      <w:proofErr w:type="gramEnd"/>
      <w:r>
        <w:rPr>
          <w:rFonts w:hint="eastAsia"/>
        </w:rPr>
        <w:t>信息工程有限公司。</w:t>
      </w:r>
    </w:p>
    <w:p w:rsidR="00B405BD" w:rsidRDefault="00167E64">
      <w:pPr>
        <w:ind w:firstLineChars="200" w:firstLine="420"/>
      </w:pPr>
      <w:r>
        <w:rPr>
          <w:rFonts w:hint="eastAsia"/>
        </w:rPr>
        <w:t>本标准主要起草人：白宏坤，王圆圆，周春雷，刘湘莅，王世谦，贾一博</w:t>
      </w:r>
      <w:r>
        <w:t>，王涵，</w:t>
      </w:r>
      <w:r>
        <w:rPr>
          <w:rFonts w:hint="eastAsia"/>
        </w:rPr>
        <w:t>王思宁，卜飞飞，华远鹏，韩丁，李俊妮，董新微，郝福忠，杨宇方，陈军，邢子涯，邱国卓，魏良，李晓旭，范磊，郑雅楠，刘伯宇，</w:t>
      </w:r>
      <w:proofErr w:type="gramStart"/>
      <w:r>
        <w:rPr>
          <w:rFonts w:hint="eastAsia"/>
        </w:rPr>
        <w:t>宾军志</w:t>
      </w:r>
      <w:proofErr w:type="gramEnd"/>
      <w:r>
        <w:rPr>
          <w:rFonts w:hint="eastAsia"/>
        </w:rPr>
        <w:t>，童艳丽，张健，牛斌斌，王自强，牛金星，于雪辉，郭正宾，胡吉殿，李干生。</w:t>
      </w:r>
    </w:p>
    <w:p w:rsidR="00B405BD" w:rsidRDefault="00167E64">
      <w:pPr>
        <w:ind w:firstLineChars="200" w:firstLine="420"/>
        <w:rPr>
          <w:rFonts w:ascii="宋体" w:hAnsi="宋体"/>
        </w:rPr>
      </w:pPr>
      <w:r>
        <w:rPr>
          <w:rFonts w:hint="eastAsia"/>
        </w:rPr>
        <w:t>本标准在执行过程中的意见或建议反馈至中国电机工程学会标准执行办公室（地址：北京市西城区白广路二条</w:t>
      </w:r>
      <w:r>
        <w:rPr>
          <w:rFonts w:hint="eastAsia"/>
        </w:rPr>
        <w:t>1</w:t>
      </w:r>
      <w:r>
        <w:rPr>
          <w:rFonts w:hint="eastAsia"/>
        </w:rPr>
        <w:t>号，</w:t>
      </w:r>
      <w:r>
        <w:rPr>
          <w:rFonts w:hint="eastAsia"/>
        </w:rPr>
        <w:t>100761</w:t>
      </w:r>
      <w:r>
        <w:rPr>
          <w:rFonts w:hint="eastAsia"/>
        </w:rPr>
        <w:t>，网址：</w:t>
      </w:r>
      <w:r>
        <w:rPr>
          <w:rFonts w:hint="eastAsia"/>
        </w:rPr>
        <w:t>http://www.csee.org.cn</w:t>
      </w:r>
      <w:r>
        <w:rPr>
          <w:rFonts w:hint="eastAsia"/>
        </w:rPr>
        <w:t>，邮箱：</w:t>
      </w:r>
      <w:r>
        <w:rPr>
          <w:rFonts w:hint="eastAsia"/>
        </w:rPr>
        <w:t>cseebz@csee.org.cn</w:t>
      </w:r>
      <w:r>
        <w:rPr>
          <w:rFonts w:hint="eastAsia"/>
        </w:rPr>
        <w:t>）。</w:t>
      </w:r>
    </w:p>
    <w:p w:rsidR="00B405BD" w:rsidRDefault="00B405BD">
      <w:pPr>
        <w:ind w:firstLineChars="200" w:firstLine="420"/>
        <w:rPr>
          <w:rFonts w:ascii="宋体" w:hAnsi="宋体"/>
        </w:rPr>
      </w:pPr>
    </w:p>
    <w:p w:rsidR="00B405BD" w:rsidRDefault="00167E64">
      <w:pPr>
        <w:widowControl/>
        <w:jc w:val="left"/>
        <w:rPr>
          <w:rFonts w:eastAsia="黑体"/>
          <w:kern w:val="0"/>
          <w:sz w:val="32"/>
          <w:szCs w:val="20"/>
        </w:rPr>
      </w:pPr>
      <w:bookmarkStart w:id="6" w:name="标准引言"/>
      <w:bookmarkStart w:id="7" w:name="标准目次"/>
      <w:bookmarkEnd w:id="6"/>
      <w:bookmarkEnd w:id="7"/>
      <w:r>
        <w:br w:type="page"/>
      </w:r>
    </w:p>
    <w:p w:rsidR="00B405BD" w:rsidRDefault="00167E64">
      <w:pPr>
        <w:pStyle w:val="affffffff5"/>
        <w:rPr>
          <w:rFonts w:ascii="Times New Roman"/>
        </w:rPr>
      </w:pPr>
      <w:r>
        <w:rPr>
          <w:rFonts w:ascii="Times New Roman" w:hint="eastAsia"/>
        </w:rPr>
        <w:lastRenderedPageBreak/>
        <w:t>能源大数据</w:t>
      </w:r>
      <w:r>
        <w:rPr>
          <w:rFonts w:ascii="Times New Roman" w:hint="eastAsia"/>
        </w:rPr>
        <w:t xml:space="preserve"> </w:t>
      </w:r>
      <w:r>
        <w:rPr>
          <w:rFonts w:ascii="Times New Roman" w:hint="eastAsia"/>
        </w:rPr>
        <w:t>数据</w:t>
      </w:r>
      <w:r w:rsidR="00DD1CC8">
        <w:rPr>
          <w:rFonts w:ascii="Times New Roman" w:hint="eastAsia"/>
        </w:rPr>
        <w:t>资源</w:t>
      </w:r>
      <w:r>
        <w:rPr>
          <w:rFonts w:ascii="Times New Roman" w:hint="eastAsia"/>
        </w:rPr>
        <w:t>目录</w:t>
      </w:r>
    </w:p>
    <w:p w:rsidR="00B405BD" w:rsidRDefault="00167E64">
      <w:pPr>
        <w:pStyle w:val="a6"/>
        <w:rPr>
          <w:rFonts w:ascii="Times New Roman"/>
          <w:szCs w:val="21"/>
        </w:rPr>
      </w:pPr>
      <w:bookmarkStart w:id="8" w:name="_Toc31611"/>
      <w:bookmarkStart w:id="9" w:name="_Toc55228494"/>
      <w:bookmarkStart w:id="10" w:name="_Toc63642873"/>
      <w:bookmarkStart w:id="11" w:name="_Toc62027348"/>
      <w:r>
        <w:rPr>
          <w:rFonts w:ascii="Times New Roman"/>
          <w:szCs w:val="21"/>
        </w:rPr>
        <w:t>范围</w:t>
      </w:r>
      <w:bookmarkEnd w:id="8"/>
      <w:bookmarkEnd w:id="9"/>
      <w:bookmarkEnd w:id="10"/>
      <w:bookmarkEnd w:id="11"/>
    </w:p>
    <w:p w:rsidR="00B405BD" w:rsidRDefault="00167E64">
      <w:pPr>
        <w:pStyle w:val="afffffff0"/>
        <w:ind w:firstLine="420"/>
        <w:rPr>
          <w:rFonts w:ascii="Times New Roman"/>
          <w:szCs w:val="21"/>
        </w:rPr>
      </w:pPr>
      <w:bookmarkStart w:id="12" w:name="_Toc63642875"/>
      <w:bookmarkStart w:id="13" w:name="_Toc55228496"/>
      <w:bookmarkStart w:id="14" w:name="_Toc62027350"/>
      <w:r>
        <w:rPr>
          <w:rFonts w:ascii="Times New Roman" w:hint="eastAsia"/>
          <w:szCs w:val="21"/>
        </w:rPr>
        <w:t>本文件规定了能源大数据资源目录的定义和构成，确立了数据资源目录</w:t>
      </w:r>
      <w:r w:rsidR="003631BA">
        <w:rPr>
          <w:rFonts w:ascii="Times New Roman" w:hint="eastAsia"/>
          <w:szCs w:val="21"/>
        </w:rPr>
        <w:t>的</w:t>
      </w:r>
      <w:r>
        <w:rPr>
          <w:rFonts w:ascii="Times New Roman" w:hint="eastAsia"/>
          <w:szCs w:val="21"/>
        </w:rPr>
        <w:t>构建原则，明确了数据</w:t>
      </w:r>
      <w:r w:rsidR="00DD1CC8">
        <w:rPr>
          <w:rFonts w:ascii="Times New Roman" w:hint="eastAsia"/>
          <w:szCs w:val="21"/>
        </w:rPr>
        <w:t>资源</w:t>
      </w:r>
      <w:r w:rsidR="003631BA">
        <w:rPr>
          <w:rFonts w:ascii="Times New Roman" w:hint="eastAsia"/>
          <w:szCs w:val="21"/>
        </w:rPr>
        <w:t>目录</w:t>
      </w:r>
      <w:r>
        <w:rPr>
          <w:rFonts w:ascii="Times New Roman" w:hint="eastAsia"/>
          <w:szCs w:val="21"/>
        </w:rPr>
        <w:t>包括的各类主题域对象，制定了数据资源目录的编码规则，规范了数据</w:t>
      </w:r>
      <w:r w:rsidR="00DD1CC8">
        <w:rPr>
          <w:rFonts w:ascii="Times New Roman" w:hint="eastAsia"/>
          <w:szCs w:val="21"/>
        </w:rPr>
        <w:t>资源</w:t>
      </w:r>
      <w:r>
        <w:rPr>
          <w:rFonts w:ascii="Times New Roman" w:hint="eastAsia"/>
          <w:szCs w:val="21"/>
        </w:rPr>
        <w:t>目录管理使用流程。</w:t>
      </w:r>
    </w:p>
    <w:p w:rsidR="00B405BD" w:rsidRDefault="00167E64">
      <w:pPr>
        <w:pStyle w:val="a6"/>
        <w:rPr>
          <w:rFonts w:ascii="Times New Roman"/>
          <w:szCs w:val="21"/>
        </w:rPr>
      </w:pPr>
      <w:bookmarkStart w:id="15" w:name="_Toc55228495"/>
      <w:bookmarkStart w:id="16" w:name="_Toc63642874"/>
      <w:bookmarkStart w:id="17" w:name="_Toc18828"/>
      <w:bookmarkStart w:id="18" w:name="_Toc62027349"/>
      <w:r>
        <w:rPr>
          <w:rFonts w:ascii="Times New Roman"/>
          <w:szCs w:val="21"/>
        </w:rPr>
        <w:t>规范性引用文</w:t>
      </w:r>
      <w:bookmarkEnd w:id="15"/>
      <w:r>
        <w:rPr>
          <w:rFonts w:ascii="Times New Roman"/>
          <w:szCs w:val="21"/>
        </w:rPr>
        <w:t>件</w:t>
      </w:r>
      <w:bookmarkEnd w:id="16"/>
      <w:bookmarkEnd w:id="17"/>
      <w:bookmarkEnd w:id="18"/>
    </w:p>
    <w:p w:rsidR="00B405BD" w:rsidRDefault="00167E64">
      <w:pPr>
        <w:pStyle w:val="afffffff0"/>
        <w:ind w:firstLine="420"/>
        <w:rPr>
          <w:rFonts w:ascii="Times New Roman"/>
          <w:szCs w:val="21"/>
        </w:rPr>
      </w:pPr>
      <w:r>
        <w:rPr>
          <w:rFonts w:ascii="Times New Roman" w:hint="eastAsia"/>
          <w:szCs w:val="21"/>
        </w:rPr>
        <w:t>下列文件对于本文件的应用是必不可少的。凡是注日期的引用文件，仅注日期的版本适用于本文件。凡是不注日期的引用文件，其最新版本（包括所有的修改单）适用于本文件。</w:t>
      </w:r>
    </w:p>
    <w:p w:rsidR="00B405BD" w:rsidRDefault="00167E64">
      <w:pPr>
        <w:pStyle w:val="afffffff0"/>
        <w:ind w:firstLine="420"/>
        <w:rPr>
          <w:rFonts w:ascii="Times New Roman"/>
          <w:szCs w:val="21"/>
        </w:rPr>
      </w:pPr>
      <w:r>
        <w:rPr>
          <w:rFonts w:ascii="Times New Roman" w:hint="eastAsia"/>
          <w:szCs w:val="21"/>
        </w:rPr>
        <w:t>DB35/T 1999</w:t>
      </w:r>
      <w:r>
        <w:rPr>
          <w:rFonts w:ascii="Times New Roman" w:hint="eastAsia"/>
          <w:szCs w:val="21"/>
        </w:rPr>
        <w:t>—</w:t>
      </w:r>
      <w:r>
        <w:rPr>
          <w:rFonts w:ascii="Times New Roman" w:hint="eastAsia"/>
          <w:szCs w:val="21"/>
        </w:rPr>
        <w:t xml:space="preserve">2001 </w:t>
      </w:r>
      <w:r>
        <w:rPr>
          <w:rFonts w:ascii="Times New Roman" w:hint="eastAsia"/>
          <w:szCs w:val="21"/>
        </w:rPr>
        <w:t>自然资源空间数据目录体系</w:t>
      </w:r>
    </w:p>
    <w:p w:rsidR="00B405BD" w:rsidRDefault="00167E64">
      <w:pPr>
        <w:pStyle w:val="afffffff0"/>
        <w:ind w:firstLine="420"/>
        <w:rPr>
          <w:rFonts w:ascii="Times New Roman"/>
          <w:szCs w:val="21"/>
        </w:rPr>
      </w:pPr>
      <w:r>
        <w:rPr>
          <w:rFonts w:ascii="Times New Roman" w:hint="eastAsia"/>
          <w:szCs w:val="21"/>
        </w:rPr>
        <w:t>GB/T 21063.1</w:t>
      </w:r>
      <w:r>
        <w:rPr>
          <w:rFonts w:ascii="Times New Roman" w:hint="eastAsia"/>
          <w:szCs w:val="21"/>
        </w:rPr>
        <w:t>—</w:t>
      </w:r>
      <w:r>
        <w:rPr>
          <w:rFonts w:ascii="Times New Roman" w:hint="eastAsia"/>
          <w:szCs w:val="21"/>
        </w:rPr>
        <w:t xml:space="preserve">2007 </w:t>
      </w:r>
      <w:r>
        <w:rPr>
          <w:rFonts w:ascii="Times New Roman" w:hint="eastAsia"/>
          <w:szCs w:val="21"/>
        </w:rPr>
        <w:t>政务信息资源目录体系</w:t>
      </w:r>
      <w:r>
        <w:rPr>
          <w:rFonts w:ascii="Times New Roman" w:hint="eastAsia"/>
          <w:szCs w:val="21"/>
        </w:rPr>
        <w:t xml:space="preserve"> </w:t>
      </w:r>
      <w:r>
        <w:rPr>
          <w:rFonts w:ascii="Times New Roman" w:hint="eastAsia"/>
          <w:szCs w:val="21"/>
        </w:rPr>
        <w:t>第</w:t>
      </w:r>
      <w:r>
        <w:rPr>
          <w:rFonts w:ascii="Times New Roman" w:hint="eastAsia"/>
          <w:szCs w:val="21"/>
        </w:rPr>
        <w:t>1</w:t>
      </w:r>
      <w:r>
        <w:rPr>
          <w:rFonts w:ascii="Times New Roman" w:hint="eastAsia"/>
          <w:szCs w:val="21"/>
        </w:rPr>
        <w:t>部分：总体框架</w:t>
      </w:r>
    </w:p>
    <w:p w:rsidR="00B405BD" w:rsidRDefault="00167E64">
      <w:pPr>
        <w:pStyle w:val="afffffff0"/>
        <w:ind w:firstLine="420"/>
        <w:rPr>
          <w:rFonts w:ascii="Times New Roman"/>
          <w:szCs w:val="21"/>
        </w:rPr>
      </w:pPr>
      <w:r>
        <w:rPr>
          <w:rFonts w:ascii="Times New Roman" w:hint="eastAsia"/>
          <w:szCs w:val="21"/>
        </w:rPr>
        <w:t>GBT 21063.2</w:t>
      </w:r>
      <w:r>
        <w:rPr>
          <w:rFonts w:ascii="Times New Roman" w:hint="eastAsia"/>
          <w:szCs w:val="21"/>
        </w:rPr>
        <w:t>—</w:t>
      </w:r>
      <w:r>
        <w:rPr>
          <w:rFonts w:ascii="Times New Roman" w:hint="eastAsia"/>
          <w:szCs w:val="21"/>
        </w:rPr>
        <w:t xml:space="preserve">2007 </w:t>
      </w:r>
      <w:r>
        <w:rPr>
          <w:rFonts w:ascii="Times New Roman" w:hint="eastAsia"/>
          <w:szCs w:val="21"/>
        </w:rPr>
        <w:t>政务信息资源目录体系</w:t>
      </w:r>
      <w:r>
        <w:rPr>
          <w:rFonts w:ascii="Times New Roman" w:hint="eastAsia"/>
          <w:szCs w:val="21"/>
        </w:rPr>
        <w:t xml:space="preserve"> </w:t>
      </w:r>
      <w:r>
        <w:rPr>
          <w:rFonts w:ascii="Times New Roman" w:hint="eastAsia"/>
          <w:szCs w:val="21"/>
        </w:rPr>
        <w:t>第</w:t>
      </w:r>
      <w:r>
        <w:rPr>
          <w:rFonts w:ascii="Times New Roman" w:hint="eastAsia"/>
          <w:szCs w:val="21"/>
        </w:rPr>
        <w:t>2</w:t>
      </w:r>
      <w:r>
        <w:rPr>
          <w:rFonts w:ascii="Times New Roman" w:hint="eastAsia"/>
          <w:szCs w:val="21"/>
        </w:rPr>
        <w:t>部分：技术要求</w:t>
      </w:r>
    </w:p>
    <w:p w:rsidR="00B405BD" w:rsidRDefault="00167E64">
      <w:pPr>
        <w:pStyle w:val="afffffff0"/>
        <w:ind w:firstLine="420"/>
        <w:rPr>
          <w:rFonts w:ascii="Times New Roman"/>
          <w:szCs w:val="21"/>
        </w:rPr>
      </w:pPr>
      <w:r>
        <w:rPr>
          <w:rFonts w:ascii="Times New Roman" w:hint="eastAsia"/>
          <w:szCs w:val="21"/>
        </w:rPr>
        <w:t>GB</w:t>
      </w:r>
      <w:r>
        <w:rPr>
          <w:rFonts w:ascii="Times New Roman"/>
          <w:szCs w:val="21"/>
        </w:rPr>
        <w:t>/</w:t>
      </w:r>
      <w:r>
        <w:rPr>
          <w:rFonts w:ascii="Times New Roman" w:hint="eastAsia"/>
          <w:szCs w:val="21"/>
        </w:rPr>
        <w:t>T 21063.3</w:t>
      </w:r>
      <w:r>
        <w:rPr>
          <w:rFonts w:ascii="Times New Roman" w:hint="eastAsia"/>
          <w:szCs w:val="21"/>
        </w:rPr>
        <w:t>—</w:t>
      </w:r>
      <w:r>
        <w:rPr>
          <w:rFonts w:ascii="Times New Roman" w:hint="eastAsia"/>
          <w:szCs w:val="21"/>
        </w:rPr>
        <w:t xml:space="preserve">2007 </w:t>
      </w:r>
      <w:r>
        <w:rPr>
          <w:rFonts w:ascii="Times New Roman" w:hint="eastAsia"/>
          <w:szCs w:val="21"/>
        </w:rPr>
        <w:t>政务信息资源目录体系</w:t>
      </w:r>
      <w:r>
        <w:rPr>
          <w:rFonts w:ascii="Times New Roman" w:hint="eastAsia"/>
          <w:szCs w:val="21"/>
        </w:rPr>
        <w:t xml:space="preserve"> </w:t>
      </w:r>
      <w:r>
        <w:rPr>
          <w:rFonts w:ascii="Times New Roman" w:hint="eastAsia"/>
          <w:szCs w:val="21"/>
        </w:rPr>
        <w:t>第</w:t>
      </w:r>
      <w:r>
        <w:rPr>
          <w:rFonts w:ascii="Times New Roman" w:hint="eastAsia"/>
          <w:szCs w:val="21"/>
        </w:rPr>
        <w:t>3</w:t>
      </w:r>
      <w:r>
        <w:rPr>
          <w:rFonts w:ascii="Times New Roman" w:hint="eastAsia"/>
          <w:szCs w:val="21"/>
        </w:rPr>
        <w:t>部分：核心元数据</w:t>
      </w:r>
    </w:p>
    <w:p w:rsidR="00B405BD" w:rsidRDefault="00167E64">
      <w:pPr>
        <w:pStyle w:val="afffffff0"/>
        <w:ind w:firstLine="420"/>
        <w:rPr>
          <w:rFonts w:ascii="Times New Roman"/>
          <w:szCs w:val="21"/>
        </w:rPr>
      </w:pPr>
      <w:r>
        <w:rPr>
          <w:rFonts w:ascii="Times New Roman" w:hint="eastAsia"/>
          <w:szCs w:val="21"/>
        </w:rPr>
        <w:t>GB/T 20163.5</w:t>
      </w:r>
      <w:r>
        <w:rPr>
          <w:rFonts w:ascii="Times New Roman" w:hint="eastAsia"/>
          <w:szCs w:val="21"/>
        </w:rPr>
        <w:t>—</w:t>
      </w:r>
      <w:r>
        <w:rPr>
          <w:rFonts w:ascii="Times New Roman" w:hint="eastAsia"/>
          <w:szCs w:val="21"/>
        </w:rPr>
        <w:t xml:space="preserve">2007 </w:t>
      </w:r>
      <w:r>
        <w:rPr>
          <w:rFonts w:ascii="Times New Roman" w:hint="eastAsia"/>
          <w:szCs w:val="21"/>
        </w:rPr>
        <w:t>政务信息资源目录体系</w:t>
      </w:r>
      <w:r>
        <w:rPr>
          <w:rFonts w:ascii="Times New Roman" w:hint="eastAsia"/>
          <w:szCs w:val="21"/>
        </w:rPr>
        <w:t xml:space="preserve"> </w:t>
      </w:r>
      <w:r>
        <w:rPr>
          <w:rFonts w:ascii="Times New Roman" w:hint="eastAsia"/>
          <w:szCs w:val="21"/>
        </w:rPr>
        <w:t>第</w:t>
      </w:r>
      <w:r>
        <w:rPr>
          <w:rFonts w:ascii="Times New Roman" w:hint="eastAsia"/>
          <w:szCs w:val="21"/>
        </w:rPr>
        <w:t>5</w:t>
      </w:r>
      <w:r>
        <w:rPr>
          <w:rFonts w:ascii="Times New Roman" w:hint="eastAsia"/>
          <w:szCs w:val="21"/>
        </w:rPr>
        <w:t>部分：政务信息资源标识符编码方案</w:t>
      </w:r>
    </w:p>
    <w:p w:rsidR="00B405BD" w:rsidRDefault="00167E64">
      <w:pPr>
        <w:pStyle w:val="afffffff0"/>
        <w:ind w:firstLine="420"/>
        <w:rPr>
          <w:rFonts w:ascii="Times New Roman"/>
          <w:szCs w:val="21"/>
        </w:rPr>
      </w:pPr>
      <w:r>
        <w:rPr>
          <w:rFonts w:ascii="Times New Roman" w:hint="eastAsia"/>
          <w:szCs w:val="21"/>
        </w:rPr>
        <w:t>GBT 21063.2</w:t>
      </w:r>
      <w:r>
        <w:rPr>
          <w:rFonts w:ascii="Times New Roman" w:hint="eastAsia"/>
          <w:szCs w:val="21"/>
        </w:rPr>
        <w:t>—</w:t>
      </w:r>
      <w:r>
        <w:rPr>
          <w:rFonts w:ascii="Times New Roman" w:hint="eastAsia"/>
          <w:szCs w:val="21"/>
        </w:rPr>
        <w:t xml:space="preserve">2007 </w:t>
      </w:r>
      <w:r>
        <w:rPr>
          <w:rFonts w:ascii="Times New Roman" w:hint="eastAsia"/>
          <w:szCs w:val="21"/>
        </w:rPr>
        <w:t>政务信息资源目录体系</w:t>
      </w:r>
      <w:r>
        <w:rPr>
          <w:rFonts w:ascii="Times New Roman" w:hint="eastAsia"/>
          <w:szCs w:val="21"/>
        </w:rPr>
        <w:t xml:space="preserve"> </w:t>
      </w:r>
      <w:r>
        <w:rPr>
          <w:rFonts w:ascii="Times New Roman" w:hint="eastAsia"/>
          <w:szCs w:val="21"/>
        </w:rPr>
        <w:t>第</w:t>
      </w:r>
      <w:r>
        <w:rPr>
          <w:rFonts w:ascii="Times New Roman" w:hint="eastAsia"/>
          <w:szCs w:val="21"/>
        </w:rPr>
        <w:t>6</w:t>
      </w:r>
      <w:r>
        <w:rPr>
          <w:rFonts w:ascii="Times New Roman" w:hint="eastAsia"/>
          <w:szCs w:val="21"/>
        </w:rPr>
        <w:t>部分：技术管理要求</w:t>
      </w:r>
    </w:p>
    <w:p w:rsidR="00B405BD" w:rsidRDefault="00167E64">
      <w:pPr>
        <w:pStyle w:val="a6"/>
        <w:rPr>
          <w:rFonts w:ascii="Times New Roman"/>
          <w:szCs w:val="21"/>
        </w:rPr>
      </w:pPr>
      <w:bookmarkStart w:id="19" w:name="_Toc26270"/>
      <w:r>
        <w:rPr>
          <w:rFonts w:ascii="Times New Roman"/>
          <w:szCs w:val="21"/>
        </w:rPr>
        <w:t>术语和定义</w:t>
      </w:r>
      <w:bookmarkEnd w:id="12"/>
      <w:bookmarkEnd w:id="13"/>
      <w:bookmarkEnd w:id="14"/>
      <w:bookmarkEnd w:id="19"/>
    </w:p>
    <w:p w:rsidR="00B405BD" w:rsidRDefault="00167E64">
      <w:pPr>
        <w:pStyle w:val="afffffff0"/>
        <w:ind w:firstLine="420"/>
        <w:rPr>
          <w:rFonts w:ascii="Times New Roman"/>
        </w:rPr>
      </w:pPr>
      <w:r>
        <w:rPr>
          <w:rFonts w:ascii="Times New Roman" w:hint="eastAsia"/>
          <w:szCs w:val="21"/>
        </w:rPr>
        <w:t>能源大数据资源数据目录是实现能源领域数据资源共享、业务协同和数据应用的基础，可以提供能源大数据领域数据浏览、查找、共享和应用的服务，下列术语和定义适用于本文件。</w:t>
      </w:r>
      <w:bookmarkStart w:id="20" w:name="_Toc63642850"/>
    </w:p>
    <w:bookmarkEnd w:id="20"/>
    <w:p w:rsidR="00B405BD" w:rsidRDefault="00167E64">
      <w:pPr>
        <w:pStyle w:val="affffffffb"/>
        <w:ind w:left="0"/>
        <w:rPr>
          <w:rFonts w:ascii="Times New Roman"/>
        </w:rPr>
      </w:pPr>
      <w:r>
        <w:rPr>
          <w:rFonts w:ascii="Times New Roman" w:hint="eastAsia"/>
        </w:rPr>
        <w:t>编码</w:t>
      </w:r>
      <w:r>
        <w:rPr>
          <w:rFonts w:ascii="Times New Roman" w:hint="eastAsia"/>
        </w:rPr>
        <w:t xml:space="preserve"> coding</w:t>
      </w:r>
    </w:p>
    <w:p w:rsidR="00B405BD" w:rsidRDefault="00167E64" w:rsidP="00C4780C">
      <w:pPr>
        <w:pStyle w:val="afffffff0"/>
        <w:ind w:firstLine="420"/>
        <w:rPr>
          <w:rFonts w:ascii="Times New Roman"/>
          <w:szCs w:val="21"/>
        </w:rPr>
      </w:pPr>
      <w:r>
        <w:rPr>
          <w:rFonts w:ascii="Times New Roman" w:hint="eastAsia"/>
          <w:szCs w:val="21"/>
        </w:rPr>
        <w:t>给事物或概念赋予代码的过程。</w:t>
      </w:r>
    </w:p>
    <w:p w:rsidR="00B405BD" w:rsidRDefault="00167E64">
      <w:pPr>
        <w:pStyle w:val="a6"/>
        <w:rPr>
          <w:rFonts w:ascii="Times New Roman"/>
          <w:szCs w:val="21"/>
        </w:rPr>
      </w:pPr>
      <w:bookmarkStart w:id="21" w:name="_Toc17164"/>
      <w:r>
        <w:rPr>
          <w:rFonts w:ascii="Times New Roman" w:hint="eastAsia"/>
          <w:szCs w:val="21"/>
        </w:rPr>
        <w:t>数据资源目录体系及编码规范</w:t>
      </w:r>
      <w:bookmarkEnd w:id="21"/>
    </w:p>
    <w:p w:rsidR="00B405BD" w:rsidRDefault="00167E64">
      <w:pPr>
        <w:pStyle w:val="a7"/>
        <w:spacing w:beforeLines="0" w:before="0" w:afterLines="0" w:after="0"/>
        <w:ind w:left="0"/>
      </w:pPr>
      <w:bookmarkStart w:id="22" w:name="_Toc30339"/>
      <w:r>
        <w:rPr>
          <w:rFonts w:hint="eastAsia"/>
        </w:rPr>
        <w:t>体系构成</w:t>
      </w:r>
      <w:bookmarkEnd w:id="22"/>
    </w:p>
    <w:p w:rsidR="00B405BD" w:rsidRDefault="00167E64" w:rsidP="00C4780C">
      <w:pPr>
        <w:pStyle w:val="afffffff0"/>
        <w:ind w:firstLine="420"/>
        <w:rPr>
          <w:rFonts w:ascii="Times New Roman"/>
          <w:szCs w:val="21"/>
        </w:rPr>
      </w:pPr>
      <w:r>
        <w:rPr>
          <w:rFonts w:ascii="Times New Roman" w:hint="eastAsia"/>
          <w:szCs w:val="21"/>
        </w:rPr>
        <w:t>能源大数据资源目录体系架构包括</w:t>
      </w:r>
      <w:r w:rsidR="00DD1CC8">
        <w:rPr>
          <w:rFonts w:ascii="Times New Roman" w:hint="eastAsia"/>
          <w:szCs w:val="21"/>
        </w:rPr>
        <w:t>信息系统、库表、数据目录、目录管理、数据应用。</w:t>
      </w:r>
      <w:r>
        <w:rPr>
          <w:rFonts w:ascii="Times New Roman" w:hint="eastAsia"/>
          <w:szCs w:val="21"/>
        </w:rPr>
        <w:t>信息系统依托终端设备、数据中台、</w:t>
      </w:r>
      <w:r>
        <w:rPr>
          <w:rFonts w:ascii="Times New Roman" w:hint="eastAsia"/>
          <w:szCs w:val="21"/>
        </w:rPr>
        <w:t>WEB</w:t>
      </w:r>
      <w:r>
        <w:rPr>
          <w:rFonts w:ascii="Times New Roman" w:hint="eastAsia"/>
          <w:szCs w:val="21"/>
        </w:rPr>
        <w:t>服务、公开数据作为数据来源，将能源信息数据梳理后配置在各个库表中，</w:t>
      </w:r>
      <w:r>
        <w:rPr>
          <w:rFonts w:ascii="Times New Roman" w:hint="eastAsia"/>
          <w:szCs w:val="21"/>
        </w:rPr>
        <w:t>N</w:t>
      </w:r>
      <w:proofErr w:type="gramStart"/>
      <w:r>
        <w:rPr>
          <w:rFonts w:ascii="Times New Roman" w:hint="eastAsia"/>
          <w:szCs w:val="21"/>
        </w:rPr>
        <w:t>个库表</w:t>
      </w:r>
      <w:proofErr w:type="gramEnd"/>
      <w:r>
        <w:rPr>
          <w:rFonts w:ascii="Times New Roman" w:hint="eastAsia"/>
          <w:szCs w:val="21"/>
        </w:rPr>
        <w:t>与数据目录形成关联关系，通过目录管理为上层数据应用提供能源信息的访问、管理、获取等服务，如图</w:t>
      </w:r>
      <w:r>
        <w:rPr>
          <w:rFonts w:ascii="Times New Roman" w:hint="eastAsia"/>
          <w:szCs w:val="21"/>
        </w:rPr>
        <w:t>1</w:t>
      </w:r>
      <w:r>
        <w:rPr>
          <w:rFonts w:ascii="Times New Roman" w:hint="eastAsia"/>
          <w:szCs w:val="21"/>
        </w:rPr>
        <w:t>所示。</w:t>
      </w:r>
    </w:p>
    <w:p w:rsidR="00B405BD" w:rsidRDefault="00167E64" w:rsidP="00C4780C">
      <w:pPr>
        <w:pStyle w:val="affffffffff0"/>
        <w:spacing w:beforeLines="50" w:before="156" w:afterLines="50" w:after="156"/>
        <w:ind w:firstLine="420"/>
        <w:jc w:val="center"/>
        <w:rPr>
          <w:rFonts w:ascii="Times New Roman"/>
          <w:szCs w:val="21"/>
        </w:rPr>
      </w:pPr>
      <w:r>
        <w:rPr>
          <w:rFonts w:ascii="Times New Roman" w:hint="eastAsia"/>
          <w:noProof/>
          <w:szCs w:val="21"/>
        </w:rPr>
        <w:lastRenderedPageBreak/>
        <w:drawing>
          <wp:inline distT="0" distB="0" distL="114300" distR="114300" wp14:anchorId="58266454" wp14:editId="53E3C567">
            <wp:extent cx="4045585" cy="2609215"/>
            <wp:effectExtent l="0" t="0" r="0" b="635"/>
            <wp:docPr id="1" name="图片 1" descr="数据目录体系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数据目录体系架构"/>
                    <pic:cNvPicPr>
                      <a:picLocks noChangeAspect="1"/>
                    </pic:cNvPicPr>
                  </pic:nvPicPr>
                  <pic:blipFill>
                    <a:blip r:embed="rId18"/>
                    <a:stretch>
                      <a:fillRect/>
                    </a:stretch>
                  </pic:blipFill>
                  <pic:spPr>
                    <a:xfrm>
                      <a:off x="0" y="0"/>
                      <a:ext cx="4045585" cy="2609215"/>
                    </a:xfrm>
                    <a:prstGeom prst="rect">
                      <a:avLst/>
                    </a:prstGeom>
                  </pic:spPr>
                </pic:pic>
              </a:graphicData>
            </a:graphic>
          </wp:inline>
        </w:drawing>
      </w:r>
    </w:p>
    <w:p w:rsidR="00B405BD" w:rsidRDefault="00167E64">
      <w:pPr>
        <w:jc w:val="center"/>
        <w:rPr>
          <w:color w:val="0000FF"/>
        </w:rPr>
      </w:pPr>
      <w:r>
        <w:rPr>
          <w:rFonts w:hint="eastAsia"/>
          <w:szCs w:val="21"/>
        </w:rPr>
        <w:t>图</w:t>
      </w:r>
      <w:r>
        <w:rPr>
          <w:rFonts w:hint="eastAsia"/>
          <w:szCs w:val="21"/>
        </w:rPr>
        <w:t>1</w:t>
      </w:r>
      <w:r>
        <w:rPr>
          <w:szCs w:val="21"/>
        </w:rPr>
        <w:t xml:space="preserve"> </w:t>
      </w:r>
      <w:r>
        <w:rPr>
          <w:rFonts w:hint="eastAsia"/>
          <w:szCs w:val="21"/>
        </w:rPr>
        <w:t>能源大数据资源目录体系构成</w:t>
      </w:r>
    </w:p>
    <w:p w:rsidR="00B405BD" w:rsidRDefault="00167E64">
      <w:pPr>
        <w:pStyle w:val="a7"/>
        <w:spacing w:beforeLines="0" w:before="0" w:afterLines="0" w:after="0"/>
        <w:ind w:left="0"/>
      </w:pPr>
      <w:bookmarkStart w:id="23" w:name="_Toc5837"/>
      <w:r>
        <w:rPr>
          <w:rFonts w:hint="eastAsia"/>
        </w:rPr>
        <w:t>数据分类</w:t>
      </w:r>
      <w:bookmarkEnd w:id="23"/>
    </w:p>
    <w:p w:rsidR="00B405BD" w:rsidRDefault="00167E64" w:rsidP="00C4780C">
      <w:pPr>
        <w:pStyle w:val="affffffffff0"/>
        <w:spacing w:beforeLines="50" w:before="156" w:afterLines="50" w:after="156"/>
        <w:ind w:firstLine="420"/>
        <w:rPr>
          <w:rFonts w:ascii="Times New Roman" w:hint="eastAsia"/>
          <w:szCs w:val="21"/>
        </w:rPr>
      </w:pPr>
      <w:r>
        <w:rPr>
          <w:rFonts w:ascii="Times New Roman" w:hint="eastAsia"/>
          <w:szCs w:val="21"/>
        </w:rPr>
        <w:t>按照主题将能源大数据分为</w:t>
      </w:r>
      <w:r w:rsidR="00DD1CC8">
        <w:rPr>
          <w:rFonts w:ascii="Times New Roman" w:hint="eastAsia"/>
          <w:szCs w:val="21"/>
        </w:rPr>
        <w:t>：</w:t>
      </w:r>
      <w:r>
        <w:rPr>
          <w:rFonts w:ascii="Times New Roman" w:hint="eastAsia"/>
          <w:szCs w:val="21"/>
        </w:rPr>
        <w:t>能源综合、煤炭、石油、天然气、电力、太阳能、风能、水能、生物质能、核能、海洋能、氢能、热能、自来水、新兴用户、碳排放等</w:t>
      </w:r>
      <w:r>
        <w:rPr>
          <w:rFonts w:ascii="Times New Roman" w:hint="eastAsia"/>
          <w:szCs w:val="21"/>
        </w:rPr>
        <w:t>16</w:t>
      </w:r>
      <w:r>
        <w:rPr>
          <w:rFonts w:ascii="Times New Roman" w:hint="eastAsia"/>
          <w:szCs w:val="21"/>
        </w:rPr>
        <w:t>个能源主题以及经济社会、政务、气象、环境、其他等</w:t>
      </w:r>
      <w:r>
        <w:rPr>
          <w:rFonts w:ascii="Times New Roman" w:hint="eastAsia"/>
          <w:szCs w:val="21"/>
        </w:rPr>
        <w:t>5</w:t>
      </w:r>
      <w:r>
        <w:rPr>
          <w:rFonts w:ascii="Times New Roman" w:hint="eastAsia"/>
          <w:szCs w:val="21"/>
        </w:rPr>
        <w:t>个能源密切相关主题。</w:t>
      </w:r>
    </w:p>
    <w:p w:rsidR="00420A23" w:rsidRDefault="00961497" w:rsidP="00420A23">
      <w:pPr>
        <w:jc w:val="center"/>
        <w:rPr>
          <w:rFonts w:hint="eastAsia"/>
          <w:szCs w:val="21"/>
        </w:rPr>
      </w:pPr>
      <w:r>
        <w:rPr>
          <w:noProof/>
          <w:szCs w:val="21"/>
        </w:rPr>
        <w:drawing>
          <wp:inline distT="0" distB="0" distL="0" distR="0" wp14:anchorId="2A933A0B">
            <wp:extent cx="3708400" cy="3758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2323" cy="3762551"/>
                    </a:xfrm>
                    <a:prstGeom prst="rect">
                      <a:avLst/>
                    </a:prstGeom>
                    <a:noFill/>
                  </pic:spPr>
                </pic:pic>
              </a:graphicData>
            </a:graphic>
          </wp:inline>
        </w:drawing>
      </w:r>
      <w:bookmarkStart w:id="24" w:name="_GoBack"/>
      <w:bookmarkEnd w:id="24"/>
    </w:p>
    <w:p w:rsidR="00420A23" w:rsidRPr="00420A23" w:rsidRDefault="00420A23" w:rsidP="00420A23">
      <w:pPr>
        <w:jc w:val="center"/>
        <w:rPr>
          <w:szCs w:val="21"/>
        </w:rPr>
      </w:pPr>
      <w:r>
        <w:rPr>
          <w:rFonts w:hint="eastAsia"/>
          <w:szCs w:val="21"/>
        </w:rPr>
        <w:t>图</w:t>
      </w:r>
      <w:r>
        <w:rPr>
          <w:rFonts w:hint="eastAsia"/>
          <w:szCs w:val="21"/>
        </w:rPr>
        <w:t>2</w:t>
      </w:r>
      <w:r>
        <w:rPr>
          <w:szCs w:val="21"/>
        </w:rPr>
        <w:t xml:space="preserve"> </w:t>
      </w:r>
      <w:r>
        <w:rPr>
          <w:rFonts w:hint="eastAsia"/>
          <w:szCs w:val="21"/>
        </w:rPr>
        <w:t>能源大数据资源目录体系构成</w:t>
      </w:r>
    </w:p>
    <w:p w:rsidR="00B405BD" w:rsidRDefault="00167E64">
      <w:pPr>
        <w:pStyle w:val="a7"/>
        <w:spacing w:beforeLines="0" w:before="0" w:afterLines="0" w:after="0"/>
        <w:ind w:left="0"/>
        <w:rPr>
          <w:rFonts w:ascii="Times New Roman"/>
        </w:rPr>
      </w:pPr>
      <w:bookmarkStart w:id="25" w:name="_Toc1811"/>
      <w:r>
        <w:rPr>
          <w:rFonts w:hint="eastAsia"/>
        </w:rPr>
        <w:t>编码规范</w:t>
      </w:r>
      <w:bookmarkEnd w:id="25"/>
    </w:p>
    <w:p w:rsidR="00B405BD" w:rsidRDefault="00B405BD">
      <w:pPr>
        <w:pStyle w:val="afa"/>
        <w:rPr>
          <w:color w:val="auto"/>
          <w:szCs w:val="21"/>
        </w:rPr>
      </w:pPr>
      <w:bookmarkStart w:id="26" w:name="标准附录"/>
      <w:bookmarkEnd w:id="26"/>
    </w:p>
    <w:p w:rsidR="00B405BD" w:rsidRDefault="00B405BD">
      <w:pPr>
        <w:pStyle w:val="ac"/>
        <w:rPr>
          <w:color w:val="auto"/>
          <w:szCs w:val="21"/>
        </w:rPr>
      </w:pPr>
    </w:p>
    <w:p w:rsidR="00B405BD" w:rsidRDefault="00167E64">
      <w:pPr>
        <w:pStyle w:val="afffffff0"/>
        <w:ind w:firstLine="420"/>
        <w:rPr>
          <w:rFonts w:ascii="Times New Roman"/>
          <w:szCs w:val="21"/>
        </w:rPr>
      </w:pPr>
      <w:r>
        <w:rPr>
          <w:rFonts w:ascii="Times New Roman" w:hint="eastAsia"/>
          <w:szCs w:val="21"/>
        </w:rPr>
        <w:lastRenderedPageBreak/>
        <w:t>数据资源目录</w:t>
      </w:r>
      <w:proofErr w:type="gramStart"/>
      <w:r>
        <w:rPr>
          <w:rFonts w:ascii="Times New Roman" w:hint="eastAsia"/>
          <w:szCs w:val="21"/>
        </w:rPr>
        <w:t>编码共</w:t>
      </w:r>
      <w:proofErr w:type="gramEnd"/>
      <w:r>
        <w:rPr>
          <w:rFonts w:ascii="Times New Roman" w:hint="eastAsia"/>
          <w:szCs w:val="21"/>
        </w:rPr>
        <w:t>二十位，包含行政区划代码、一级主题域、二级主题域、指标名称、指标频度、指标维度。其中行政区划代码</w:t>
      </w:r>
      <w:r>
        <w:rPr>
          <w:rFonts w:ascii="Times New Roman" w:hint="eastAsia"/>
          <w:szCs w:val="21"/>
        </w:rPr>
        <w:t>6</w:t>
      </w:r>
      <w:r>
        <w:rPr>
          <w:rFonts w:ascii="Times New Roman" w:hint="eastAsia"/>
          <w:szCs w:val="21"/>
        </w:rPr>
        <w:t>位、一级主题域</w:t>
      </w:r>
      <w:r>
        <w:rPr>
          <w:rFonts w:ascii="Times New Roman" w:hint="eastAsia"/>
          <w:szCs w:val="21"/>
        </w:rPr>
        <w:t>3</w:t>
      </w:r>
      <w:r>
        <w:rPr>
          <w:rFonts w:ascii="Times New Roman" w:hint="eastAsia"/>
          <w:szCs w:val="21"/>
        </w:rPr>
        <w:t>位，二级主题域</w:t>
      </w:r>
      <w:r>
        <w:rPr>
          <w:rFonts w:ascii="Times New Roman" w:hint="eastAsia"/>
          <w:szCs w:val="21"/>
        </w:rPr>
        <w:t>3</w:t>
      </w:r>
      <w:r>
        <w:rPr>
          <w:rFonts w:ascii="Times New Roman" w:hint="eastAsia"/>
          <w:szCs w:val="21"/>
        </w:rPr>
        <w:t>位，指标名称</w:t>
      </w:r>
      <w:r>
        <w:rPr>
          <w:rFonts w:ascii="Times New Roman"/>
          <w:szCs w:val="21"/>
        </w:rPr>
        <w:t>4</w:t>
      </w:r>
      <w:r>
        <w:rPr>
          <w:rFonts w:ascii="Times New Roman" w:hint="eastAsia"/>
          <w:szCs w:val="21"/>
        </w:rPr>
        <w:t>位，指标频度</w:t>
      </w:r>
      <w:r>
        <w:rPr>
          <w:rFonts w:ascii="Times New Roman" w:hint="eastAsia"/>
          <w:szCs w:val="21"/>
        </w:rPr>
        <w:t>2</w:t>
      </w:r>
      <w:r>
        <w:rPr>
          <w:rFonts w:ascii="Times New Roman" w:hint="eastAsia"/>
          <w:szCs w:val="21"/>
        </w:rPr>
        <w:t>位，指标维度</w:t>
      </w:r>
      <w:r>
        <w:rPr>
          <w:rFonts w:ascii="Times New Roman" w:hint="eastAsia"/>
          <w:szCs w:val="21"/>
        </w:rPr>
        <w:t>2</w:t>
      </w:r>
      <w:r>
        <w:rPr>
          <w:rFonts w:ascii="Times New Roman" w:hint="eastAsia"/>
          <w:szCs w:val="21"/>
        </w:rPr>
        <w:t>位，具体结构如图</w:t>
      </w:r>
      <w:r w:rsidR="00420A23">
        <w:rPr>
          <w:rFonts w:ascii="Times New Roman" w:hint="eastAsia"/>
          <w:szCs w:val="21"/>
        </w:rPr>
        <w:t>3</w:t>
      </w:r>
      <w:r>
        <w:rPr>
          <w:rFonts w:ascii="Times New Roman" w:hint="eastAsia"/>
          <w:szCs w:val="21"/>
        </w:rPr>
        <w:t>所示</w:t>
      </w:r>
      <w:r w:rsidR="00420A23">
        <w:rPr>
          <w:rFonts w:ascii="Times New Roman" w:hint="eastAsia"/>
          <w:szCs w:val="21"/>
        </w:rPr>
        <w:t>。</w:t>
      </w:r>
    </w:p>
    <w:p w:rsidR="00B405BD" w:rsidRDefault="00167E64">
      <w:pPr>
        <w:jc w:val="center"/>
      </w:pPr>
      <w:r>
        <w:rPr>
          <w:rFonts w:hint="eastAsia"/>
          <w:noProof/>
        </w:rPr>
        <w:drawing>
          <wp:inline distT="0" distB="0" distL="114300" distR="114300" wp14:anchorId="6418E6EB" wp14:editId="2A5FB1CB">
            <wp:extent cx="3937000" cy="2567940"/>
            <wp:effectExtent l="0" t="0" r="6350" b="3810"/>
            <wp:docPr id="3" name="图片 3" descr="编码规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编码规则"/>
                    <pic:cNvPicPr>
                      <a:picLocks noChangeAspect="1"/>
                    </pic:cNvPicPr>
                  </pic:nvPicPr>
                  <pic:blipFill>
                    <a:blip r:embed="rId20"/>
                    <a:stretch>
                      <a:fillRect/>
                    </a:stretch>
                  </pic:blipFill>
                  <pic:spPr>
                    <a:xfrm>
                      <a:off x="0" y="0"/>
                      <a:ext cx="3937000" cy="2567940"/>
                    </a:xfrm>
                    <a:prstGeom prst="rect">
                      <a:avLst/>
                    </a:prstGeom>
                  </pic:spPr>
                </pic:pic>
              </a:graphicData>
            </a:graphic>
          </wp:inline>
        </w:drawing>
      </w:r>
    </w:p>
    <w:p w:rsidR="00B405BD" w:rsidRDefault="00167E64">
      <w:pPr>
        <w:jc w:val="center"/>
      </w:pPr>
      <w:r>
        <w:rPr>
          <w:rFonts w:hint="eastAsia"/>
        </w:rPr>
        <w:t>图</w:t>
      </w:r>
      <w:r w:rsidR="00420A23">
        <w:rPr>
          <w:rFonts w:hint="eastAsia"/>
        </w:rPr>
        <w:t>3</w:t>
      </w:r>
      <w:r>
        <w:t xml:space="preserve"> </w:t>
      </w:r>
      <w:r>
        <w:rPr>
          <w:rFonts w:hint="eastAsia"/>
        </w:rPr>
        <w:t>能源大数据资源目录编码结构</w:t>
      </w:r>
    </w:p>
    <w:p w:rsidR="00C4780C" w:rsidRDefault="00167E64" w:rsidP="00C4780C">
      <w:pPr>
        <w:pStyle w:val="afffffff0"/>
        <w:ind w:firstLine="420"/>
        <w:rPr>
          <w:rFonts w:ascii="Times New Roman"/>
          <w:szCs w:val="21"/>
        </w:rPr>
      </w:pPr>
      <w:r>
        <w:rPr>
          <w:rFonts w:ascii="Times New Roman" w:hint="eastAsia"/>
          <w:szCs w:val="21"/>
        </w:rPr>
        <w:t>各部分的说明如下：</w:t>
      </w:r>
    </w:p>
    <w:p w:rsidR="00C4780C" w:rsidRDefault="00167E64" w:rsidP="00F14742">
      <w:pPr>
        <w:pStyle w:val="afffffff0"/>
        <w:numPr>
          <w:ilvl w:val="0"/>
          <w:numId w:val="31"/>
        </w:numPr>
        <w:ind w:left="851" w:firstLineChars="0" w:hanging="425"/>
        <w:rPr>
          <w:rFonts w:ascii="Times New Roman"/>
          <w:szCs w:val="21"/>
        </w:rPr>
      </w:pPr>
      <w:r>
        <w:rPr>
          <w:rFonts w:ascii="Times New Roman" w:hint="eastAsia"/>
          <w:szCs w:val="21"/>
        </w:rPr>
        <w:t>行政区划代码：共</w:t>
      </w:r>
      <w:r>
        <w:rPr>
          <w:rFonts w:ascii="Times New Roman" w:hint="eastAsia"/>
          <w:szCs w:val="21"/>
        </w:rPr>
        <w:t>6</w:t>
      </w:r>
      <w:r>
        <w:rPr>
          <w:rFonts w:ascii="Times New Roman" w:hint="eastAsia"/>
          <w:szCs w:val="21"/>
        </w:rPr>
        <w:t>位，行政代码是中国国家行政机关的识别符号，第一、二位表示省（自治区、直辖市），第三、四位表示市（地区、自治州），第五、六位表示县（市辖区、县级市）。例如：河南省郑州市中原区</w:t>
      </w:r>
      <w:r>
        <w:rPr>
          <w:rFonts w:ascii="Times New Roman" w:hint="eastAsia"/>
          <w:szCs w:val="21"/>
        </w:rPr>
        <w:t>410102</w:t>
      </w:r>
      <w:r>
        <w:rPr>
          <w:rFonts w:ascii="Times New Roman" w:hint="eastAsia"/>
          <w:szCs w:val="21"/>
        </w:rPr>
        <w:t>、河南省洛阳市老城区</w:t>
      </w:r>
      <w:r>
        <w:rPr>
          <w:rFonts w:ascii="Times New Roman" w:hint="eastAsia"/>
          <w:szCs w:val="21"/>
        </w:rPr>
        <w:t>410302</w:t>
      </w:r>
      <w:r>
        <w:rPr>
          <w:rFonts w:ascii="Times New Roman" w:hint="eastAsia"/>
          <w:szCs w:val="21"/>
        </w:rPr>
        <w:t>等。</w:t>
      </w:r>
    </w:p>
    <w:p w:rsidR="00F14742" w:rsidRDefault="00F14742" w:rsidP="00F14742">
      <w:pPr>
        <w:pStyle w:val="afffffff0"/>
        <w:numPr>
          <w:ilvl w:val="0"/>
          <w:numId w:val="31"/>
        </w:numPr>
        <w:ind w:left="851" w:firstLineChars="0" w:hanging="425"/>
        <w:rPr>
          <w:rFonts w:ascii="Times New Roman"/>
          <w:szCs w:val="21"/>
        </w:rPr>
      </w:pPr>
      <w:r>
        <w:rPr>
          <w:rFonts w:ascii="Times New Roman" w:hint="eastAsia"/>
          <w:szCs w:val="21"/>
        </w:rPr>
        <w:t>一级主题域：共</w:t>
      </w:r>
      <w:r>
        <w:rPr>
          <w:rFonts w:ascii="Times New Roman" w:hint="eastAsia"/>
          <w:szCs w:val="21"/>
        </w:rPr>
        <w:t>3</w:t>
      </w:r>
      <w:r>
        <w:rPr>
          <w:rFonts w:ascii="Times New Roman" w:hint="eastAsia"/>
          <w:szCs w:val="21"/>
        </w:rPr>
        <w:t>位，用于表示数据资源所属的主题域分类，例如：能源综合、煤炭、石油、天然气、电力等。具体的分类代码参考附录</w:t>
      </w:r>
      <w:r>
        <w:rPr>
          <w:rFonts w:ascii="Times New Roman" w:hint="eastAsia"/>
          <w:szCs w:val="21"/>
        </w:rPr>
        <w:t>A</w:t>
      </w:r>
      <w:r>
        <w:rPr>
          <w:rFonts w:ascii="Times New Roman" w:hint="eastAsia"/>
          <w:szCs w:val="21"/>
        </w:rPr>
        <w:t>。</w:t>
      </w:r>
    </w:p>
    <w:p w:rsidR="00F14742" w:rsidRDefault="00F14742" w:rsidP="00F14742">
      <w:pPr>
        <w:pStyle w:val="afffffff0"/>
        <w:numPr>
          <w:ilvl w:val="0"/>
          <w:numId w:val="31"/>
        </w:numPr>
        <w:ind w:left="851" w:firstLineChars="0" w:hanging="425"/>
        <w:rPr>
          <w:rFonts w:ascii="Times New Roman"/>
          <w:szCs w:val="21"/>
        </w:rPr>
      </w:pPr>
      <w:r>
        <w:rPr>
          <w:rFonts w:ascii="Times New Roman" w:hint="eastAsia"/>
          <w:szCs w:val="21"/>
        </w:rPr>
        <w:t>二级主题域：共</w:t>
      </w:r>
      <w:r>
        <w:rPr>
          <w:rFonts w:ascii="Times New Roman" w:hint="eastAsia"/>
          <w:szCs w:val="21"/>
        </w:rPr>
        <w:t>3</w:t>
      </w:r>
      <w:r>
        <w:rPr>
          <w:rFonts w:ascii="Times New Roman" w:hint="eastAsia"/>
          <w:szCs w:val="21"/>
        </w:rPr>
        <w:t>位，各一级主题域下属的二级主题域划分，例如：煤炭主题</w:t>
      </w:r>
      <w:proofErr w:type="gramStart"/>
      <w:r>
        <w:rPr>
          <w:rFonts w:ascii="Times New Roman" w:hint="eastAsia"/>
          <w:szCs w:val="21"/>
        </w:rPr>
        <w:t>域包括</w:t>
      </w:r>
      <w:proofErr w:type="gramEnd"/>
      <w:r>
        <w:rPr>
          <w:rFonts w:ascii="Times New Roman" w:hint="eastAsia"/>
          <w:szCs w:val="21"/>
        </w:rPr>
        <w:t>煤炭资源、煤炭生产、煤炭加工转换等二级主题域。具体的分类代码参考附录</w:t>
      </w:r>
      <w:r>
        <w:rPr>
          <w:rFonts w:ascii="Times New Roman" w:hint="eastAsia"/>
          <w:szCs w:val="21"/>
        </w:rPr>
        <w:t>A</w:t>
      </w:r>
      <w:r>
        <w:rPr>
          <w:rFonts w:ascii="Times New Roman" w:hint="eastAsia"/>
          <w:szCs w:val="21"/>
        </w:rPr>
        <w:t>。</w:t>
      </w:r>
    </w:p>
    <w:p w:rsidR="00F14742" w:rsidRDefault="00F14742" w:rsidP="00F14742">
      <w:pPr>
        <w:pStyle w:val="afffffff0"/>
        <w:numPr>
          <w:ilvl w:val="0"/>
          <w:numId w:val="31"/>
        </w:numPr>
        <w:ind w:left="851" w:firstLineChars="0" w:hanging="425"/>
        <w:rPr>
          <w:rFonts w:ascii="Times New Roman"/>
          <w:szCs w:val="21"/>
        </w:rPr>
      </w:pPr>
      <w:r>
        <w:rPr>
          <w:rFonts w:ascii="Times New Roman" w:hint="eastAsia"/>
          <w:szCs w:val="21"/>
        </w:rPr>
        <w:t>指标名称：共</w:t>
      </w:r>
      <w:r>
        <w:rPr>
          <w:rFonts w:ascii="Times New Roman" w:hint="eastAsia"/>
          <w:szCs w:val="21"/>
        </w:rPr>
        <w:t>4</w:t>
      </w:r>
      <w:r>
        <w:rPr>
          <w:rFonts w:ascii="Times New Roman" w:hint="eastAsia"/>
          <w:szCs w:val="21"/>
        </w:rPr>
        <w:t>位，各二级主题域下属的指标划分，例如：煤炭生产二级主题域包含煤炭项目信息、煤炭产能、原煤生产量、煤炭开采量等指标。</w:t>
      </w:r>
    </w:p>
    <w:p w:rsidR="00F14742" w:rsidRDefault="00F14742" w:rsidP="00F14742">
      <w:pPr>
        <w:pStyle w:val="afffffff0"/>
        <w:numPr>
          <w:ilvl w:val="0"/>
          <w:numId w:val="31"/>
        </w:numPr>
        <w:ind w:left="851" w:firstLineChars="0" w:hanging="425"/>
        <w:rPr>
          <w:rFonts w:ascii="Times New Roman"/>
          <w:szCs w:val="21"/>
        </w:rPr>
      </w:pPr>
      <w:r>
        <w:rPr>
          <w:rFonts w:ascii="Times New Roman" w:hint="eastAsia"/>
          <w:szCs w:val="21"/>
        </w:rPr>
        <w:t>指标频度：共</w:t>
      </w:r>
      <w:r>
        <w:rPr>
          <w:rFonts w:ascii="Times New Roman" w:hint="eastAsia"/>
          <w:szCs w:val="21"/>
        </w:rPr>
        <w:t>2</w:t>
      </w:r>
      <w:r>
        <w:rPr>
          <w:rFonts w:ascii="Times New Roman" w:hint="eastAsia"/>
          <w:szCs w:val="21"/>
        </w:rPr>
        <w:t>位，标识各指标采集频率，例如秒、分钟、小时、天、周、月、年等。</w:t>
      </w:r>
    </w:p>
    <w:p w:rsidR="00B405BD" w:rsidRPr="00F14742" w:rsidRDefault="00F14742" w:rsidP="00F14742">
      <w:pPr>
        <w:pStyle w:val="afffffff0"/>
        <w:numPr>
          <w:ilvl w:val="0"/>
          <w:numId w:val="31"/>
        </w:numPr>
        <w:ind w:left="851" w:firstLineChars="0" w:hanging="425"/>
        <w:rPr>
          <w:rFonts w:ascii="Times New Roman"/>
          <w:szCs w:val="21"/>
        </w:rPr>
      </w:pPr>
      <w:r>
        <w:rPr>
          <w:rFonts w:ascii="Times New Roman" w:hint="eastAsia"/>
          <w:szCs w:val="21"/>
        </w:rPr>
        <w:t>指标维度：共</w:t>
      </w:r>
      <w:r>
        <w:rPr>
          <w:rFonts w:ascii="Times New Roman" w:hint="eastAsia"/>
          <w:szCs w:val="21"/>
        </w:rPr>
        <w:t>2</w:t>
      </w:r>
      <w:r>
        <w:rPr>
          <w:rFonts w:ascii="Times New Roman" w:hint="eastAsia"/>
          <w:szCs w:val="21"/>
        </w:rPr>
        <w:t>位，标识指标的维度，用于表示指标的某种特征，例如性别、地域、时间等。</w:t>
      </w:r>
    </w:p>
    <w:p w:rsidR="00B405BD" w:rsidRDefault="00167E64">
      <w:pPr>
        <w:pStyle w:val="a6"/>
        <w:rPr>
          <w:rFonts w:ascii="Times New Roman"/>
          <w:szCs w:val="21"/>
        </w:rPr>
      </w:pPr>
      <w:bookmarkStart w:id="27" w:name="_Toc31389"/>
      <w:bookmarkStart w:id="28" w:name="_Toc32578"/>
      <w:r>
        <w:rPr>
          <w:rFonts w:ascii="Times New Roman" w:hint="eastAsia"/>
          <w:szCs w:val="21"/>
        </w:rPr>
        <w:t>数据资源目录管理</w:t>
      </w:r>
      <w:bookmarkEnd w:id="27"/>
      <w:bookmarkEnd w:id="28"/>
    </w:p>
    <w:p w:rsidR="00B405BD" w:rsidRDefault="00167E64">
      <w:pPr>
        <w:pStyle w:val="a7"/>
        <w:ind w:left="0"/>
        <w:outlineLvl w:val="9"/>
        <w:rPr>
          <w:rFonts w:ascii="Times New Roman"/>
        </w:rPr>
      </w:pPr>
      <w:bookmarkStart w:id="29" w:name="_Toc1420"/>
      <w:bookmarkStart w:id="30" w:name="_Toc18013"/>
      <w:r>
        <w:rPr>
          <w:rFonts w:ascii="Times New Roman" w:hint="eastAsia"/>
        </w:rPr>
        <w:t>管理</w:t>
      </w:r>
      <w:bookmarkEnd w:id="29"/>
      <w:r>
        <w:rPr>
          <w:rFonts w:ascii="Times New Roman" w:hint="eastAsia"/>
        </w:rPr>
        <w:t>流程</w:t>
      </w:r>
      <w:bookmarkEnd w:id="30"/>
    </w:p>
    <w:p w:rsidR="00B405BD" w:rsidRDefault="00167E64">
      <w:pPr>
        <w:pStyle w:val="afffffff0"/>
        <w:ind w:firstLine="420"/>
        <w:rPr>
          <w:rFonts w:ascii="Times New Roman"/>
          <w:szCs w:val="21"/>
        </w:rPr>
      </w:pPr>
      <w:r>
        <w:rPr>
          <w:rFonts w:ascii="Times New Roman" w:hint="eastAsia"/>
          <w:szCs w:val="21"/>
        </w:rPr>
        <w:t>能源大数据资源目录体系管理流程包括规划、编目、注册、审核、发布、使用</w:t>
      </w:r>
      <w:r>
        <w:rPr>
          <w:rFonts w:ascii="Times New Roman" w:hint="eastAsia"/>
          <w:szCs w:val="21"/>
        </w:rPr>
        <w:t>6</w:t>
      </w:r>
      <w:r>
        <w:rPr>
          <w:rFonts w:ascii="Times New Roman" w:hint="eastAsia"/>
          <w:szCs w:val="21"/>
        </w:rPr>
        <w:t>个环节，规划包括数据准备，编目包括资源编目，注册包括目录注册</w:t>
      </w:r>
      <w:r>
        <w:rPr>
          <w:rFonts w:ascii="Times New Roman" w:hint="eastAsia"/>
          <w:szCs w:val="21"/>
        </w:rPr>
        <w:t>/</w:t>
      </w:r>
      <w:r>
        <w:rPr>
          <w:rFonts w:ascii="Times New Roman" w:hint="eastAsia"/>
          <w:szCs w:val="21"/>
        </w:rPr>
        <w:t>更新、数据挂接，审核包括目录审核、挂接事项审核；发布包括目录发布，使用包括目录查询、数据获取。具体如图</w:t>
      </w:r>
      <w:r w:rsidR="00420A23">
        <w:rPr>
          <w:rFonts w:ascii="Times New Roman" w:hint="eastAsia"/>
          <w:szCs w:val="21"/>
        </w:rPr>
        <w:t>4</w:t>
      </w:r>
      <w:r>
        <w:rPr>
          <w:rFonts w:ascii="Times New Roman" w:hint="eastAsia"/>
          <w:szCs w:val="21"/>
        </w:rPr>
        <w:t>所示。</w:t>
      </w:r>
    </w:p>
    <w:p w:rsidR="00B405BD" w:rsidRDefault="00167E64">
      <w:pPr>
        <w:pStyle w:val="afffffff0"/>
        <w:ind w:firstLine="420"/>
        <w:jc w:val="center"/>
        <w:rPr>
          <w:rFonts w:ascii="Times New Roman"/>
          <w:szCs w:val="21"/>
        </w:rPr>
      </w:pPr>
      <w:r>
        <w:rPr>
          <w:rFonts w:ascii="Times New Roman" w:hint="eastAsia"/>
          <w:noProof/>
          <w:szCs w:val="21"/>
        </w:rPr>
        <w:lastRenderedPageBreak/>
        <w:drawing>
          <wp:inline distT="0" distB="0" distL="114300" distR="114300" wp14:anchorId="34348C38" wp14:editId="5EF40128">
            <wp:extent cx="4711700" cy="2696210"/>
            <wp:effectExtent l="0" t="0" r="12700" b="8890"/>
            <wp:docPr id="4" name="图片 4" descr="数据目录管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数据目录管理流程"/>
                    <pic:cNvPicPr>
                      <a:picLocks noChangeAspect="1"/>
                    </pic:cNvPicPr>
                  </pic:nvPicPr>
                  <pic:blipFill>
                    <a:blip r:embed="rId21"/>
                    <a:stretch>
                      <a:fillRect/>
                    </a:stretch>
                  </pic:blipFill>
                  <pic:spPr>
                    <a:xfrm>
                      <a:off x="0" y="0"/>
                      <a:ext cx="4711700" cy="2696210"/>
                    </a:xfrm>
                    <a:prstGeom prst="rect">
                      <a:avLst/>
                    </a:prstGeom>
                  </pic:spPr>
                </pic:pic>
              </a:graphicData>
            </a:graphic>
          </wp:inline>
        </w:drawing>
      </w:r>
    </w:p>
    <w:p w:rsidR="00B405BD" w:rsidRDefault="00167E64">
      <w:pPr>
        <w:jc w:val="center"/>
        <w:rPr>
          <w:color w:val="0000FF"/>
          <w:szCs w:val="21"/>
        </w:rPr>
      </w:pPr>
      <w:r>
        <w:rPr>
          <w:rFonts w:hint="eastAsia"/>
        </w:rPr>
        <w:t>图</w:t>
      </w:r>
      <w:r w:rsidR="00420A23">
        <w:rPr>
          <w:rFonts w:hint="eastAsia"/>
        </w:rPr>
        <w:t>4</w:t>
      </w:r>
      <w:r>
        <w:t xml:space="preserve"> </w:t>
      </w:r>
      <w:r>
        <w:rPr>
          <w:rFonts w:hint="eastAsia"/>
        </w:rPr>
        <w:t>能源大数据资源目录管理流程</w:t>
      </w:r>
    </w:p>
    <w:p w:rsidR="00B405BD" w:rsidRDefault="00167E64">
      <w:pPr>
        <w:pStyle w:val="a7"/>
        <w:ind w:left="0"/>
        <w:outlineLvl w:val="9"/>
        <w:rPr>
          <w:rFonts w:ascii="Times New Roman"/>
        </w:rPr>
      </w:pPr>
      <w:bookmarkStart w:id="31" w:name="_Toc519"/>
      <w:r>
        <w:rPr>
          <w:rFonts w:ascii="Times New Roman" w:hint="eastAsia"/>
        </w:rPr>
        <w:t>主要环节</w:t>
      </w:r>
      <w:bookmarkEnd w:id="31"/>
    </w:p>
    <w:p w:rsidR="00B405BD" w:rsidRDefault="00167E64">
      <w:pPr>
        <w:pStyle w:val="afffffff0"/>
        <w:tabs>
          <w:tab w:val="center" w:pos="851"/>
          <w:tab w:val="right" w:leader="dot" w:pos="9298"/>
        </w:tabs>
        <w:autoSpaceDE w:val="0"/>
        <w:autoSpaceDN w:val="0"/>
        <w:ind w:firstLine="420"/>
        <w:rPr>
          <w:rFonts w:ascii="Times New Roman" w:eastAsiaTheme="minorEastAsia"/>
          <w:szCs w:val="21"/>
        </w:rPr>
      </w:pPr>
      <w:r>
        <w:rPr>
          <w:rFonts w:ascii="Times New Roman" w:eastAsiaTheme="minorEastAsia" w:hint="eastAsia"/>
          <w:szCs w:val="21"/>
        </w:rPr>
        <w:t>能源大数据资源目录管理所涉及的主要环节如下：</w:t>
      </w:r>
    </w:p>
    <w:p w:rsidR="00B405BD" w:rsidRDefault="00167E64">
      <w:pPr>
        <w:pStyle w:val="a8"/>
        <w:spacing w:before="156" w:after="156"/>
        <w:ind w:left="0"/>
        <w:rPr>
          <w:rFonts w:ascii="Times New Roman"/>
        </w:rPr>
      </w:pPr>
      <w:r>
        <w:rPr>
          <w:rFonts w:ascii="Times New Roman" w:hint="eastAsia"/>
        </w:rPr>
        <w:t>规划</w:t>
      </w:r>
    </w:p>
    <w:p w:rsidR="00B405BD" w:rsidRPr="00BB5A2C" w:rsidRDefault="00167E64" w:rsidP="00BB5A2C">
      <w:pPr>
        <w:pStyle w:val="afffffff0"/>
        <w:numPr>
          <w:ilvl w:val="0"/>
          <w:numId w:val="32"/>
        </w:numPr>
        <w:tabs>
          <w:tab w:val="center" w:pos="851"/>
          <w:tab w:val="right" w:leader="dot" w:pos="9298"/>
        </w:tabs>
        <w:autoSpaceDE w:val="0"/>
        <w:autoSpaceDN w:val="0"/>
        <w:ind w:left="851" w:firstLineChars="0"/>
        <w:rPr>
          <w:rFonts w:ascii="Times New Roman" w:eastAsiaTheme="minorEastAsia"/>
          <w:szCs w:val="21"/>
        </w:rPr>
      </w:pPr>
      <w:r w:rsidRPr="00BB5A2C">
        <w:rPr>
          <w:rFonts w:ascii="Times New Roman" w:eastAsiaTheme="minorEastAsia" w:hint="eastAsia"/>
          <w:szCs w:val="21"/>
        </w:rPr>
        <w:t>将业务需求范围内的数据资源进行数据清洗，检查数据质量，如</w:t>
      </w:r>
      <w:r w:rsidR="003566D0">
        <w:rPr>
          <w:rFonts w:ascii="Times New Roman" w:eastAsiaTheme="minorEastAsia" w:hint="eastAsia"/>
          <w:szCs w:val="21"/>
        </w:rPr>
        <w:t>：</w:t>
      </w:r>
      <w:r w:rsidRPr="00BB5A2C">
        <w:rPr>
          <w:rFonts w:ascii="Times New Roman" w:eastAsiaTheme="minorEastAsia" w:hint="eastAsia"/>
          <w:szCs w:val="21"/>
        </w:rPr>
        <w:t>数据是否完整，是否有错，发现并纠正数据的缺失值、严重噪声值、不一致值、不完整值等问题。</w:t>
      </w:r>
    </w:p>
    <w:p w:rsidR="00B405BD" w:rsidRPr="00BB5A2C" w:rsidRDefault="00BB5A2C" w:rsidP="00BB5A2C">
      <w:pPr>
        <w:pStyle w:val="afffffff0"/>
        <w:numPr>
          <w:ilvl w:val="0"/>
          <w:numId w:val="32"/>
        </w:numPr>
        <w:tabs>
          <w:tab w:val="center" w:pos="851"/>
          <w:tab w:val="right" w:leader="dot" w:pos="9298"/>
        </w:tabs>
        <w:autoSpaceDE w:val="0"/>
        <w:autoSpaceDN w:val="0"/>
        <w:ind w:left="851" w:firstLineChars="0"/>
        <w:rPr>
          <w:rFonts w:ascii="Times New Roman" w:eastAsiaTheme="minorEastAsia"/>
          <w:szCs w:val="21"/>
        </w:rPr>
      </w:pPr>
      <w:r>
        <w:rPr>
          <w:rFonts w:ascii="Times New Roman" w:eastAsiaTheme="minorEastAsia" w:hint="eastAsia"/>
          <w:szCs w:val="21"/>
        </w:rPr>
        <w:t>基于清洗后数据资源规划数据资源目录，规划过程中应保证数据资源目录的完整性、内容规范准确。</w:t>
      </w:r>
    </w:p>
    <w:p w:rsidR="00B405BD" w:rsidRDefault="00167E64">
      <w:pPr>
        <w:pStyle w:val="a8"/>
        <w:spacing w:before="156" w:after="156"/>
        <w:ind w:left="0"/>
        <w:rPr>
          <w:rFonts w:ascii="Times New Roman"/>
        </w:rPr>
      </w:pPr>
      <w:r>
        <w:rPr>
          <w:rFonts w:ascii="Times New Roman" w:hint="eastAsia"/>
        </w:rPr>
        <w:t>编目</w:t>
      </w:r>
    </w:p>
    <w:p w:rsidR="00B405BD" w:rsidRDefault="00167E64" w:rsidP="006E5A99">
      <w:pPr>
        <w:pStyle w:val="afffffff0"/>
        <w:numPr>
          <w:ilvl w:val="0"/>
          <w:numId w:val="33"/>
        </w:numPr>
        <w:tabs>
          <w:tab w:val="center" w:pos="851"/>
          <w:tab w:val="right" w:leader="dot" w:pos="9298"/>
        </w:tabs>
        <w:autoSpaceDE w:val="0"/>
        <w:autoSpaceDN w:val="0"/>
        <w:ind w:left="851" w:firstLineChars="0" w:hanging="431"/>
        <w:rPr>
          <w:rFonts w:ascii="Times New Roman" w:eastAsiaTheme="minorEastAsia"/>
          <w:szCs w:val="21"/>
        </w:rPr>
      </w:pPr>
      <w:r>
        <w:rPr>
          <w:rFonts w:ascii="Times New Roman" w:eastAsiaTheme="minorEastAsia" w:hint="eastAsia"/>
          <w:szCs w:val="21"/>
        </w:rPr>
        <w:t>通过</w:t>
      </w:r>
      <w:r>
        <w:rPr>
          <w:rFonts w:ascii="Times New Roman" w:eastAsiaTheme="minorEastAsia" w:hint="eastAsia"/>
          <w:szCs w:val="21"/>
        </w:rPr>
        <w:t>SQL</w:t>
      </w:r>
      <w:r>
        <w:rPr>
          <w:rFonts w:ascii="Times New Roman" w:eastAsiaTheme="minorEastAsia" w:hint="eastAsia"/>
          <w:szCs w:val="21"/>
        </w:rPr>
        <w:t>语句获取能源数据的全量表，涉及信息系统数据库中所有有效用户的表，按照系统配置表规则对全量表进行标注和编排。</w:t>
      </w:r>
    </w:p>
    <w:p w:rsidR="00B405BD" w:rsidRPr="0030378F" w:rsidRDefault="0030378F" w:rsidP="0030378F">
      <w:pPr>
        <w:pStyle w:val="afffffff0"/>
        <w:numPr>
          <w:ilvl w:val="0"/>
          <w:numId w:val="33"/>
        </w:numPr>
        <w:tabs>
          <w:tab w:val="center" w:pos="851"/>
          <w:tab w:val="right" w:leader="dot" w:pos="9298"/>
        </w:tabs>
        <w:autoSpaceDE w:val="0"/>
        <w:autoSpaceDN w:val="0"/>
        <w:ind w:firstLineChars="0"/>
        <w:rPr>
          <w:rFonts w:ascii="Times New Roman" w:eastAsiaTheme="minorEastAsia"/>
          <w:szCs w:val="21"/>
        </w:rPr>
      </w:pPr>
      <w:r>
        <w:rPr>
          <w:rFonts w:ascii="Times New Roman" w:eastAsiaTheme="minorEastAsia" w:hint="eastAsia"/>
          <w:szCs w:val="21"/>
        </w:rPr>
        <w:t>按照数据资源目录编码规范，建立数据资源目录与有效数据表的关联关系。</w:t>
      </w:r>
    </w:p>
    <w:p w:rsidR="00B405BD" w:rsidRDefault="00167E64">
      <w:pPr>
        <w:pStyle w:val="a8"/>
        <w:spacing w:before="156" w:after="156"/>
        <w:ind w:left="0"/>
        <w:rPr>
          <w:rFonts w:ascii="Times New Roman" w:eastAsiaTheme="minorEastAsia"/>
        </w:rPr>
      </w:pPr>
      <w:r>
        <w:rPr>
          <w:rFonts w:ascii="Times New Roman" w:hint="eastAsia"/>
        </w:rPr>
        <w:t>注册</w:t>
      </w:r>
    </w:p>
    <w:p w:rsidR="00B405BD" w:rsidRDefault="00167E64" w:rsidP="00077EFB">
      <w:pPr>
        <w:pStyle w:val="afffffff0"/>
        <w:numPr>
          <w:ilvl w:val="0"/>
          <w:numId w:val="35"/>
        </w:numPr>
        <w:tabs>
          <w:tab w:val="center" w:pos="851"/>
          <w:tab w:val="right" w:leader="dot" w:pos="9298"/>
        </w:tabs>
        <w:autoSpaceDE w:val="0"/>
        <w:autoSpaceDN w:val="0"/>
        <w:ind w:left="851" w:firstLineChars="0" w:hanging="431"/>
        <w:rPr>
          <w:rFonts w:ascii="Times New Roman" w:eastAsiaTheme="minorEastAsia"/>
          <w:szCs w:val="21"/>
        </w:rPr>
      </w:pPr>
      <w:r>
        <w:rPr>
          <w:rFonts w:ascii="Times New Roman" w:eastAsiaTheme="minorEastAsia" w:hint="eastAsia"/>
          <w:szCs w:val="21"/>
        </w:rPr>
        <w:t>根据表和数据资源的关系，梳理和建立数据目录和表间的挂接关系，将有效数据表挂接至相应的数据目录层级，形成能源大数据资源目录。</w:t>
      </w:r>
    </w:p>
    <w:p w:rsidR="00B405BD" w:rsidRPr="00077EFB" w:rsidRDefault="00077EFB" w:rsidP="00077EFB">
      <w:pPr>
        <w:pStyle w:val="afffffff0"/>
        <w:numPr>
          <w:ilvl w:val="0"/>
          <w:numId w:val="35"/>
        </w:numPr>
        <w:tabs>
          <w:tab w:val="center" w:pos="851"/>
          <w:tab w:val="right" w:leader="dot" w:pos="9298"/>
        </w:tabs>
        <w:autoSpaceDE w:val="0"/>
        <w:autoSpaceDN w:val="0"/>
        <w:ind w:firstLineChars="0"/>
        <w:rPr>
          <w:rFonts w:ascii="Times New Roman" w:eastAsiaTheme="minorEastAsia"/>
          <w:szCs w:val="21"/>
        </w:rPr>
      </w:pPr>
      <w:r>
        <w:rPr>
          <w:rFonts w:ascii="Times New Roman" w:eastAsiaTheme="minorEastAsia" w:hint="eastAsia"/>
          <w:szCs w:val="21"/>
        </w:rPr>
        <w:t>将目录内容注册至目录链节点，维护、更新共享</w:t>
      </w:r>
      <w:proofErr w:type="gramStart"/>
      <w:r>
        <w:rPr>
          <w:rFonts w:ascii="Times New Roman" w:eastAsiaTheme="minorEastAsia" w:hint="eastAsia"/>
          <w:szCs w:val="21"/>
        </w:rPr>
        <w:t>库数据</w:t>
      </w:r>
      <w:proofErr w:type="gramEnd"/>
      <w:r>
        <w:rPr>
          <w:rFonts w:ascii="Times New Roman" w:eastAsiaTheme="minorEastAsia" w:hint="eastAsia"/>
          <w:szCs w:val="21"/>
        </w:rPr>
        <w:t>及目录内容。</w:t>
      </w:r>
    </w:p>
    <w:p w:rsidR="00B405BD" w:rsidRDefault="00167E64">
      <w:pPr>
        <w:pStyle w:val="a8"/>
        <w:spacing w:before="156" w:after="156"/>
        <w:ind w:left="0"/>
        <w:rPr>
          <w:rFonts w:ascii="Times New Roman"/>
        </w:rPr>
      </w:pPr>
      <w:r>
        <w:rPr>
          <w:rFonts w:ascii="Times New Roman" w:hint="eastAsia"/>
        </w:rPr>
        <w:t>审核</w:t>
      </w:r>
    </w:p>
    <w:p w:rsidR="00B405BD" w:rsidRDefault="00167E64" w:rsidP="00077EFB">
      <w:pPr>
        <w:pStyle w:val="afffffff0"/>
        <w:numPr>
          <w:ilvl w:val="0"/>
          <w:numId w:val="36"/>
        </w:numPr>
        <w:tabs>
          <w:tab w:val="center" w:pos="851"/>
          <w:tab w:val="right" w:leader="dot" w:pos="9298"/>
        </w:tabs>
        <w:autoSpaceDE w:val="0"/>
        <w:autoSpaceDN w:val="0"/>
        <w:ind w:left="851" w:firstLineChars="0" w:hanging="431"/>
        <w:rPr>
          <w:rFonts w:ascii="Times New Roman" w:eastAsiaTheme="minorEastAsia"/>
          <w:szCs w:val="21"/>
        </w:rPr>
      </w:pPr>
      <w:r>
        <w:rPr>
          <w:rFonts w:ascii="Times New Roman" w:eastAsiaTheme="minorEastAsia" w:hint="eastAsia"/>
          <w:szCs w:val="21"/>
        </w:rPr>
        <w:t>对注册的资源目录内容进行审核，审核通过后待发布上架</w:t>
      </w:r>
      <w:r w:rsidR="000C35A1">
        <w:rPr>
          <w:rFonts w:ascii="Times New Roman" w:eastAsiaTheme="minorEastAsia" w:hint="eastAsia"/>
          <w:szCs w:val="21"/>
        </w:rPr>
        <w:t>。发</w:t>
      </w:r>
      <w:r>
        <w:rPr>
          <w:rFonts w:ascii="Times New Roman" w:eastAsiaTheme="minorEastAsia" w:hint="eastAsia"/>
          <w:szCs w:val="21"/>
        </w:rPr>
        <w:t>布上架的目录内容变更，需经过审核后重新发布上架。</w:t>
      </w:r>
    </w:p>
    <w:p w:rsidR="00B405BD" w:rsidRPr="00B96A44" w:rsidRDefault="00B96A44" w:rsidP="00B96A44">
      <w:pPr>
        <w:pStyle w:val="afffffff0"/>
        <w:numPr>
          <w:ilvl w:val="0"/>
          <w:numId w:val="36"/>
        </w:numPr>
        <w:tabs>
          <w:tab w:val="center" w:pos="851"/>
          <w:tab w:val="right" w:leader="dot" w:pos="9298"/>
        </w:tabs>
        <w:autoSpaceDE w:val="0"/>
        <w:autoSpaceDN w:val="0"/>
        <w:ind w:firstLineChars="0"/>
        <w:rPr>
          <w:rFonts w:ascii="Times New Roman" w:eastAsiaTheme="minorEastAsia"/>
          <w:szCs w:val="21"/>
        </w:rPr>
      </w:pPr>
      <w:r>
        <w:rPr>
          <w:rFonts w:ascii="Times New Roman" w:eastAsiaTheme="minorEastAsia" w:hint="eastAsia"/>
          <w:szCs w:val="21"/>
        </w:rPr>
        <w:t>对数据挂接的技术信息进行审核，审核通过后待发布上架。</w:t>
      </w:r>
    </w:p>
    <w:p w:rsidR="00B405BD" w:rsidRDefault="00167E64">
      <w:pPr>
        <w:pStyle w:val="a8"/>
        <w:spacing w:before="156" w:after="156"/>
        <w:ind w:left="0"/>
        <w:rPr>
          <w:rFonts w:ascii="Times New Roman" w:eastAsiaTheme="minorEastAsia"/>
        </w:rPr>
      </w:pPr>
      <w:r>
        <w:rPr>
          <w:rFonts w:ascii="Times New Roman" w:hint="eastAsia"/>
        </w:rPr>
        <w:t>发布</w:t>
      </w:r>
    </w:p>
    <w:p w:rsidR="00B405BD" w:rsidRDefault="00167E64">
      <w:pPr>
        <w:pStyle w:val="afffffff0"/>
        <w:tabs>
          <w:tab w:val="center" w:pos="851"/>
          <w:tab w:val="right" w:leader="dot" w:pos="9298"/>
        </w:tabs>
        <w:autoSpaceDE w:val="0"/>
        <w:autoSpaceDN w:val="0"/>
        <w:ind w:left="420" w:firstLineChars="0" w:firstLine="0"/>
        <w:rPr>
          <w:rFonts w:ascii="Times New Roman" w:eastAsiaTheme="minorEastAsia"/>
          <w:szCs w:val="21"/>
        </w:rPr>
      </w:pPr>
      <w:r>
        <w:rPr>
          <w:rFonts w:ascii="Times New Roman" w:eastAsiaTheme="minorEastAsia" w:hint="eastAsia"/>
          <w:szCs w:val="21"/>
        </w:rPr>
        <w:t>a</w:t>
      </w:r>
      <w:r>
        <w:rPr>
          <w:rFonts w:ascii="Times New Roman" w:eastAsiaTheme="minorEastAsia" w:hint="eastAsia"/>
          <w:szCs w:val="21"/>
        </w:rPr>
        <w:t>）按照数据资源目录发布管理要求，将通过审核的数据资源目录进行发布上架。</w:t>
      </w:r>
    </w:p>
    <w:p w:rsidR="00B405BD" w:rsidRDefault="00167E64">
      <w:pPr>
        <w:pStyle w:val="afffffff0"/>
        <w:tabs>
          <w:tab w:val="center" w:pos="851"/>
          <w:tab w:val="right" w:leader="dot" w:pos="9298"/>
        </w:tabs>
        <w:autoSpaceDE w:val="0"/>
        <w:autoSpaceDN w:val="0"/>
        <w:ind w:left="420" w:firstLineChars="0" w:firstLine="0"/>
      </w:pPr>
      <w:r>
        <w:rPr>
          <w:rFonts w:ascii="Times New Roman" w:eastAsiaTheme="minorEastAsia" w:hint="eastAsia"/>
          <w:szCs w:val="21"/>
        </w:rPr>
        <w:t>b</w:t>
      </w:r>
      <w:r>
        <w:rPr>
          <w:rFonts w:ascii="Times New Roman" w:eastAsiaTheme="minorEastAsia" w:hint="eastAsia"/>
          <w:szCs w:val="21"/>
        </w:rPr>
        <w:t>）发布后将数据资源目录进行实用化推广，并收集数据资源目录优化建议。</w:t>
      </w:r>
    </w:p>
    <w:p w:rsidR="00B405BD" w:rsidRDefault="00167E64">
      <w:pPr>
        <w:pStyle w:val="a8"/>
        <w:spacing w:before="156" w:after="156"/>
        <w:ind w:left="0"/>
        <w:rPr>
          <w:rFonts w:ascii="Times New Roman" w:eastAsiaTheme="minorEastAsia"/>
        </w:rPr>
      </w:pPr>
      <w:r>
        <w:rPr>
          <w:rFonts w:ascii="Times New Roman" w:hint="eastAsia"/>
        </w:rPr>
        <w:lastRenderedPageBreak/>
        <w:t>使用</w:t>
      </w:r>
    </w:p>
    <w:p w:rsidR="00B405BD" w:rsidRDefault="00167E64">
      <w:pPr>
        <w:pStyle w:val="afffffff0"/>
        <w:tabs>
          <w:tab w:val="center" w:pos="851"/>
          <w:tab w:val="right" w:leader="dot" w:pos="9298"/>
        </w:tabs>
        <w:autoSpaceDE w:val="0"/>
        <w:autoSpaceDN w:val="0"/>
        <w:ind w:left="420" w:firstLineChars="0" w:firstLine="0"/>
        <w:rPr>
          <w:rFonts w:ascii="Times New Roman" w:eastAsiaTheme="minorEastAsia"/>
          <w:szCs w:val="21"/>
        </w:rPr>
      </w:pPr>
      <w:r>
        <w:rPr>
          <w:rFonts w:ascii="Times New Roman" w:eastAsiaTheme="minorEastAsia" w:hint="eastAsia"/>
          <w:szCs w:val="21"/>
        </w:rPr>
        <w:t>a</w:t>
      </w:r>
      <w:r>
        <w:rPr>
          <w:rFonts w:ascii="Times New Roman" w:eastAsiaTheme="minorEastAsia" w:hint="eastAsia"/>
          <w:szCs w:val="21"/>
        </w:rPr>
        <w:t>）通过数据应用场景查询数据资源目录内容，提交数据获取申请。</w:t>
      </w:r>
    </w:p>
    <w:p w:rsidR="00B405BD" w:rsidRDefault="00167E64">
      <w:pPr>
        <w:pStyle w:val="afffffff0"/>
        <w:tabs>
          <w:tab w:val="center" w:pos="851"/>
          <w:tab w:val="right" w:leader="dot" w:pos="9298"/>
        </w:tabs>
        <w:autoSpaceDE w:val="0"/>
        <w:autoSpaceDN w:val="0"/>
        <w:ind w:left="420" w:firstLineChars="0" w:firstLine="0"/>
      </w:pPr>
      <w:r>
        <w:rPr>
          <w:rFonts w:ascii="Times New Roman" w:eastAsiaTheme="minorEastAsia" w:hint="eastAsia"/>
          <w:szCs w:val="21"/>
        </w:rPr>
        <w:t>b</w:t>
      </w:r>
      <w:r>
        <w:rPr>
          <w:rFonts w:ascii="Times New Roman" w:eastAsiaTheme="minorEastAsia" w:hint="eastAsia"/>
          <w:szCs w:val="21"/>
        </w:rPr>
        <w:t>）数据获取申请审批通过后，可获取实时或定时的数据服务。</w:t>
      </w:r>
    </w:p>
    <w:p w:rsidR="00B405BD" w:rsidRDefault="00167E64">
      <w:pPr>
        <w:pStyle w:val="a8"/>
        <w:spacing w:before="156" w:after="156"/>
        <w:ind w:left="0"/>
        <w:rPr>
          <w:rFonts w:ascii="Times New Roman" w:eastAsiaTheme="minorEastAsia"/>
        </w:rPr>
      </w:pPr>
      <w:r>
        <w:rPr>
          <w:rFonts w:ascii="Times New Roman" w:hint="eastAsia"/>
        </w:rPr>
        <w:t>迭代更新</w:t>
      </w:r>
    </w:p>
    <w:p w:rsidR="00B405BD" w:rsidRDefault="00167E64" w:rsidP="00B96A44">
      <w:pPr>
        <w:pStyle w:val="afffffff0"/>
        <w:numPr>
          <w:ilvl w:val="0"/>
          <w:numId w:val="37"/>
        </w:numPr>
        <w:tabs>
          <w:tab w:val="center" w:pos="851"/>
          <w:tab w:val="right" w:leader="dot" w:pos="9298"/>
        </w:tabs>
        <w:autoSpaceDE w:val="0"/>
        <w:autoSpaceDN w:val="0"/>
        <w:ind w:left="851" w:firstLineChars="0" w:hanging="431"/>
        <w:rPr>
          <w:rFonts w:ascii="Times New Roman" w:eastAsiaTheme="minorEastAsia"/>
          <w:szCs w:val="21"/>
        </w:rPr>
      </w:pPr>
      <w:r>
        <w:rPr>
          <w:rFonts w:ascii="Times New Roman" w:eastAsiaTheme="minorEastAsia" w:hint="eastAsia"/>
          <w:szCs w:val="21"/>
        </w:rPr>
        <w:t>当数据资源目录设计有新的业务需求时，结合最新需求和外部条件，对当前数据资源目录进行迭代更新。</w:t>
      </w:r>
    </w:p>
    <w:p w:rsidR="00B405BD" w:rsidRPr="00B96A44" w:rsidRDefault="00B96A44" w:rsidP="00B96A44">
      <w:pPr>
        <w:pStyle w:val="afffffff0"/>
        <w:numPr>
          <w:ilvl w:val="0"/>
          <w:numId w:val="37"/>
        </w:numPr>
        <w:tabs>
          <w:tab w:val="center" w:pos="851"/>
          <w:tab w:val="right" w:leader="dot" w:pos="9298"/>
        </w:tabs>
        <w:autoSpaceDE w:val="0"/>
        <w:autoSpaceDN w:val="0"/>
        <w:ind w:firstLineChars="0"/>
        <w:rPr>
          <w:rFonts w:ascii="Times New Roman" w:eastAsiaTheme="minorEastAsia"/>
          <w:szCs w:val="21"/>
        </w:rPr>
      </w:pPr>
      <w:r>
        <w:rPr>
          <w:rFonts w:ascii="Times New Roman" w:eastAsiaTheme="minorEastAsia" w:hint="eastAsia"/>
          <w:szCs w:val="21"/>
        </w:rPr>
        <w:t>基于使用</w:t>
      </w:r>
      <w:r w:rsidR="000C35A1">
        <w:rPr>
          <w:rFonts w:ascii="Times New Roman" w:eastAsiaTheme="minorEastAsia" w:hint="eastAsia"/>
          <w:szCs w:val="21"/>
        </w:rPr>
        <w:t>阶段</w:t>
      </w:r>
      <w:r>
        <w:rPr>
          <w:rFonts w:ascii="Times New Roman" w:eastAsiaTheme="minorEastAsia" w:hint="eastAsia"/>
          <w:szCs w:val="21"/>
        </w:rPr>
        <w:t>反馈的优化建议，对数据目录进行迭代更新优化。</w:t>
      </w:r>
    </w:p>
    <w:p w:rsidR="00B96A44" w:rsidRDefault="00B96A44">
      <w:pPr>
        <w:pStyle w:val="afffffff0"/>
        <w:ind w:leftChars="400" w:left="840" w:firstLineChars="0" w:firstLine="0"/>
        <w:sectPr w:rsidR="00B96A44" w:rsidSect="005F502E">
          <w:footerReference w:type="default" r:id="rId22"/>
          <w:pgSz w:w="11907" w:h="16839"/>
          <w:pgMar w:top="1417" w:right="1134" w:bottom="1134" w:left="1417" w:header="1417" w:footer="1134" w:gutter="0"/>
          <w:pgNumType w:start="1"/>
          <w:cols w:space="425"/>
          <w:docGrid w:type="lines" w:linePitch="312"/>
        </w:sectPr>
      </w:pPr>
    </w:p>
    <w:p w:rsidR="00B405BD" w:rsidRDefault="00167E64" w:rsidP="00C4780C">
      <w:pPr>
        <w:pStyle w:val="afd"/>
        <w:tabs>
          <w:tab w:val="left" w:pos="6406"/>
        </w:tabs>
        <w:spacing w:before="78" w:after="156"/>
      </w:pPr>
      <w:bookmarkStart w:id="32" w:name="_Toc31816"/>
      <w:r>
        <w:rPr>
          <w:rFonts w:hint="eastAsia"/>
        </w:rPr>
        <w:lastRenderedPageBreak/>
        <w:br/>
      </w:r>
      <w:bookmarkStart w:id="33" w:name="_Toc92726708"/>
      <w:r>
        <w:rPr>
          <w:rFonts w:hint="eastAsia"/>
        </w:rPr>
        <w:t>（规范性）</w:t>
      </w:r>
      <w:r>
        <w:rPr>
          <w:rFonts w:hint="eastAsia"/>
        </w:rPr>
        <w:br/>
      </w:r>
      <w:bookmarkEnd w:id="33"/>
      <w:r>
        <w:rPr>
          <w:rFonts w:hint="eastAsia"/>
        </w:rPr>
        <w:t xml:space="preserve"> 能源大数据目录编码表</w:t>
      </w:r>
      <w:bookmarkEnd w:id="32"/>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5"/>
        <w:gridCol w:w="1065"/>
        <w:gridCol w:w="1072"/>
        <w:gridCol w:w="1355"/>
        <w:gridCol w:w="1880"/>
        <w:gridCol w:w="2163"/>
      </w:tblGrid>
      <w:tr w:rsidR="00B405BD">
        <w:trPr>
          <w:trHeight w:val="286"/>
          <w:jc w:val="center"/>
        </w:trPr>
        <w:tc>
          <w:tcPr>
            <w:tcW w:w="1065" w:type="dxa"/>
            <w:shd w:val="clear" w:color="auto" w:fill="auto"/>
            <w:vAlign w:val="center"/>
          </w:tcPr>
          <w:p w:rsidR="00B405BD" w:rsidRDefault="00167E64">
            <w:pPr>
              <w:widowControl/>
              <w:snapToGrid w:val="0"/>
              <w:spacing w:line="312" w:lineRule="auto"/>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序号</w:t>
            </w:r>
          </w:p>
        </w:tc>
        <w:tc>
          <w:tcPr>
            <w:tcW w:w="1065" w:type="dxa"/>
            <w:shd w:val="clear" w:color="auto" w:fill="auto"/>
            <w:vAlign w:val="center"/>
          </w:tcPr>
          <w:p w:rsidR="00B405BD" w:rsidRDefault="00167E64">
            <w:pPr>
              <w:widowControl/>
              <w:snapToGrid w:val="0"/>
              <w:spacing w:line="312" w:lineRule="auto"/>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一级主题域</w:t>
            </w:r>
          </w:p>
        </w:tc>
        <w:tc>
          <w:tcPr>
            <w:tcW w:w="1072" w:type="dxa"/>
            <w:shd w:val="clear" w:color="auto" w:fill="auto"/>
            <w:vAlign w:val="center"/>
          </w:tcPr>
          <w:p w:rsidR="00B405BD" w:rsidRDefault="00167E64">
            <w:pPr>
              <w:widowControl/>
              <w:snapToGrid w:val="0"/>
              <w:spacing w:line="312" w:lineRule="auto"/>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类别码</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二级主题域</w:t>
            </w:r>
          </w:p>
        </w:tc>
        <w:tc>
          <w:tcPr>
            <w:tcW w:w="1880" w:type="dxa"/>
            <w:shd w:val="clear" w:color="auto" w:fill="auto"/>
            <w:vAlign w:val="center"/>
          </w:tcPr>
          <w:p w:rsidR="00B405BD" w:rsidRDefault="00167E64">
            <w:pPr>
              <w:widowControl/>
              <w:snapToGrid w:val="0"/>
              <w:spacing w:line="312" w:lineRule="auto"/>
              <w:jc w:val="center"/>
              <w:textAlignment w:val="center"/>
              <w:rPr>
                <w:rFonts w:ascii="宋体" w:hAnsi="宋体" w:cs="宋体"/>
                <w:b/>
                <w:color w:val="000000"/>
                <w:sz w:val="18"/>
                <w:szCs w:val="18"/>
              </w:rPr>
            </w:pPr>
            <w:r>
              <w:rPr>
                <w:rFonts w:ascii="宋体" w:hAnsi="宋体" w:cs="宋体" w:hint="eastAsia"/>
                <w:b/>
                <w:color w:val="000000"/>
                <w:kern w:val="0"/>
                <w:sz w:val="18"/>
                <w:szCs w:val="18"/>
              </w:rPr>
              <w:t>类别码</w:t>
            </w:r>
          </w:p>
        </w:tc>
        <w:tc>
          <w:tcPr>
            <w:tcW w:w="2163" w:type="dxa"/>
            <w:shd w:val="clear" w:color="auto" w:fill="auto"/>
            <w:vAlign w:val="center"/>
          </w:tcPr>
          <w:p w:rsidR="00B405BD" w:rsidRDefault="00167E64">
            <w:pPr>
              <w:widowControl/>
              <w:snapToGrid w:val="0"/>
              <w:spacing w:line="312" w:lineRule="auto"/>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起始编码</w:t>
            </w:r>
          </w:p>
        </w:tc>
      </w:tr>
      <w:tr w:rsidR="00B405BD">
        <w:trPr>
          <w:trHeight w:val="555"/>
          <w:jc w:val="center"/>
        </w:trPr>
        <w:tc>
          <w:tcPr>
            <w:tcW w:w="1065" w:type="dxa"/>
            <w:vMerge w:val="restart"/>
            <w:shd w:val="clear" w:color="auto" w:fill="auto"/>
            <w:vAlign w:val="center"/>
          </w:tcPr>
          <w:p w:rsidR="00B405BD" w:rsidRDefault="00167E64">
            <w:pPr>
              <w:widowControl/>
              <w:tabs>
                <w:tab w:val="left" w:pos="459"/>
              </w:tabs>
              <w:snapToGrid w:val="0"/>
              <w:spacing w:line="312"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ab/>
              <w:t>1</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能源综合</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ES</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能源生产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410101ES0100010101</w:t>
            </w:r>
          </w:p>
        </w:tc>
      </w:tr>
      <w:tr w:rsidR="00B405BD">
        <w:trPr>
          <w:trHeight w:val="426"/>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能源供应</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410101ES0200010101</w:t>
            </w:r>
          </w:p>
        </w:tc>
      </w:tr>
      <w:tr w:rsidR="00B405BD">
        <w:trPr>
          <w:trHeight w:val="384"/>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能源效率</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410101ES0300010101</w:t>
            </w:r>
          </w:p>
        </w:tc>
      </w:tr>
      <w:tr w:rsidR="00B405BD">
        <w:trPr>
          <w:trHeight w:val="565"/>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sz w:val="18"/>
                <w:szCs w:val="18"/>
              </w:rPr>
              <w:t>能源消费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410101ES0400010101</w:t>
            </w:r>
          </w:p>
        </w:tc>
      </w:tr>
      <w:tr w:rsidR="00B405BD">
        <w:trPr>
          <w:trHeight w:val="201"/>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能源贸易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410101ES0500010101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能源投资</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410101ES0600010101</w:t>
            </w:r>
          </w:p>
        </w:tc>
      </w:tr>
      <w:tr w:rsidR="00B405BD">
        <w:trPr>
          <w:trHeight w:val="450"/>
          <w:jc w:val="center"/>
        </w:trPr>
        <w:tc>
          <w:tcPr>
            <w:tcW w:w="1065" w:type="dxa"/>
            <w:vMerge w:val="restart"/>
            <w:shd w:val="clear" w:color="auto" w:fill="auto"/>
            <w:vAlign w:val="center"/>
          </w:tcPr>
          <w:p w:rsidR="00B405BD" w:rsidRDefault="00167E64">
            <w:pPr>
              <w:widowControl/>
              <w:tabs>
                <w:tab w:val="left" w:pos="346"/>
              </w:tabs>
              <w:snapToGrid w:val="0"/>
              <w:spacing w:line="312"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ab/>
              <w:t xml:space="preserve"> 2</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煤炭</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20"/>
                <w:szCs w:val="20"/>
              </w:rPr>
              <w:t>CO</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煤炭资源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410101CO0100010101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煤炭生产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410101CO0200010101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煤炭加工转换</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410101CO0300010101</w:t>
            </w:r>
          </w:p>
        </w:tc>
      </w:tr>
      <w:tr w:rsidR="00B405BD">
        <w:trPr>
          <w:trHeight w:val="607"/>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煤炭运输存储</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410101CO0400010101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煤炭消费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410101CO0500010101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煤炭贸易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410101CO0600010101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煤炭价格</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07</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410101CO0700010101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煤炭经营投资</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08</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410101CO0800010101</w:t>
            </w:r>
          </w:p>
        </w:tc>
      </w:tr>
      <w:tr w:rsidR="00B405BD">
        <w:trPr>
          <w:trHeight w:val="45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20"/>
                <w:szCs w:val="20"/>
              </w:rPr>
              <w:t>PE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410101PE0100010101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410101PE0200010101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石油加工转换</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410101PE0300010101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石油运输存储</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410101PE0400010101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石油贸易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410101PE0500010101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石油经营投资</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410101PE0600010101</w:t>
            </w:r>
          </w:p>
        </w:tc>
      </w:tr>
      <w:tr w:rsidR="00B405BD">
        <w:trPr>
          <w:trHeight w:val="450"/>
          <w:jc w:val="center"/>
        </w:trPr>
        <w:tc>
          <w:tcPr>
            <w:tcW w:w="1065"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065"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天然气</w:t>
            </w:r>
          </w:p>
        </w:tc>
        <w:tc>
          <w:tcPr>
            <w:tcW w:w="1072"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20"/>
                <w:szCs w:val="20"/>
              </w:rPr>
              <w:t>NG</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天然气资源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410101NG0100010101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410101NG0200010101</w:t>
            </w:r>
          </w:p>
        </w:tc>
      </w:tr>
      <w:tr w:rsidR="00B405BD">
        <w:trPr>
          <w:trHeight w:val="675"/>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天然气供给</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410101NG0300010101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天然气运输存储</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410101NG0400010101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410101NG0500010101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天然气贸易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410101NG0600010101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天然气价格</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07</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410101NG0700010101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天然气经营投资</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08</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410101NG0800010101</w:t>
            </w:r>
          </w:p>
        </w:tc>
      </w:tr>
      <w:tr w:rsidR="00B405BD">
        <w:trPr>
          <w:trHeight w:val="480"/>
          <w:jc w:val="center"/>
        </w:trPr>
        <w:tc>
          <w:tcPr>
            <w:tcW w:w="1065" w:type="dxa"/>
            <w:vMerge w:val="restart"/>
            <w:shd w:val="clear" w:color="auto" w:fill="auto"/>
            <w:vAlign w:val="center"/>
          </w:tcPr>
          <w:p w:rsidR="00B405BD" w:rsidRDefault="00167E64">
            <w:pPr>
              <w:widowControl/>
              <w:tabs>
                <w:tab w:val="left" w:pos="451"/>
              </w:tabs>
              <w:snapToGrid w:val="0"/>
              <w:spacing w:line="312"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ab/>
              <w:t>5</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电力</w:t>
            </w:r>
          </w:p>
        </w:tc>
        <w:tc>
          <w:tcPr>
            <w:tcW w:w="1072"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20"/>
                <w:szCs w:val="20"/>
              </w:rPr>
              <w:t>DL</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410101DL0100010101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电力运输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410101DL0200010101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电力变换</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410101DL0300010101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电力分配</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410101DL0400010101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410101DL0500010101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电力存储</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410101DL0600010101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电力交易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07</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410101DL0700010101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电力价格</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08</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410101DL0800010101</w:t>
            </w:r>
          </w:p>
        </w:tc>
      </w:tr>
      <w:tr w:rsidR="00B405BD">
        <w:trPr>
          <w:trHeight w:val="45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电力经营投资</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09</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410101DL0900010101</w:t>
            </w:r>
          </w:p>
        </w:tc>
      </w:tr>
      <w:tr w:rsidR="00B405BD">
        <w:trPr>
          <w:trHeight w:val="66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电力发展</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10</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410101DL1000010101</w:t>
            </w:r>
          </w:p>
        </w:tc>
      </w:tr>
      <w:tr w:rsidR="00B405BD">
        <w:trPr>
          <w:trHeight w:val="54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电力运行</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11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410101DL1100010101</w:t>
            </w:r>
          </w:p>
        </w:tc>
      </w:tr>
      <w:tr w:rsidR="00B405BD">
        <w:trPr>
          <w:trHeight w:val="60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太阳能</w:t>
            </w:r>
          </w:p>
        </w:tc>
        <w:tc>
          <w:tcPr>
            <w:tcW w:w="1072"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太阳能资源禀赋</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410101SE0100010101</w:t>
            </w:r>
          </w:p>
        </w:tc>
      </w:tr>
      <w:tr w:rsidR="00B405BD">
        <w:trPr>
          <w:trHeight w:val="69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太阳能发电</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410101SE0200010101</w:t>
            </w:r>
          </w:p>
        </w:tc>
      </w:tr>
      <w:tr w:rsidR="00B405BD">
        <w:trPr>
          <w:trHeight w:val="69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太阳能发电消费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410101SE0300010101</w:t>
            </w:r>
          </w:p>
        </w:tc>
      </w:tr>
      <w:tr w:rsidR="00B405BD">
        <w:trPr>
          <w:trHeight w:val="555"/>
          <w:jc w:val="center"/>
        </w:trPr>
        <w:tc>
          <w:tcPr>
            <w:tcW w:w="1065" w:type="dxa"/>
            <w:vMerge w:val="restart"/>
            <w:shd w:val="clear" w:color="auto" w:fill="auto"/>
            <w:vAlign w:val="center"/>
          </w:tcPr>
          <w:p w:rsidR="00B405BD" w:rsidRDefault="00167E64">
            <w:pPr>
              <w:widowControl/>
              <w:tabs>
                <w:tab w:val="left" w:pos="501"/>
              </w:tabs>
              <w:snapToGrid w:val="0"/>
              <w:spacing w:line="312"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ab/>
              <w:t>7</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风能</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风能资源禀赋</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410101WE0100010101</w:t>
            </w:r>
          </w:p>
        </w:tc>
      </w:tr>
      <w:tr w:rsidR="00B405BD">
        <w:trPr>
          <w:trHeight w:val="66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风能发电</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410101WE0200010101</w:t>
            </w:r>
          </w:p>
        </w:tc>
      </w:tr>
      <w:tr w:rsidR="00B405BD">
        <w:trPr>
          <w:trHeight w:val="4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风能发电消费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410101WE0300010101</w:t>
            </w:r>
          </w:p>
        </w:tc>
      </w:tr>
      <w:tr w:rsidR="00B405BD">
        <w:trPr>
          <w:trHeight w:val="555"/>
          <w:jc w:val="center"/>
        </w:trPr>
        <w:tc>
          <w:tcPr>
            <w:tcW w:w="1065"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167E64">
            <w:pPr>
              <w:ind w:firstLineChars="200" w:firstLine="420"/>
              <w:jc w:val="left"/>
            </w:pPr>
            <w:r>
              <w:rPr>
                <w:rFonts w:hint="eastAsia"/>
              </w:rPr>
              <w:t>8</w:t>
            </w:r>
          </w:p>
        </w:tc>
        <w:tc>
          <w:tcPr>
            <w:tcW w:w="1065"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水能</w:t>
            </w:r>
          </w:p>
        </w:tc>
        <w:tc>
          <w:tcPr>
            <w:tcW w:w="1072"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RW</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水能资源禀赋</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410101RW0100010101</w:t>
            </w:r>
          </w:p>
        </w:tc>
      </w:tr>
      <w:tr w:rsidR="00B405BD">
        <w:trPr>
          <w:trHeight w:val="4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水能发电</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410101RW0200010101</w:t>
            </w:r>
          </w:p>
        </w:tc>
      </w:tr>
      <w:tr w:rsidR="00B405BD">
        <w:trPr>
          <w:trHeight w:val="4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水能发电消费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410101RW0300010101</w:t>
            </w:r>
          </w:p>
        </w:tc>
      </w:tr>
      <w:tr w:rsidR="00B405BD">
        <w:trPr>
          <w:trHeight w:val="51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生物质能</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BE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生物质资源禀赋</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410101BE0100010101</w:t>
            </w:r>
          </w:p>
        </w:tc>
      </w:tr>
      <w:tr w:rsidR="00B405BD">
        <w:trPr>
          <w:trHeight w:val="54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生物质生产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410101BE0200010101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生物质贸易</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410101BE0300010101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生物质消费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410101BE0400010101</w:t>
            </w:r>
          </w:p>
        </w:tc>
      </w:tr>
      <w:tr w:rsidR="00B405BD">
        <w:trPr>
          <w:trHeight w:val="60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核能</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NE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核能资源禀赋</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410101NE0100010101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核能发电</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410101NE0200010101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br/>
              <w:t>核能消费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410101NE0300010101</w:t>
            </w:r>
          </w:p>
        </w:tc>
      </w:tr>
      <w:tr w:rsidR="00B405BD">
        <w:trPr>
          <w:trHeight w:val="60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海洋能</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OE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海洋能资源禀赋</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410101OE0100010101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海洋能发电</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410101OE0200010101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海洋能消费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410101OE0300010101</w:t>
            </w:r>
          </w:p>
        </w:tc>
      </w:tr>
      <w:tr w:rsidR="00B405BD">
        <w:trPr>
          <w:trHeight w:val="600"/>
          <w:jc w:val="center"/>
        </w:trPr>
        <w:tc>
          <w:tcPr>
            <w:tcW w:w="1065" w:type="dxa"/>
            <w:vMerge w:val="restart"/>
            <w:shd w:val="clear" w:color="auto" w:fill="auto"/>
            <w:vAlign w:val="center"/>
          </w:tcPr>
          <w:p w:rsidR="00B405BD" w:rsidRDefault="00167E64">
            <w:pPr>
              <w:widowControl/>
              <w:tabs>
                <w:tab w:val="left" w:pos="463"/>
              </w:tabs>
              <w:snapToGrid w:val="0"/>
              <w:spacing w:line="312" w:lineRule="auto"/>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ab/>
              <w:t>12</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氢能</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HE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氢能资源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410101HE0100010101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氢能生产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410101HE0200010101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氢能运输存储</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410101HE0300010101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氢能消费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410101HE0400010101</w:t>
            </w:r>
          </w:p>
        </w:tc>
      </w:tr>
      <w:tr w:rsidR="00B405BD">
        <w:trPr>
          <w:trHeight w:val="60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热能</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TE</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热能资源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410101TE0100010101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热能供应</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410101TE0200010101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热能消费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410101TE0300010101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热力调度</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410101TE0400010101</w:t>
            </w:r>
          </w:p>
        </w:tc>
      </w:tr>
      <w:tr w:rsidR="00B405BD">
        <w:trPr>
          <w:trHeight w:val="600"/>
          <w:jc w:val="center"/>
        </w:trPr>
        <w:tc>
          <w:tcPr>
            <w:tcW w:w="1065"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167E64">
            <w:pPr>
              <w:widowControl/>
              <w:snapToGrid w:val="0"/>
              <w:spacing w:line="312"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br/>
              <w:t>自来水</w:t>
            </w:r>
          </w:p>
        </w:tc>
        <w:tc>
          <w:tcPr>
            <w:tcW w:w="1072" w:type="dxa"/>
            <w:vMerge w:val="restart"/>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20"/>
                <w:szCs w:val="20"/>
              </w:rPr>
            </w:pPr>
          </w:p>
          <w:p w:rsidR="00B405BD" w:rsidRDefault="00167E64">
            <w:pPr>
              <w:widowControl/>
              <w:snapToGrid w:val="0"/>
              <w:spacing w:line="312"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TW</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水资源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410101TW0100010101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自来水生产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410101TW0200010101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自来水运输存储</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410101TW0300010101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自来水消费</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410101TW0400010101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自来水销售</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410101TW0500010101</w:t>
            </w:r>
          </w:p>
        </w:tc>
      </w:tr>
      <w:tr w:rsidR="00B405BD">
        <w:trPr>
          <w:trHeight w:val="600"/>
          <w:jc w:val="center"/>
        </w:trPr>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65"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20"/>
                <w:szCs w:val="20"/>
              </w:rPr>
            </w:pPr>
            <w:r>
              <w:rPr>
                <w:rFonts w:ascii="宋体" w:hAnsi="宋体" w:cs="宋体" w:hint="eastAsia"/>
                <w:color w:val="000000"/>
                <w:kern w:val="0"/>
                <w:sz w:val="20"/>
                <w:szCs w:val="20"/>
              </w:rPr>
              <w:t>新兴用户</w:t>
            </w:r>
          </w:p>
        </w:tc>
        <w:tc>
          <w:tcPr>
            <w:tcW w:w="1072" w:type="dxa"/>
            <w:vMerge w:val="restart"/>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EU</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新能源汽车</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410101EU0100010101</w:t>
            </w:r>
          </w:p>
        </w:tc>
      </w:tr>
      <w:tr w:rsidR="00B405BD">
        <w:trPr>
          <w:trHeight w:val="60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充电设施</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410101EU0200010101</w:t>
            </w:r>
          </w:p>
        </w:tc>
      </w:tr>
      <w:tr w:rsidR="00B405BD">
        <w:trPr>
          <w:trHeight w:val="883"/>
          <w:jc w:val="center"/>
        </w:trPr>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16</w:t>
            </w:r>
          </w:p>
        </w:tc>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color w:val="000000"/>
                <w:sz w:val="20"/>
                <w:szCs w:val="20"/>
              </w:rPr>
              <w:t>碳排放</w:t>
            </w:r>
          </w:p>
        </w:tc>
        <w:tc>
          <w:tcPr>
            <w:tcW w:w="1072"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CE</w:t>
            </w: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kern w:val="0"/>
                <w:sz w:val="18"/>
                <w:szCs w:val="18"/>
              </w:rPr>
              <w:t>能源碳排放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410101CE0100010101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kern w:val="0"/>
                <w:sz w:val="18"/>
                <w:szCs w:val="18"/>
              </w:rPr>
            </w:pPr>
            <w:r>
              <w:rPr>
                <w:rFonts w:ascii="宋体" w:hAnsi="宋体" w:cs="宋体" w:hint="eastAsia"/>
                <w:color w:val="000000"/>
                <w:kern w:val="0"/>
                <w:sz w:val="18"/>
                <w:szCs w:val="18"/>
              </w:rPr>
              <w:t>煤炭碳排放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410101CE0200010101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kern w:val="0"/>
                <w:sz w:val="18"/>
                <w:szCs w:val="18"/>
              </w:rPr>
            </w:pPr>
            <w:r>
              <w:rPr>
                <w:rFonts w:ascii="宋体" w:hAnsi="宋体" w:cs="宋体" w:hint="eastAsia"/>
                <w:color w:val="000000"/>
                <w:kern w:val="0"/>
                <w:sz w:val="18"/>
                <w:szCs w:val="18"/>
              </w:rPr>
              <w:t>石油碳排放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410101CE0300010101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kern w:val="0"/>
                <w:sz w:val="18"/>
                <w:szCs w:val="18"/>
              </w:rPr>
            </w:pPr>
            <w:r>
              <w:rPr>
                <w:rFonts w:ascii="宋体" w:hAnsi="宋体" w:cs="宋体" w:hint="eastAsia"/>
                <w:color w:val="000000"/>
                <w:kern w:val="0"/>
                <w:sz w:val="18"/>
                <w:szCs w:val="18"/>
              </w:rPr>
              <w:t>天然气碳排放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410101CE0400010101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kern w:val="0"/>
                <w:sz w:val="18"/>
                <w:szCs w:val="18"/>
              </w:rPr>
              <w:t>电力碳排放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410101CE0500010101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kern w:val="0"/>
                <w:sz w:val="18"/>
                <w:szCs w:val="18"/>
              </w:rPr>
              <w:t>太阳能发电碳减排</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410101CE0600010101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kern w:val="0"/>
                <w:sz w:val="18"/>
                <w:szCs w:val="18"/>
              </w:rPr>
              <w:t>风能发电碳减排</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07</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410101CE0700010101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kern w:val="0"/>
                <w:sz w:val="18"/>
                <w:szCs w:val="18"/>
              </w:rPr>
              <w:t>水能发电碳减排</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08</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410101CE0800010101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color w:val="000000"/>
                <w:sz w:val="18"/>
                <w:szCs w:val="18"/>
              </w:rPr>
              <w:t>生物质碳排放</w:t>
            </w:r>
          </w:p>
        </w:tc>
        <w:tc>
          <w:tcPr>
            <w:tcW w:w="1880" w:type="dxa"/>
            <w:shd w:val="clear" w:color="auto" w:fill="auto"/>
            <w:vAlign w:val="center"/>
          </w:tcPr>
          <w:p w:rsidR="00B405BD" w:rsidRDefault="00167E64">
            <w:pPr>
              <w:widowControl/>
              <w:jc w:val="center"/>
              <w:textAlignment w:val="center"/>
              <w:rPr>
                <w:rFonts w:ascii="黑体" w:eastAsia="黑体" w:hAnsi="黑体" w:cs="黑体"/>
                <w:kern w:val="0"/>
                <w:sz w:val="18"/>
                <w:szCs w:val="18"/>
              </w:rPr>
            </w:pPr>
            <w:r>
              <w:rPr>
                <w:rFonts w:ascii="黑体" w:eastAsia="黑体" w:hAnsi="黑体" w:cs="黑体" w:hint="eastAsia"/>
                <w:color w:val="000000"/>
                <w:kern w:val="0"/>
                <w:sz w:val="18"/>
                <w:szCs w:val="18"/>
                <w:lang w:bidi="ar"/>
              </w:rPr>
              <w:t>09</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410101CE1000010101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hint="eastAsia"/>
                <w:color w:val="000000"/>
                <w:kern w:val="0"/>
                <w:sz w:val="18"/>
                <w:szCs w:val="18"/>
              </w:rPr>
              <w:t>核能发电碳减排</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10</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410101CE1100010101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proofErr w:type="gramStart"/>
            <w:r>
              <w:rPr>
                <w:rFonts w:ascii="宋体" w:hAnsi="宋体" w:cs="宋体" w:hint="eastAsia"/>
                <w:color w:val="000000"/>
                <w:kern w:val="0"/>
                <w:sz w:val="18"/>
                <w:szCs w:val="18"/>
              </w:rPr>
              <w:t>海洋能发电碳减排</w:t>
            </w:r>
            <w:proofErr w:type="gramEnd"/>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11</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410101CE1200010101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vMerge/>
            <w:shd w:val="clear" w:color="auto" w:fill="auto"/>
            <w:vAlign w:val="center"/>
          </w:tcPr>
          <w:p w:rsidR="00B405BD" w:rsidRDefault="00B405BD">
            <w:pPr>
              <w:widowControl/>
              <w:snapToGrid w:val="0"/>
              <w:spacing w:line="312" w:lineRule="auto"/>
              <w:jc w:val="center"/>
              <w:rPr>
                <w:rFonts w:ascii="宋体" w:hAnsi="宋体" w:cs="宋体"/>
                <w:color w:val="000000"/>
                <w:sz w:val="18"/>
                <w:szCs w:val="18"/>
              </w:rPr>
            </w:pP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12</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410101CE1300010101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proofErr w:type="gramStart"/>
            <w:r>
              <w:rPr>
                <w:rFonts w:ascii="宋体" w:hAnsi="宋体" w:cs="宋体" w:hint="eastAsia"/>
                <w:color w:val="000000"/>
                <w:kern w:val="0"/>
                <w:sz w:val="18"/>
                <w:szCs w:val="18"/>
              </w:rPr>
              <w:t>氢能碳减排</w:t>
            </w:r>
            <w:proofErr w:type="gramEnd"/>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13</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410101CE1400010101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r>
              <w:rPr>
                <w:rFonts w:ascii="宋体" w:hAnsi="宋体" w:cs="宋体"/>
                <w:color w:val="000000"/>
                <w:sz w:val="18"/>
                <w:szCs w:val="18"/>
              </w:rPr>
              <w:t>其他能源</w:t>
            </w:r>
            <w:r>
              <w:rPr>
                <w:rFonts w:ascii="宋体" w:hAnsi="宋体" w:cs="宋体" w:hint="eastAsia"/>
                <w:color w:val="000000"/>
                <w:sz w:val="18"/>
                <w:szCs w:val="18"/>
              </w:rPr>
              <w:t>碳</w:t>
            </w:r>
            <w:r>
              <w:rPr>
                <w:rFonts w:ascii="宋体" w:hAnsi="宋体" w:cs="宋体"/>
                <w:color w:val="000000"/>
                <w:sz w:val="18"/>
                <w:szCs w:val="18"/>
              </w:rPr>
              <w:t>排放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14</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410101CE1500010101</w:t>
            </w:r>
          </w:p>
        </w:tc>
      </w:tr>
      <w:tr w:rsidR="00B405BD">
        <w:trPr>
          <w:trHeight w:val="78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rPr>
                <w:rFonts w:ascii="宋体" w:hAnsi="宋体" w:cs="宋体"/>
                <w:color w:val="000000"/>
                <w:sz w:val="18"/>
                <w:szCs w:val="18"/>
              </w:rPr>
            </w:pPr>
            <w:proofErr w:type="gramStart"/>
            <w:r>
              <w:rPr>
                <w:rFonts w:ascii="宋体" w:hAnsi="宋体" w:cs="宋体"/>
                <w:color w:val="000000"/>
                <w:sz w:val="18"/>
                <w:szCs w:val="18"/>
              </w:rPr>
              <w:t>碳交易</w:t>
            </w:r>
            <w:proofErr w:type="gramEnd"/>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15</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410101CE1600010101</w:t>
            </w:r>
          </w:p>
        </w:tc>
      </w:tr>
      <w:tr w:rsidR="00B405BD">
        <w:trPr>
          <w:trHeight w:val="720"/>
          <w:jc w:val="center"/>
        </w:trPr>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17</w:t>
            </w:r>
          </w:p>
        </w:tc>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经济社会</w:t>
            </w:r>
          </w:p>
        </w:tc>
        <w:tc>
          <w:tcPr>
            <w:tcW w:w="1072"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EC</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国民经济核算</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410101EC0100010101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人口</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410101EC0200010101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固定资产投资</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410101EC0300010101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价格</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410101EC0400010101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人民生活</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410101EC0500010101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规模以上工业</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kern w:val="0"/>
                <w:sz w:val="18"/>
                <w:szCs w:val="18"/>
              </w:rPr>
            </w:pPr>
            <w:r>
              <w:rPr>
                <w:rFonts w:ascii="黑体" w:eastAsia="黑体" w:hAnsi="黑体" w:cs="黑体" w:hint="eastAsia"/>
                <w:color w:val="000000"/>
                <w:kern w:val="0"/>
                <w:sz w:val="18"/>
                <w:szCs w:val="18"/>
                <w:lang w:bidi="ar"/>
              </w:rPr>
              <w:t>06</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410101EC0600010101</w:t>
            </w:r>
          </w:p>
        </w:tc>
      </w:tr>
      <w:tr w:rsidR="00B405BD">
        <w:trPr>
          <w:trHeight w:val="720"/>
          <w:jc w:val="center"/>
        </w:trPr>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18</w:t>
            </w:r>
          </w:p>
        </w:tc>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政务</w:t>
            </w:r>
          </w:p>
        </w:tc>
        <w:tc>
          <w:tcPr>
            <w:tcW w:w="1072"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GD</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经济管理</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410101GD0100010101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国土资源</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410101GD0200010101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能源管理</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410101GD0300010101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城乡建设</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410101GD0400010101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档案明细</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410101GD0500010101</w:t>
            </w:r>
          </w:p>
        </w:tc>
      </w:tr>
      <w:tr w:rsidR="00B405BD">
        <w:trPr>
          <w:trHeight w:val="720"/>
          <w:jc w:val="center"/>
        </w:trPr>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19</w:t>
            </w:r>
          </w:p>
        </w:tc>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气象</w:t>
            </w:r>
          </w:p>
        </w:tc>
        <w:tc>
          <w:tcPr>
            <w:tcW w:w="1072"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WD</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气温</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410101WD0100010101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风速</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410101WD0200010101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光照</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410101WD0300010101</w:t>
            </w:r>
          </w:p>
        </w:tc>
      </w:tr>
      <w:tr w:rsidR="00B405BD">
        <w:trPr>
          <w:trHeight w:val="765"/>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降水</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410101WD0400010101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湿度</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05</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410101WD0500010101</w:t>
            </w:r>
          </w:p>
        </w:tc>
      </w:tr>
      <w:tr w:rsidR="00B405BD">
        <w:trPr>
          <w:trHeight w:val="720"/>
          <w:jc w:val="center"/>
        </w:trPr>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20</w:t>
            </w:r>
          </w:p>
        </w:tc>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生态环境</w:t>
            </w:r>
          </w:p>
        </w:tc>
        <w:tc>
          <w:tcPr>
            <w:tcW w:w="1072" w:type="dxa"/>
            <w:vMerge w:val="restart"/>
            <w:shd w:val="clear" w:color="auto" w:fill="auto"/>
            <w:vAlign w:val="center"/>
          </w:tcPr>
          <w:p w:rsidR="00B405BD" w:rsidRDefault="00167E64">
            <w:pPr>
              <w:widowControl/>
              <w:tabs>
                <w:tab w:val="left" w:pos="379"/>
              </w:tabs>
              <w:snapToGrid w:val="0"/>
              <w:spacing w:line="312" w:lineRule="auto"/>
              <w:jc w:val="left"/>
              <w:rPr>
                <w:rFonts w:ascii="宋体" w:hAnsi="宋体" w:cs="宋体"/>
                <w:color w:val="000000"/>
                <w:sz w:val="20"/>
                <w:szCs w:val="20"/>
              </w:rPr>
            </w:pPr>
            <w:r>
              <w:rPr>
                <w:rFonts w:ascii="宋体" w:hAnsi="宋体" w:cs="宋体" w:hint="eastAsia"/>
                <w:color w:val="000000"/>
                <w:sz w:val="20"/>
                <w:szCs w:val="20"/>
              </w:rPr>
              <w:tab/>
              <w:t>ED</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生态环境质量</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410101ED0100010101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环境空气质量</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410101ED0200010101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水质量</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03</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410101ED0300010101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声环境质量</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04</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410101ED0400010101</w:t>
            </w:r>
          </w:p>
        </w:tc>
      </w:tr>
      <w:tr w:rsidR="00B405BD">
        <w:trPr>
          <w:trHeight w:val="720"/>
          <w:jc w:val="center"/>
        </w:trPr>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21</w:t>
            </w:r>
          </w:p>
        </w:tc>
        <w:tc>
          <w:tcPr>
            <w:tcW w:w="1065"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其他</w:t>
            </w:r>
          </w:p>
        </w:tc>
        <w:tc>
          <w:tcPr>
            <w:tcW w:w="1072" w:type="dxa"/>
            <w:vMerge w:val="restart"/>
            <w:shd w:val="clear" w:color="auto" w:fill="auto"/>
            <w:vAlign w:val="center"/>
          </w:tcPr>
          <w:p w:rsidR="00B405BD" w:rsidRDefault="00167E64">
            <w:pPr>
              <w:widowControl/>
              <w:snapToGrid w:val="0"/>
              <w:spacing w:line="312" w:lineRule="auto"/>
              <w:jc w:val="center"/>
              <w:rPr>
                <w:rFonts w:ascii="宋体" w:hAnsi="宋体" w:cs="宋体"/>
                <w:color w:val="000000"/>
                <w:sz w:val="20"/>
                <w:szCs w:val="20"/>
              </w:rPr>
            </w:pPr>
            <w:r>
              <w:rPr>
                <w:rFonts w:ascii="宋体" w:hAnsi="宋体" w:cs="宋体" w:hint="eastAsia"/>
                <w:color w:val="000000"/>
                <w:sz w:val="20"/>
                <w:szCs w:val="20"/>
              </w:rPr>
              <w:t>ZH</w:t>
            </w: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G</w:t>
            </w:r>
            <w:r>
              <w:rPr>
                <w:rFonts w:ascii="宋体" w:hAnsi="宋体" w:cs="宋体"/>
                <w:color w:val="000000"/>
                <w:kern w:val="0"/>
                <w:sz w:val="18"/>
                <w:szCs w:val="18"/>
              </w:rPr>
              <w:t>IS</w:t>
            </w:r>
            <w:r>
              <w:rPr>
                <w:rFonts w:ascii="宋体" w:hAnsi="宋体" w:cs="宋体" w:hint="eastAsia"/>
                <w:color w:val="000000"/>
                <w:kern w:val="0"/>
                <w:sz w:val="18"/>
                <w:szCs w:val="18"/>
              </w:rPr>
              <w:t>数据</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01</w:t>
            </w:r>
          </w:p>
        </w:tc>
        <w:tc>
          <w:tcPr>
            <w:tcW w:w="2163" w:type="dxa"/>
            <w:shd w:val="clear" w:color="auto" w:fill="auto"/>
            <w:vAlign w:val="center"/>
          </w:tcPr>
          <w:p w:rsidR="00B405BD" w:rsidRDefault="00167E64">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bidi="ar"/>
              </w:rPr>
              <w:t>410101ZH0100010101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hint="eastAsia"/>
                <w:color w:val="000000"/>
                <w:kern w:val="0"/>
                <w:sz w:val="18"/>
                <w:szCs w:val="18"/>
              </w:rPr>
              <w:t>交通数据</w:t>
            </w:r>
          </w:p>
        </w:tc>
        <w:tc>
          <w:tcPr>
            <w:tcW w:w="1880" w:type="dxa"/>
            <w:shd w:val="clear" w:color="auto" w:fill="auto"/>
            <w:vAlign w:val="center"/>
          </w:tcPr>
          <w:p w:rsidR="00B405BD" w:rsidRDefault="00167E64">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02</w:t>
            </w:r>
          </w:p>
        </w:tc>
        <w:tc>
          <w:tcPr>
            <w:tcW w:w="2163" w:type="dxa"/>
            <w:shd w:val="clear" w:color="auto" w:fill="auto"/>
            <w:vAlign w:val="center"/>
          </w:tcPr>
          <w:p w:rsidR="00B405BD" w:rsidRDefault="00167E6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410101ZH0200010101</w:t>
            </w:r>
          </w:p>
        </w:tc>
      </w:tr>
      <w:tr w:rsidR="00B405BD">
        <w:trPr>
          <w:trHeight w:val="720"/>
          <w:jc w:val="center"/>
        </w:trPr>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65"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072" w:type="dxa"/>
            <w:vMerge/>
            <w:shd w:val="clear" w:color="auto" w:fill="auto"/>
            <w:vAlign w:val="center"/>
          </w:tcPr>
          <w:p w:rsidR="00B405BD" w:rsidRDefault="00B405BD">
            <w:pPr>
              <w:widowControl/>
              <w:snapToGrid w:val="0"/>
              <w:spacing w:line="312" w:lineRule="auto"/>
              <w:jc w:val="center"/>
              <w:rPr>
                <w:rFonts w:ascii="宋体" w:hAnsi="宋体" w:cs="宋体"/>
                <w:color w:val="000000"/>
                <w:sz w:val="20"/>
                <w:szCs w:val="20"/>
              </w:rPr>
            </w:pPr>
          </w:p>
        </w:tc>
        <w:tc>
          <w:tcPr>
            <w:tcW w:w="1355" w:type="dxa"/>
            <w:shd w:val="clear" w:color="auto" w:fill="auto"/>
            <w:vAlign w:val="center"/>
          </w:tcPr>
          <w:p w:rsidR="00B405BD" w:rsidRDefault="00167E64">
            <w:pPr>
              <w:widowControl/>
              <w:snapToGrid w:val="0"/>
              <w:spacing w:line="312" w:lineRule="auto"/>
              <w:jc w:val="center"/>
              <w:textAlignment w:val="center"/>
              <w:rPr>
                <w:rFonts w:ascii="宋体" w:hAnsi="宋体" w:cs="宋体"/>
                <w:color w:val="000000"/>
                <w:kern w:val="0"/>
                <w:sz w:val="18"/>
                <w:szCs w:val="18"/>
              </w:rPr>
            </w:pPr>
            <w:r>
              <w:rPr>
                <w:rFonts w:ascii="宋体" w:hAnsi="宋体" w:cs="宋体"/>
                <w:color w:val="000000"/>
                <w:kern w:val="0"/>
                <w:sz w:val="18"/>
                <w:szCs w:val="18"/>
              </w:rPr>
              <w:t xml:space="preserve"> </w:t>
            </w:r>
          </w:p>
          <w:p w:rsidR="00B405BD" w:rsidRDefault="00167E64">
            <w:pPr>
              <w:widowControl/>
              <w:snapToGrid w:val="0"/>
              <w:spacing w:line="312" w:lineRule="auto"/>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80" w:type="dxa"/>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sz w:val="18"/>
                <w:szCs w:val="18"/>
              </w:rPr>
            </w:pPr>
          </w:p>
        </w:tc>
        <w:tc>
          <w:tcPr>
            <w:tcW w:w="2163" w:type="dxa"/>
            <w:shd w:val="clear" w:color="auto" w:fill="auto"/>
            <w:vAlign w:val="center"/>
          </w:tcPr>
          <w:p w:rsidR="00B405BD" w:rsidRDefault="00B405BD">
            <w:pPr>
              <w:widowControl/>
              <w:snapToGrid w:val="0"/>
              <w:spacing w:line="312" w:lineRule="auto"/>
              <w:jc w:val="center"/>
              <w:textAlignment w:val="center"/>
              <w:rPr>
                <w:rFonts w:ascii="宋体" w:hAnsi="宋体" w:cs="宋体"/>
                <w:color w:val="000000"/>
                <w:kern w:val="0"/>
                <w:sz w:val="18"/>
                <w:szCs w:val="18"/>
              </w:rPr>
            </w:pPr>
          </w:p>
        </w:tc>
      </w:tr>
    </w:tbl>
    <w:p w:rsidR="00B405BD" w:rsidRDefault="00B405BD" w:rsidP="00C4780C">
      <w:pPr>
        <w:pStyle w:val="afffffff0"/>
        <w:ind w:firstLine="420"/>
      </w:pPr>
    </w:p>
    <w:p w:rsidR="00B405BD" w:rsidRDefault="00B405BD">
      <w:pPr>
        <w:pStyle w:val="ac"/>
        <w:rPr>
          <w:color w:val="auto"/>
        </w:rPr>
      </w:pPr>
    </w:p>
    <w:p w:rsidR="009213F1" w:rsidRDefault="009213F1" w:rsidP="00C4780C">
      <w:pPr>
        <w:pStyle w:val="afffffff0"/>
        <w:ind w:firstLine="420"/>
        <w:sectPr w:rsidR="009213F1" w:rsidSect="005F502E">
          <w:pgSz w:w="11907" w:h="16839"/>
          <w:pgMar w:top="1417" w:right="1134" w:bottom="1134" w:left="1417" w:header="1417" w:footer="1134" w:gutter="0"/>
          <w:pgNumType w:start="1"/>
          <w:cols w:space="425"/>
          <w:docGrid w:type="lines" w:linePitch="312"/>
        </w:sectPr>
      </w:pPr>
    </w:p>
    <w:p w:rsidR="00B405BD" w:rsidRDefault="00167E64">
      <w:pPr>
        <w:pStyle w:val="a6"/>
        <w:numPr>
          <w:ilvl w:val="0"/>
          <w:numId w:val="0"/>
        </w:numPr>
        <w:jc w:val="center"/>
        <w:outlineLvl w:val="0"/>
        <w:rPr>
          <w:rFonts w:ascii="Times New Roman"/>
          <w:szCs w:val="21"/>
        </w:rPr>
      </w:pPr>
      <w:bookmarkStart w:id="34" w:name="_Toc9523"/>
      <w:bookmarkStart w:id="35" w:name="_Toc106294721"/>
      <w:r>
        <w:rPr>
          <w:rFonts w:ascii="Times New Roman" w:hint="eastAsia"/>
          <w:szCs w:val="21"/>
        </w:rPr>
        <w:lastRenderedPageBreak/>
        <w:t>参</w:t>
      </w:r>
      <w:r>
        <w:rPr>
          <w:rFonts w:ascii="Times New Roman" w:hint="eastAsia"/>
          <w:szCs w:val="21"/>
        </w:rPr>
        <w:t xml:space="preserve"> </w:t>
      </w:r>
      <w:r>
        <w:rPr>
          <w:rFonts w:ascii="Times New Roman" w:hint="eastAsia"/>
          <w:szCs w:val="21"/>
        </w:rPr>
        <w:t>考</w:t>
      </w:r>
      <w:r>
        <w:rPr>
          <w:rFonts w:ascii="Times New Roman" w:hint="eastAsia"/>
          <w:szCs w:val="21"/>
        </w:rPr>
        <w:t xml:space="preserve"> </w:t>
      </w:r>
      <w:r>
        <w:rPr>
          <w:rFonts w:ascii="Times New Roman" w:hint="eastAsia"/>
          <w:szCs w:val="21"/>
        </w:rPr>
        <w:t>文</w:t>
      </w:r>
      <w:r>
        <w:rPr>
          <w:rFonts w:ascii="Times New Roman" w:hint="eastAsia"/>
          <w:szCs w:val="21"/>
        </w:rPr>
        <w:t xml:space="preserve"> </w:t>
      </w:r>
      <w:r>
        <w:rPr>
          <w:rFonts w:ascii="Times New Roman" w:hint="eastAsia"/>
          <w:szCs w:val="21"/>
        </w:rPr>
        <w:t>献</w:t>
      </w:r>
      <w:bookmarkEnd w:id="34"/>
      <w:bookmarkEnd w:id="35"/>
    </w:p>
    <w:p w:rsidR="00B405BD" w:rsidRDefault="00B405BD">
      <w:pPr>
        <w:pStyle w:val="afffffff0"/>
        <w:tabs>
          <w:tab w:val="center" w:pos="4201"/>
          <w:tab w:val="right" w:leader="dot" w:pos="9298"/>
        </w:tabs>
        <w:ind w:firstLineChars="0" w:firstLine="0"/>
        <w:rPr>
          <w:rFonts w:ascii="Times New Roman"/>
          <w:szCs w:val="21"/>
        </w:rPr>
      </w:pPr>
    </w:p>
    <w:p w:rsidR="009213F1" w:rsidRDefault="009213F1" w:rsidP="009213F1">
      <w:pPr>
        <w:pStyle w:val="afffffff0"/>
        <w:ind w:firstLine="420"/>
        <w:rPr>
          <w:rFonts w:hAnsi="宋体" w:cs="宋体"/>
        </w:rPr>
      </w:pPr>
      <w:r>
        <w:rPr>
          <w:rFonts w:hAnsi="宋体" w:cs="宋体" w:hint="eastAsia"/>
        </w:rPr>
        <w:t>[1]</w:t>
      </w:r>
      <w:r>
        <w:rPr>
          <w:rFonts w:hAnsi="宋体" w:cs="宋体"/>
        </w:rPr>
        <w:t xml:space="preserve">T/CSEE </w:t>
      </w:r>
      <w:r>
        <w:rPr>
          <w:rFonts w:hAnsi="宋体" w:cs="宋体" w:hint="eastAsia"/>
        </w:rPr>
        <w:t>XXX—2</w:t>
      </w:r>
      <w:r>
        <w:rPr>
          <w:rFonts w:hAnsi="宋体" w:cs="宋体"/>
        </w:rPr>
        <w:t>022</w:t>
      </w:r>
      <w:r>
        <w:rPr>
          <w:rFonts w:hAnsi="宋体" w:cs="宋体" w:hint="eastAsia"/>
        </w:rPr>
        <w:t xml:space="preserve"> 能源大数据 总则</w:t>
      </w:r>
    </w:p>
    <w:p w:rsidR="009213F1" w:rsidRDefault="009213F1" w:rsidP="009213F1">
      <w:pPr>
        <w:pStyle w:val="afffffff0"/>
        <w:ind w:firstLine="420"/>
        <w:rPr>
          <w:rFonts w:ascii="Times New Roman"/>
          <w:szCs w:val="21"/>
        </w:rPr>
      </w:pPr>
      <w:r>
        <w:rPr>
          <w:rFonts w:hAnsi="宋体" w:cs="宋体" w:hint="eastAsia"/>
        </w:rPr>
        <w:t>[2]</w:t>
      </w:r>
      <w:r>
        <w:rPr>
          <w:rFonts w:hAnsi="宋体" w:cs="宋体"/>
        </w:rPr>
        <w:t xml:space="preserve">T/CSEE </w:t>
      </w:r>
      <w:r>
        <w:rPr>
          <w:rFonts w:hAnsi="宋体" w:cs="宋体" w:hint="eastAsia"/>
        </w:rPr>
        <w:t>XXX—2</w:t>
      </w:r>
      <w:r>
        <w:rPr>
          <w:rFonts w:hAnsi="宋体" w:cs="宋体"/>
        </w:rPr>
        <w:t>022</w:t>
      </w:r>
      <w:r>
        <w:rPr>
          <w:rFonts w:hAnsi="宋体" w:cs="宋体" w:hint="eastAsia"/>
        </w:rPr>
        <w:t xml:space="preserve"> 能源大数据 术</w:t>
      </w:r>
      <w:r>
        <w:rPr>
          <w:rFonts w:ascii="Times New Roman" w:hint="eastAsia"/>
          <w:szCs w:val="21"/>
        </w:rPr>
        <w:t>语</w:t>
      </w:r>
    </w:p>
    <w:p w:rsidR="009213F1" w:rsidRDefault="009213F1" w:rsidP="009213F1">
      <w:pPr>
        <w:pStyle w:val="afffffff0"/>
        <w:ind w:firstLine="420"/>
        <w:rPr>
          <w:rFonts w:hAnsi="宋体" w:cs="宋体"/>
        </w:rPr>
      </w:pPr>
      <w:r>
        <w:rPr>
          <w:rFonts w:hAnsi="宋体" w:cs="宋体" w:hint="eastAsia"/>
        </w:rPr>
        <w:t>[3]</w:t>
      </w:r>
      <w:r>
        <w:rPr>
          <w:rFonts w:hAnsi="宋体" w:cs="宋体"/>
        </w:rPr>
        <w:t xml:space="preserve">T/CSEE </w:t>
      </w:r>
      <w:r>
        <w:rPr>
          <w:rFonts w:hAnsi="宋体" w:cs="宋体" w:hint="eastAsia"/>
        </w:rPr>
        <w:t>XXX—2</w:t>
      </w:r>
      <w:r>
        <w:rPr>
          <w:rFonts w:hAnsi="宋体" w:cs="宋体"/>
        </w:rPr>
        <w:t>022</w:t>
      </w:r>
      <w:r>
        <w:rPr>
          <w:rFonts w:hAnsi="宋体" w:cs="宋体" w:hint="eastAsia"/>
        </w:rPr>
        <w:t xml:space="preserve"> 能源大数据 数据目录</w:t>
      </w:r>
    </w:p>
    <w:p w:rsidR="00B405BD" w:rsidRPr="009213F1" w:rsidRDefault="00B405BD">
      <w:pPr>
        <w:pStyle w:val="afffffff0"/>
        <w:tabs>
          <w:tab w:val="center" w:pos="4201"/>
          <w:tab w:val="right" w:leader="dot" w:pos="9298"/>
        </w:tabs>
        <w:ind w:firstLineChars="0" w:firstLine="0"/>
        <w:rPr>
          <w:rFonts w:ascii="Times New Roman"/>
          <w:szCs w:val="21"/>
        </w:rPr>
      </w:pPr>
    </w:p>
    <w:p w:rsidR="00B405BD" w:rsidRDefault="00B405BD">
      <w:pPr>
        <w:widowControl/>
      </w:pPr>
    </w:p>
    <w:p w:rsidR="00B405BD" w:rsidRDefault="00167E64">
      <w:pPr>
        <w:pStyle w:val="afffffff0"/>
        <w:ind w:firstLine="422"/>
        <w:jc w:val="center"/>
        <w:outlineLvl w:val="0"/>
        <w:rPr>
          <w:rFonts w:ascii="黑体" w:eastAsia="黑体" w:hAnsi="黑体"/>
          <w:b/>
        </w:rPr>
      </w:pPr>
      <w:r>
        <w:rPr>
          <w:rFonts w:ascii="黑体" w:eastAsia="黑体" w:hAnsi="黑体" w:hint="eastAsia"/>
          <w:b/>
        </w:rPr>
        <w:t>━━━━━━━━━━━</w:t>
      </w:r>
    </w:p>
    <w:p w:rsidR="00B405BD" w:rsidRDefault="00B405BD">
      <w:pPr>
        <w:widowControl/>
        <w:rPr>
          <w:rFonts w:hAnsi="宋体"/>
        </w:rPr>
      </w:pPr>
    </w:p>
    <w:p w:rsidR="00B405BD" w:rsidRDefault="00B405BD" w:rsidP="00B405BD">
      <w:pPr>
        <w:pStyle w:val="afffffff0"/>
        <w:ind w:firstLine="420"/>
      </w:pPr>
    </w:p>
    <w:sectPr w:rsidR="00B405BD" w:rsidSect="004E7034">
      <w:pgSz w:w="11907" w:h="1683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92" w:rsidRDefault="00CF4F92">
      <w:r>
        <w:separator/>
      </w:r>
    </w:p>
  </w:endnote>
  <w:endnote w:type="continuationSeparator" w:id="0">
    <w:p w:rsidR="00CF4F92" w:rsidRDefault="00C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6"/>
      <w:framePr w:wrap="around" w:vAnchor="text" w:hAnchor="margin" w:xAlign="outside" w:y="1"/>
      <w:rPr>
        <w:rStyle w:val="affffff2"/>
      </w:rPr>
    </w:pPr>
    <w:r>
      <w:rPr>
        <w:rStyle w:val="affffff2"/>
      </w:rPr>
      <w:fldChar w:fldCharType="begin"/>
    </w:r>
    <w:r>
      <w:rPr>
        <w:rStyle w:val="affffff2"/>
      </w:rPr>
      <w:instrText xml:space="preserve"> PAGE </w:instrText>
    </w:r>
    <w:r>
      <w:rPr>
        <w:rStyle w:val="affffff2"/>
      </w:rPr>
      <w:fldChar w:fldCharType="separate"/>
    </w:r>
    <w:r w:rsidR="004E7034">
      <w:rPr>
        <w:rStyle w:val="affffff2"/>
        <w:noProof/>
      </w:rPr>
      <w:t>6</w:t>
    </w:r>
    <w:r>
      <w:rPr>
        <w:rStyle w:val="affffff2"/>
      </w:rPr>
      <w:fldChar w:fldCharType="end"/>
    </w:r>
  </w:p>
  <w:p w:rsidR="00B405BD" w:rsidRDefault="00B405BD">
    <w:pPr>
      <w:pStyle w:val="affffff9"/>
      <w:ind w:right="360" w:firstLine="360"/>
      <w:rPr>
        <w:rStyle w:val="affffff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6"/>
      <w:framePr w:wrap="around" w:vAnchor="text" w:hAnchor="margin" w:xAlign="outside" w:y="1"/>
      <w:rPr>
        <w:rStyle w:val="affffff2"/>
      </w:rPr>
    </w:pPr>
    <w:r>
      <w:rPr>
        <w:rStyle w:val="affffff2"/>
      </w:rPr>
      <w:fldChar w:fldCharType="begin"/>
    </w:r>
    <w:r>
      <w:rPr>
        <w:rStyle w:val="affffff2"/>
      </w:rPr>
      <w:instrText xml:space="preserve"> PAGE </w:instrText>
    </w:r>
    <w:r>
      <w:rPr>
        <w:rStyle w:val="affffff2"/>
      </w:rPr>
      <w:fldChar w:fldCharType="separate"/>
    </w:r>
    <w:r>
      <w:rPr>
        <w:rStyle w:val="affffff2"/>
      </w:rPr>
      <w:t>1</w:t>
    </w:r>
    <w:r>
      <w:rPr>
        <w:rStyle w:val="affffff2"/>
      </w:rPr>
      <w:fldChar w:fldCharType="end"/>
    </w:r>
  </w:p>
  <w:p w:rsidR="00B405BD" w:rsidRDefault="00B405BD">
    <w:pPr>
      <w:pStyle w:val="affffffa"/>
      <w:ind w:right="360" w:firstLine="360"/>
      <w:rPr>
        <w:rStyle w:val="affffff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B405BD">
    <w:pPr>
      <w:pStyle w:val="affff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6"/>
      <w:framePr w:wrap="around" w:vAnchor="text" w:hAnchor="margin" w:xAlign="outside" w:y="1"/>
      <w:rPr>
        <w:rStyle w:val="affffff2"/>
      </w:rPr>
    </w:pPr>
    <w:r>
      <w:rPr>
        <w:rStyle w:val="affffff2"/>
      </w:rPr>
      <w:fldChar w:fldCharType="begin"/>
    </w:r>
    <w:r>
      <w:rPr>
        <w:rStyle w:val="affffff2"/>
      </w:rPr>
      <w:instrText xml:space="preserve"> PAGE </w:instrText>
    </w:r>
    <w:r>
      <w:rPr>
        <w:rStyle w:val="affffff2"/>
      </w:rPr>
      <w:fldChar w:fldCharType="separate"/>
    </w:r>
    <w:r w:rsidR="004E7034">
      <w:rPr>
        <w:rStyle w:val="affffff2"/>
        <w:noProof/>
      </w:rPr>
      <w:t>2</w:t>
    </w:r>
    <w:r>
      <w:rPr>
        <w:rStyle w:val="affffff2"/>
      </w:rPr>
      <w:fldChar w:fldCharType="end"/>
    </w:r>
  </w:p>
  <w:p w:rsidR="00B405BD" w:rsidRDefault="00B405BD">
    <w:pPr>
      <w:pStyle w:val="affffffa"/>
      <w:ind w:right="360" w:firstLine="360"/>
      <w:rPr>
        <w:rStyle w:val="affffff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2E" w:rsidRDefault="005F502E">
    <w:pPr>
      <w:pStyle w:val="affff6"/>
      <w:framePr w:wrap="around" w:vAnchor="text" w:hAnchor="margin" w:xAlign="outside" w:y="1"/>
      <w:rPr>
        <w:rStyle w:val="affffff2"/>
      </w:rPr>
    </w:pPr>
    <w:r>
      <w:rPr>
        <w:rStyle w:val="affffff2"/>
      </w:rPr>
      <w:fldChar w:fldCharType="begin"/>
    </w:r>
    <w:r>
      <w:rPr>
        <w:rStyle w:val="affffff2"/>
      </w:rPr>
      <w:instrText xml:space="preserve"> PAGE </w:instrText>
    </w:r>
    <w:r>
      <w:rPr>
        <w:rStyle w:val="affffff2"/>
      </w:rPr>
      <w:fldChar w:fldCharType="separate"/>
    </w:r>
    <w:r w:rsidR="004E7034">
      <w:rPr>
        <w:rStyle w:val="affffff2"/>
        <w:noProof/>
      </w:rPr>
      <w:t>2</w:t>
    </w:r>
    <w:r>
      <w:rPr>
        <w:rStyle w:val="affffff2"/>
      </w:rPr>
      <w:fldChar w:fldCharType="end"/>
    </w:r>
  </w:p>
  <w:p w:rsidR="005F502E" w:rsidRDefault="005F502E" w:rsidP="004E7034">
    <w:pPr>
      <w:pStyle w:val="affffffa"/>
      <w:ind w:right="360" w:firstLine="360"/>
      <w:rPr>
        <w:rStyle w:val="afffff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92" w:rsidRDefault="00CF4F92">
      <w:r>
        <w:separator/>
      </w:r>
    </w:p>
  </w:footnote>
  <w:footnote w:type="continuationSeparator" w:id="0">
    <w:p w:rsidR="00CF4F92" w:rsidRDefault="00CF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ffc"/>
    </w:pPr>
    <w:r>
      <w:t>T/CSEE</w:t>
    </w:r>
    <w:r>
      <w:rPr>
        <w:rFonts w:hint="eastAsia"/>
      </w:rPr>
      <w:t>####</w:t>
    </w:r>
    <w:r>
      <w:rPr>
        <w:rFonts w:hint="eastAsia"/>
      </w:rPr>
      <w:t>—</w:t>
    </w:r>
    <w:r>
      <w:rPr>
        <w:rFonts w:hint="eastAsia"/>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ffb"/>
    </w:pPr>
    <w:r>
      <w:t>T/CSEE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ffd"/>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BD" w:rsidRDefault="00167E64">
    <w:pPr>
      <w:pStyle w:val="affffffb"/>
      <w:wordWrap w:val="0"/>
    </w:pPr>
    <w:r>
      <w:t>T/</w:t>
    </w:r>
    <w:r>
      <w:rPr>
        <w:rFonts w:hint="eastAsia"/>
      </w:rPr>
      <w:t>CSEE ####</w:t>
    </w:r>
    <w:r>
      <w:rPr>
        <w:rFonts w:hint="eastAsia"/>
      </w:rPr>
      <w:t>—</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4">
    <w:nsid w:val="10181B94"/>
    <w:multiLevelType w:val="hybridMultilevel"/>
    <w:tmpl w:val="3EE2BD18"/>
    <w:lvl w:ilvl="0" w:tplc="2E0C06F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27214CAE"/>
    <w:multiLevelType w:val="hybridMultilevel"/>
    <w:tmpl w:val="EAC42768"/>
    <w:lvl w:ilvl="0" w:tplc="2E0C06F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8">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9">
    <w:nsid w:val="331456C3"/>
    <w:multiLevelType w:val="hybridMultilevel"/>
    <w:tmpl w:val="ADC8572C"/>
    <w:lvl w:ilvl="0" w:tplc="2E0C06F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4235AF2"/>
    <w:multiLevelType w:val="hybridMultilevel"/>
    <w:tmpl w:val="D3EC9C1A"/>
    <w:lvl w:ilvl="0" w:tplc="0ECE3176">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4431F99"/>
    <w:multiLevelType w:val="multilevel"/>
    <w:tmpl w:val="34431F99"/>
    <w:lvl w:ilvl="0">
      <w:start w:val="1"/>
      <w:numFmt w:val="upperLetter"/>
      <w:pStyle w:val="af1"/>
      <w:lvlText w:val="%1"/>
      <w:lvlJc w:val="left"/>
      <w:pPr>
        <w:ind w:left="0" w:firstLine="0"/>
      </w:pPr>
      <w:rPr>
        <w:rFonts w:hint="eastAsia"/>
        <w:color w:val="FFFFFF" w:themeColor="background1"/>
        <w:sz w:val="2"/>
      </w:rPr>
    </w:lvl>
    <w:lvl w:ilvl="1">
      <w:start w:val="1"/>
      <w:numFmt w:val="decimal"/>
      <w:pStyle w:val="af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5">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59EB6234"/>
    <w:multiLevelType w:val="multilevel"/>
    <w:tmpl w:val="59EB6234"/>
    <w:lvl w:ilvl="0">
      <w:start w:val="1"/>
      <w:numFmt w:val="lowerLetter"/>
      <w:lvlText w:val="%1)"/>
      <w:lvlJc w:val="left"/>
      <w:pPr>
        <w:ind w:left="619" w:hanging="420"/>
      </w:p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28">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nsid w:val="5C515FE9"/>
    <w:multiLevelType w:val="hybridMultilevel"/>
    <w:tmpl w:val="AB1E4390"/>
    <w:lvl w:ilvl="0" w:tplc="687A72E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D1C11E6"/>
    <w:multiLevelType w:val="hybridMultilevel"/>
    <w:tmpl w:val="1CC64DDC"/>
    <w:lvl w:ilvl="0" w:tplc="F768F3CA">
      <w:start w:val="1"/>
      <w:numFmt w:val="lowerLetter"/>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5">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FDE37CD"/>
    <w:multiLevelType w:val="hybridMultilevel"/>
    <w:tmpl w:val="EABE2EE8"/>
    <w:lvl w:ilvl="0" w:tplc="687A72E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31"/>
  </w:num>
  <w:num w:numId="13">
    <w:abstractNumId w:val="30"/>
  </w:num>
  <w:num w:numId="14">
    <w:abstractNumId w:val="17"/>
  </w:num>
  <w:num w:numId="15">
    <w:abstractNumId w:val="35"/>
  </w:num>
  <w:num w:numId="16">
    <w:abstractNumId w:val="12"/>
  </w:num>
  <w:num w:numId="17">
    <w:abstractNumId w:val="23"/>
  </w:num>
  <w:num w:numId="18">
    <w:abstractNumId w:val="28"/>
  </w:num>
  <w:num w:numId="19">
    <w:abstractNumId w:val="11"/>
  </w:num>
  <w:num w:numId="20">
    <w:abstractNumId w:val="26"/>
  </w:num>
  <w:num w:numId="21">
    <w:abstractNumId w:val="33"/>
  </w:num>
  <w:num w:numId="22">
    <w:abstractNumId w:val="10"/>
  </w:num>
  <w:num w:numId="23">
    <w:abstractNumId w:val="22"/>
  </w:num>
  <w:num w:numId="24">
    <w:abstractNumId w:val="24"/>
  </w:num>
  <w:num w:numId="25">
    <w:abstractNumId w:val="34"/>
  </w:num>
  <w:num w:numId="26">
    <w:abstractNumId w:val="13"/>
  </w:num>
  <w:num w:numId="27">
    <w:abstractNumId w:val="21"/>
  </w:num>
  <w:num w:numId="28">
    <w:abstractNumId w:val="18"/>
  </w:num>
  <w:num w:numId="29">
    <w:abstractNumId w:val="27"/>
  </w:num>
  <w:num w:numId="30">
    <w:abstractNumId w:val="25"/>
  </w:num>
  <w:num w:numId="31">
    <w:abstractNumId w:val="20"/>
  </w:num>
  <w:num w:numId="32">
    <w:abstractNumId w:val="32"/>
  </w:num>
  <w:num w:numId="33">
    <w:abstractNumId w:val="29"/>
  </w:num>
  <w:num w:numId="34">
    <w:abstractNumId w:val="16"/>
  </w:num>
  <w:num w:numId="35">
    <w:abstractNumId w:val="36"/>
  </w:num>
  <w:num w:numId="36">
    <w:abstractNumId w:val="1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NGVkOTY1YTI3YWZmODdjMzFhNThlMGQxOTExMWIifQ=="/>
  </w:docVars>
  <w:rsids>
    <w:rsidRoot w:val="00172A27"/>
    <w:rsid w:val="000059B7"/>
    <w:rsid w:val="00006548"/>
    <w:rsid w:val="00023F1B"/>
    <w:rsid w:val="00027BD3"/>
    <w:rsid w:val="000307A8"/>
    <w:rsid w:val="00031EEE"/>
    <w:rsid w:val="000327BE"/>
    <w:rsid w:val="00036B39"/>
    <w:rsid w:val="000372EA"/>
    <w:rsid w:val="00040BBF"/>
    <w:rsid w:val="00043421"/>
    <w:rsid w:val="00050E91"/>
    <w:rsid w:val="00053FB5"/>
    <w:rsid w:val="000559B7"/>
    <w:rsid w:val="000651CE"/>
    <w:rsid w:val="0006739E"/>
    <w:rsid w:val="00075DD9"/>
    <w:rsid w:val="000768C7"/>
    <w:rsid w:val="00076F59"/>
    <w:rsid w:val="00077EFB"/>
    <w:rsid w:val="00087B62"/>
    <w:rsid w:val="00090945"/>
    <w:rsid w:val="0009271F"/>
    <w:rsid w:val="0009648F"/>
    <w:rsid w:val="000A3504"/>
    <w:rsid w:val="000A568D"/>
    <w:rsid w:val="000A6E5F"/>
    <w:rsid w:val="000B6461"/>
    <w:rsid w:val="000B6ECB"/>
    <w:rsid w:val="000C21DC"/>
    <w:rsid w:val="000C2EFF"/>
    <w:rsid w:val="000C35A1"/>
    <w:rsid w:val="000C710F"/>
    <w:rsid w:val="000D2D03"/>
    <w:rsid w:val="000D4DA8"/>
    <w:rsid w:val="000D7ECE"/>
    <w:rsid w:val="000E2B29"/>
    <w:rsid w:val="000E7B1D"/>
    <w:rsid w:val="000F1341"/>
    <w:rsid w:val="00123BF9"/>
    <w:rsid w:val="00127602"/>
    <w:rsid w:val="00144633"/>
    <w:rsid w:val="001517CF"/>
    <w:rsid w:val="00157736"/>
    <w:rsid w:val="00164C6D"/>
    <w:rsid w:val="00167E64"/>
    <w:rsid w:val="00170B1F"/>
    <w:rsid w:val="00172236"/>
    <w:rsid w:val="00172A27"/>
    <w:rsid w:val="00173789"/>
    <w:rsid w:val="001748CC"/>
    <w:rsid w:val="0017737E"/>
    <w:rsid w:val="001830DE"/>
    <w:rsid w:val="00193D62"/>
    <w:rsid w:val="001978F5"/>
    <w:rsid w:val="001A5BF9"/>
    <w:rsid w:val="001C2054"/>
    <w:rsid w:val="001D5AA4"/>
    <w:rsid w:val="001D71BA"/>
    <w:rsid w:val="001E17E3"/>
    <w:rsid w:val="001E6DDD"/>
    <w:rsid w:val="001F0E09"/>
    <w:rsid w:val="001F3357"/>
    <w:rsid w:val="001F724D"/>
    <w:rsid w:val="00216264"/>
    <w:rsid w:val="00227E52"/>
    <w:rsid w:val="002310FD"/>
    <w:rsid w:val="00234CA9"/>
    <w:rsid w:val="00235CB0"/>
    <w:rsid w:val="00241AA4"/>
    <w:rsid w:val="00246C15"/>
    <w:rsid w:val="00247E6D"/>
    <w:rsid w:val="00264B0A"/>
    <w:rsid w:val="00267674"/>
    <w:rsid w:val="00277D91"/>
    <w:rsid w:val="00282FBE"/>
    <w:rsid w:val="00283296"/>
    <w:rsid w:val="00287FD8"/>
    <w:rsid w:val="002903E4"/>
    <w:rsid w:val="002917C0"/>
    <w:rsid w:val="00291C9B"/>
    <w:rsid w:val="00295B7C"/>
    <w:rsid w:val="002A3BE2"/>
    <w:rsid w:val="002A4DD0"/>
    <w:rsid w:val="002A68DF"/>
    <w:rsid w:val="002A6B18"/>
    <w:rsid w:val="002B778D"/>
    <w:rsid w:val="002C6C4A"/>
    <w:rsid w:val="002D6FC1"/>
    <w:rsid w:val="002E08C1"/>
    <w:rsid w:val="002E3452"/>
    <w:rsid w:val="002E5F3F"/>
    <w:rsid w:val="002E7D89"/>
    <w:rsid w:val="002F1862"/>
    <w:rsid w:val="0030378F"/>
    <w:rsid w:val="00303CA5"/>
    <w:rsid w:val="00316CBA"/>
    <w:rsid w:val="00322D6E"/>
    <w:rsid w:val="00324802"/>
    <w:rsid w:val="00330DD7"/>
    <w:rsid w:val="00337CA1"/>
    <w:rsid w:val="0034280C"/>
    <w:rsid w:val="003566D0"/>
    <w:rsid w:val="003631BA"/>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20A23"/>
    <w:rsid w:val="00431DEE"/>
    <w:rsid w:val="0043239A"/>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4CA0"/>
    <w:rsid w:val="0048668C"/>
    <w:rsid w:val="00490088"/>
    <w:rsid w:val="004A009B"/>
    <w:rsid w:val="004A3243"/>
    <w:rsid w:val="004B4E76"/>
    <w:rsid w:val="004B71AB"/>
    <w:rsid w:val="004D0182"/>
    <w:rsid w:val="004E4A5B"/>
    <w:rsid w:val="004E7034"/>
    <w:rsid w:val="004F2763"/>
    <w:rsid w:val="004F43A3"/>
    <w:rsid w:val="004F5647"/>
    <w:rsid w:val="0050545B"/>
    <w:rsid w:val="005058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5F502E"/>
    <w:rsid w:val="00601445"/>
    <w:rsid w:val="00601FE1"/>
    <w:rsid w:val="00611BD0"/>
    <w:rsid w:val="00615491"/>
    <w:rsid w:val="0061695B"/>
    <w:rsid w:val="00630366"/>
    <w:rsid w:val="00630EC5"/>
    <w:rsid w:val="00640186"/>
    <w:rsid w:val="0065094C"/>
    <w:rsid w:val="00651445"/>
    <w:rsid w:val="00674002"/>
    <w:rsid w:val="00674639"/>
    <w:rsid w:val="00677E34"/>
    <w:rsid w:val="00681844"/>
    <w:rsid w:val="00695523"/>
    <w:rsid w:val="006A01D7"/>
    <w:rsid w:val="006B643E"/>
    <w:rsid w:val="006D12A2"/>
    <w:rsid w:val="006D6D2B"/>
    <w:rsid w:val="006E4DBB"/>
    <w:rsid w:val="006E5A99"/>
    <w:rsid w:val="006E695C"/>
    <w:rsid w:val="006E740A"/>
    <w:rsid w:val="006E7E4F"/>
    <w:rsid w:val="006F1FF9"/>
    <w:rsid w:val="007064A5"/>
    <w:rsid w:val="007141B1"/>
    <w:rsid w:val="00715BD0"/>
    <w:rsid w:val="00727842"/>
    <w:rsid w:val="00743CC7"/>
    <w:rsid w:val="0074732A"/>
    <w:rsid w:val="00755BED"/>
    <w:rsid w:val="00762D17"/>
    <w:rsid w:val="00767036"/>
    <w:rsid w:val="00767B2F"/>
    <w:rsid w:val="00771546"/>
    <w:rsid w:val="00773A5E"/>
    <w:rsid w:val="00775E1F"/>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16106"/>
    <w:rsid w:val="00824F06"/>
    <w:rsid w:val="00832699"/>
    <w:rsid w:val="008345DD"/>
    <w:rsid w:val="00846D16"/>
    <w:rsid w:val="00852FD6"/>
    <w:rsid w:val="00854E15"/>
    <w:rsid w:val="00862997"/>
    <w:rsid w:val="0086798F"/>
    <w:rsid w:val="00870145"/>
    <w:rsid w:val="008708FD"/>
    <w:rsid w:val="0087599B"/>
    <w:rsid w:val="00876547"/>
    <w:rsid w:val="0089112B"/>
    <w:rsid w:val="0089268E"/>
    <w:rsid w:val="008950F1"/>
    <w:rsid w:val="008A1E6E"/>
    <w:rsid w:val="008B154F"/>
    <w:rsid w:val="008C0296"/>
    <w:rsid w:val="008C3997"/>
    <w:rsid w:val="008C5347"/>
    <w:rsid w:val="008D2560"/>
    <w:rsid w:val="008D383F"/>
    <w:rsid w:val="008E1AE0"/>
    <w:rsid w:val="008E351F"/>
    <w:rsid w:val="008E3D7D"/>
    <w:rsid w:val="00901DA3"/>
    <w:rsid w:val="0091784D"/>
    <w:rsid w:val="00917E12"/>
    <w:rsid w:val="009213F1"/>
    <w:rsid w:val="009330F4"/>
    <w:rsid w:val="009535DF"/>
    <w:rsid w:val="0095659D"/>
    <w:rsid w:val="00961497"/>
    <w:rsid w:val="0096456D"/>
    <w:rsid w:val="0096648C"/>
    <w:rsid w:val="009676B1"/>
    <w:rsid w:val="00971467"/>
    <w:rsid w:val="009721AF"/>
    <w:rsid w:val="00995610"/>
    <w:rsid w:val="009A2C2B"/>
    <w:rsid w:val="009C0704"/>
    <w:rsid w:val="009C682F"/>
    <w:rsid w:val="009D19E4"/>
    <w:rsid w:val="009E0625"/>
    <w:rsid w:val="009E723F"/>
    <w:rsid w:val="009F6214"/>
    <w:rsid w:val="009F7CDF"/>
    <w:rsid w:val="00A07DA9"/>
    <w:rsid w:val="00A24E2C"/>
    <w:rsid w:val="00A329C9"/>
    <w:rsid w:val="00A342E2"/>
    <w:rsid w:val="00A35C5B"/>
    <w:rsid w:val="00A37B34"/>
    <w:rsid w:val="00A40CF5"/>
    <w:rsid w:val="00A470A7"/>
    <w:rsid w:val="00A473CC"/>
    <w:rsid w:val="00A7014F"/>
    <w:rsid w:val="00A74A97"/>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24F21"/>
    <w:rsid w:val="00B37C0E"/>
    <w:rsid w:val="00B405BD"/>
    <w:rsid w:val="00B454CA"/>
    <w:rsid w:val="00B55871"/>
    <w:rsid w:val="00B565EB"/>
    <w:rsid w:val="00B57F96"/>
    <w:rsid w:val="00B614B1"/>
    <w:rsid w:val="00B743C5"/>
    <w:rsid w:val="00B74D02"/>
    <w:rsid w:val="00B807AF"/>
    <w:rsid w:val="00B90349"/>
    <w:rsid w:val="00B96A44"/>
    <w:rsid w:val="00B97554"/>
    <w:rsid w:val="00BA7C85"/>
    <w:rsid w:val="00BB1955"/>
    <w:rsid w:val="00BB5A2C"/>
    <w:rsid w:val="00BC6C4C"/>
    <w:rsid w:val="00BD2457"/>
    <w:rsid w:val="00BE027D"/>
    <w:rsid w:val="00BF3DB8"/>
    <w:rsid w:val="00BF533F"/>
    <w:rsid w:val="00C048E2"/>
    <w:rsid w:val="00C12F1C"/>
    <w:rsid w:val="00C22264"/>
    <w:rsid w:val="00C231D9"/>
    <w:rsid w:val="00C26FF1"/>
    <w:rsid w:val="00C422BC"/>
    <w:rsid w:val="00C4780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E4FB8"/>
    <w:rsid w:val="00CF4F92"/>
    <w:rsid w:val="00CF740D"/>
    <w:rsid w:val="00D10F52"/>
    <w:rsid w:val="00D20260"/>
    <w:rsid w:val="00D32102"/>
    <w:rsid w:val="00D44C4F"/>
    <w:rsid w:val="00D46185"/>
    <w:rsid w:val="00D679FB"/>
    <w:rsid w:val="00D77681"/>
    <w:rsid w:val="00DB3DB0"/>
    <w:rsid w:val="00DB5820"/>
    <w:rsid w:val="00DC300E"/>
    <w:rsid w:val="00DC5920"/>
    <w:rsid w:val="00DD1CC8"/>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57349"/>
    <w:rsid w:val="00E638E4"/>
    <w:rsid w:val="00E6440C"/>
    <w:rsid w:val="00E70F0F"/>
    <w:rsid w:val="00E72F21"/>
    <w:rsid w:val="00E73319"/>
    <w:rsid w:val="00E75ED7"/>
    <w:rsid w:val="00E83142"/>
    <w:rsid w:val="00E87A23"/>
    <w:rsid w:val="00E96E93"/>
    <w:rsid w:val="00ED0CF3"/>
    <w:rsid w:val="00ED1474"/>
    <w:rsid w:val="00ED7098"/>
    <w:rsid w:val="00EE4858"/>
    <w:rsid w:val="00EE4A1A"/>
    <w:rsid w:val="00F14742"/>
    <w:rsid w:val="00F172FB"/>
    <w:rsid w:val="00F17B6A"/>
    <w:rsid w:val="00F252F0"/>
    <w:rsid w:val="00F25CA4"/>
    <w:rsid w:val="00F3590F"/>
    <w:rsid w:val="00F66499"/>
    <w:rsid w:val="00F7213D"/>
    <w:rsid w:val="00F72156"/>
    <w:rsid w:val="00F73EF2"/>
    <w:rsid w:val="00F8041E"/>
    <w:rsid w:val="00F863B5"/>
    <w:rsid w:val="00FB56B8"/>
    <w:rsid w:val="00FB6A1E"/>
    <w:rsid w:val="00FC52FA"/>
    <w:rsid w:val="00FD2859"/>
    <w:rsid w:val="00FD74B3"/>
    <w:rsid w:val="00FE15CE"/>
    <w:rsid w:val="02B01361"/>
    <w:rsid w:val="02CE4422"/>
    <w:rsid w:val="03196F07"/>
    <w:rsid w:val="036866A8"/>
    <w:rsid w:val="041D4A7F"/>
    <w:rsid w:val="048F3CBD"/>
    <w:rsid w:val="04E839CE"/>
    <w:rsid w:val="05BE0879"/>
    <w:rsid w:val="06154DAC"/>
    <w:rsid w:val="06AA6260"/>
    <w:rsid w:val="06E80DD3"/>
    <w:rsid w:val="0734703A"/>
    <w:rsid w:val="07FB47D0"/>
    <w:rsid w:val="08DA06F5"/>
    <w:rsid w:val="08EB57C8"/>
    <w:rsid w:val="098878A1"/>
    <w:rsid w:val="0A2A2164"/>
    <w:rsid w:val="0AAB74F5"/>
    <w:rsid w:val="0AEE2A27"/>
    <w:rsid w:val="0B4C666A"/>
    <w:rsid w:val="0B9D6DBB"/>
    <w:rsid w:val="0D1500CF"/>
    <w:rsid w:val="0D332FEE"/>
    <w:rsid w:val="0D836B4D"/>
    <w:rsid w:val="0D9F5786"/>
    <w:rsid w:val="0F103979"/>
    <w:rsid w:val="0F284746"/>
    <w:rsid w:val="10463330"/>
    <w:rsid w:val="126B6CCE"/>
    <w:rsid w:val="130D6830"/>
    <w:rsid w:val="13AA66AC"/>
    <w:rsid w:val="141528FB"/>
    <w:rsid w:val="14E06A32"/>
    <w:rsid w:val="15602773"/>
    <w:rsid w:val="16A31AF3"/>
    <w:rsid w:val="170415AA"/>
    <w:rsid w:val="17436650"/>
    <w:rsid w:val="19846732"/>
    <w:rsid w:val="1997525F"/>
    <w:rsid w:val="1A05008D"/>
    <w:rsid w:val="1A496BF1"/>
    <w:rsid w:val="1A5A1699"/>
    <w:rsid w:val="1CAF5BD0"/>
    <w:rsid w:val="1D8C2DB5"/>
    <w:rsid w:val="1F602FA3"/>
    <w:rsid w:val="2157440A"/>
    <w:rsid w:val="21933D30"/>
    <w:rsid w:val="21E32762"/>
    <w:rsid w:val="222C2F4E"/>
    <w:rsid w:val="2245608C"/>
    <w:rsid w:val="228F78BD"/>
    <w:rsid w:val="25E11132"/>
    <w:rsid w:val="25EA582B"/>
    <w:rsid w:val="26905641"/>
    <w:rsid w:val="2753508A"/>
    <w:rsid w:val="28B32DAB"/>
    <w:rsid w:val="293038F8"/>
    <w:rsid w:val="2B0F1C7F"/>
    <w:rsid w:val="2BA27F1B"/>
    <w:rsid w:val="2BA86A4E"/>
    <w:rsid w:val="2BE57B90"/>
    <w:rsid w:val="2C3456B9"/>
    <w:rsid w:val="2C401B7C"/>
    <w:rsid w:val="2CA665C1"/>
    <w:rsid w:val="2D127879"/>
    <w:rsid w:val="2D6329A9"/>
    <w:rsid w:val="2EF720C8"/>
    <w:rsid w:val="2F040A0C"/>
    <w:rsid w:val="2F1F0B95"/>
    <w:rsid w:val="2F2B5729"/>
    <w:rsid w:val="2F604027"/>
    <w:rsid w:val="2F7A2DE5"/>
    <w:rsid w:val="306F73F5"/>
    <w:rsid w:val="31C679AA"/>
    <w:rsid w:val="32AE3857"/>
    <w:rsid w:val="34090D39"/>
    <w:rsid w:val="36837085"/>
    <w:rsid w:val="376923B7"/>
    <w:rsid w:val="37EF5F34"/>
    <w:rsid w:val="3ABE1A18"/>
    <w:rsid w:val="3C6419CE"/>
    <w:rsid w:val="3C6A0C81"/>
    <w:rsid w:val="3C706E90"/>
    <w:rsid w:val="3CB2094C"/>
    <w:rsid w:val="3CF905BB"/>
    <w:rsid w:val="3DCC4B90"/>
    <w:rsid w:val="3ED72471"/>
    <w:rsid w:val="3F6A7679"/>
    <w:rsid w:val="40CC3F08"/>
    <w:rsid w:val="41911D83"/>
    <w:rsid w:val="41AA074E"/>
    <w:rsid w:val="42A632C1"/>
    <w:rsid w:val="430E4989"/>
    <w:rsid w:val="434A5A4A"/>
    <w:rsid w:val="44EA71CE"/>
    <w:rsid w:val="4611183D"/>
    <w:rsid w:val="47306163"/>
    <w:rsid w:val="477C6CF8"/>
    <w:rsid w:val="48820DAC"/>
    <w:rsid w:val="48F220C5"/>
    <w:rsid w:val="49255875"/>
    <w:rsid w:val="49844DB1"/>
    <w:rsid w:val="499C6EFB"/>
    <w:rsid w:val="49F26522"/>
    <w:rsid w:val="4AF339B0"/>
    <w:rsid w:val="4B333553"/>
    <w:rsid w:val="4B5E340C"/>
    <w:rsid w:val="4CBC5A25"/>
    <w:rsid w:val="4E3C780B"/>
    <w:rsid w:val="4E8B574B"/>
    <w:rsid w:val="501A2E3D"/>
    <w:rsid w:val="50B05B35"/>
    <w:rsid w:val="518258B3"/>
    <w:rsid w:val="51B572E4"/>
    <w:rsid w:val="51F0165B"/>
    <w:rsid w:val="52133030"/>
    <w:rsid w:val="5257222D"/>
    <w:rsid w:val="52FF396F"/>
    <w:rsid w:val="535869ED"/>
    <w:rsid w:val="5367104A"/>
    <w:rsid w:val="54370568"/>
    <w:rsid w:val="545F1F79"/>
    <w:rsid w:val="54752E3E"/>
    <w:rsid w:val="55FC3817"/>
    <w:rsid w:val="560A725A"/>
    <w:rsid w:val="58A8499B"/>
    <w:rsid w:val="5A2B400D"/>
    <w:rsid w:val="5A3D07F3"/>
    <w:rsid w:val="5A74654F"/>
    <w:rsid w:val="5BEC6EB8"/>
    <w:rsid w:val="5C1F7642"/>
    <w:rsid w:val="5E3B61B4"/>
    <w:rsid w:val="5E4C1C5F"/>
    <w:rsid w:val="5F000C22"/>
    <w:rsid w:val="5F884ACE"/>
    <w:rsid w:val="60AA6200"/>
    <w:rsid w:val="62A904DC"/>
    <w:rsid w:val="62E872D0"/>
    <w:rsid w:val="6525440C"/>
    <w:rsid w:val="66C20F99"/>
    <w:rsid w:val="67F16A64"/>
    <w:rsid w:val="693F3AFF"/>
    <w:rsid w:val="69DB25ED"/>
    <w:rsid w:val="6AAE1EC8"/>
    <w:rsid w:val="6C1D6D9E"/>
    <w:rsid w:val="6C5938C6"/>
    <w:rsid w:val="6D596EF3"/>
    <w:rsid w:val="6E1B4B3F"/>
    <w:rsid w:val="6F16694E"/>
    <w:rsid w:val="70A20AA5"/>
    <w:rsid w:val="718D4B29"/>
    <w:rsid w:val="71E74F23"/>
    <w:rsid w:val="72182429"/>
    <w:rsid w:val="722245A7"/>
    <w:rsid w:val="72C6616E"/>
    <w:rsid w:val="73673CCF"/>
    <w:rsid w:val="73C104B5"/>
    <w:rsid w:val="73F06C2A"/>
    <w:rsid w:val="74EC7E33"/>
    <w:rsid w:val="753732D8"/>
    <w:rsid w:val="754410FA"/>
    <w:rsid w:val="75550248"/>
    <w:rsid w:val="77CD2777"/>
    <w:rsid w:val="78834278"/>
    <w:rsid w:val="79BB1377"/>
    <w:rsid w:val="7A0E02B6"/>
    <w:rsid w:val="7A485678"/>
    <w:rsid w:val="7BC142DE"/>
    <w:rsid w:val="7C0C458E"/>
    <w:rsid w:val="7C864983"/>
    <w:rsid w:val="7C9E34E0"/>
    <w:rsid w:val="7EA626BC"/>
    <w:rsid w:val="7EF7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uiPriority="0" w:unhideWhenUsed="0"/>
    <w:lsdException w:name="annotation text" w:semiHidden="0"/>
    <w:lsdException w:name="header" w:uiPriority="0" w:unhideWhenUsed="0"/>
    <w:lsdException w:name="footer" w:uiPriority="0" w:unhideWhenUsed="0"/>
    <w:lsdException w:name="caption" w:semiHidden="0" w:uiPriority="0" w:unhideWhenUsed="0"/>
    <w:lsdException w:name="table of figures" w:uiPriority="0" w:unhideWhenUsed="0"/>
    <w:lsdException w:name="footnote reference" w:uiPriority="0" w:unhideWhenUsed="0"/>
    <w:lsdException w:name="page number" w:uiPriority="0" w:unhideWhenUsed="0"/>
    <w:lsdException w:name="Title" w:semiHidden="0" w:uiPriority="0" w:unhideWhenUsed="0"/>
    <w:lsdException w:name="Default Paragraph Font" w:uiPriority="1"/>
    <w:lsdException w:name="Subtitle" w:semiHidden="0" w:uiPriority="11" w:unhideWhenUsed="0"/>
    <w:lsdException w:name="Hyperlink" w:semiHidden="0" w:unhideWhenUsed="0"/>
    <w:lsdException w:name="Strong" w:semiHidden="0" w:uiPriority="22" w:unhideWhenUsed="0"/>
    <w:lsdException w:name="Emphasis" w:semiHidden="0" w:uiPriority="20" w:unhideWhenUsed="0"/>
    <w:lsdException w:name="HTML Top of Form" w:qFormat="0"/>
    <w:lsdException w:name="HTML Bottom of Form" w:qFormat="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No List" w:qFormat="0"/>
    <w:lsdException w:name="Outline List 1" w:qFormat="0"/>
    <w:lsdException w:name="Outline List 2" w:qFormat="0"/>
    <w:lsdException w:name="Outline List 3" w:qFormat="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semiHidden="0"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e">
    <w:name w:val="Normal"/>
    <w:qFormat/>
    <w:pPr>
      <w:widowControl w:val="0"/>
      <w:jc w:val="both"/>
    </w:pPr>
    <w:rPr>
      <w:kern w:val="2"/>
      <w:sz w:val="21"/>
      <w:szCs w:val="24"/>
    </w:rPr>
  </w:style>
  <w:style w:type="paragraph" w:styleId="1">
    <w:name w:val="heading 1"/>
    <w:basedOn w:val="affe"/>
    <w:next w:val="affe"/>
    <w:qFormat/>
    <w:pPr>
      <w:keepNext/>
      <w:keepLines/>
      <w:spacing w:before="340" w:after="330" w:line="578" w:lineRule="auto"/>
      <w:outlineLvl w:val="0"/>
    </w:pPr>
    <w:rPr>
      <w:b/>
      <w:bCs/>
      <w:kern w:val="44"/>
      <w:sz w:val="44"/>
      <w:szCs w:val="44"/>
    </w:rPr>
  </w:style>
  <w:style w:type="paragraph" w:styleId="21">
    <w:name w:val="heading 2"/>
    <w:basedOn w:val="affe"/>
    <w:next w:val="aff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pPr>
      <w:keepNext/>
      <w:keepLines/>
      <w:spacing w:before="260" w:after="260" w:line="416" w:lineRule="auto"/>
      <w:outlineLvl w:val="2"/>
    </w:pPr>
    <w:rPr>
      <w:b/>
      <w:bCs/>
      <w:sz w:val="32"/>
      <w:szCs w:val="32"/>
    </w:rPr>
  </w:style>
  <w:style w:type="paragraph" w:styleId="41">
    <w:name w:val="heading 4"/>
    <w:basedOn w:val="affe"/>
    <w:next w:val="aff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pPr>
      <w:keepNext/>
      <w:keepLines/>
      <w:spacing w:before="280" w:after="290" w:line="376" w:lineRule="auto"/>
      <w:outlineLvl w:val="4"/>
    </w:pPr>
    <w:rPr>
      <w:b/>
      <w:bCs/>
      <w:sz w:val="28"/>
      <w:szCs w:val="28"/>
    </w:rPr>
  </w:style>
  <w:style w:type="paragraph" w:styleId="6">
    <w:name w:val="heading 6"/>
    <w:basedOn w:val="affe"/>
    <w:next w:val="aff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pPr>
      <w:keepNext/>
      <w:keepLines/>
      <w:spacing w:before="240" w:after="64" w:line="320" w:lineRule="auto"/>
      <w:outlineLvl w:val="6"/>
    </w:pPr>
    <w:rPr>
      <w:b/>
      <w:bCs/>
      <w:sz w:val="24"/>
    </w:rPr>
  </w:style>
  <w:style w:type="paragraph" w:styleId="8">
    <w:name w:val="heading 8"/>
    <w:basedOn w:val="affe"/>
    <w:next w:val="affe"/>
    <w:qFormat/>
    <w:pPr>
      <w:keepNext/>
      <w:keepLines/>
      <w:spacing w:before="240" w:after="64" w:line="320" w:lineRule="auto"/>
      <w:outlineLvl w:val="7"/>
    </w:pPr>
    <w:rPr>
      <w:rFonts w:ascii="Arial" w:eastAsia="黑体" w:hAnsi="Arial"/>
      <w:sz w:val="24"/>
    </w:rPr>
  </w:style>
  <w:style w:type="paragraph" w:styleId="9">
    <w:name w:val="heading 9"/>
    <w:basedOn w:val="affe"/>
    <w:next w:val="aff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pPr>
      <w:ind w:leftChars="400" w:left="100" w:hangingChars="200" w:hanging="200"/>
      <w:contextualSpacing/>
    </w:pPr>
  </w:style>
  <w:style w:type="paragraph" w:styleId="70">
    <w:name w:val="toc 7"/>
    <w:basedOn w:val="60"/>
    <w:next w:val="affe"/>
    <w:semiHidden/>
    <w:qFormat/>
    <w:pPr>
      <w:ind w:leftChars="500" w:left="500"/>
    </w:pPr>
  </w:style>
  <w:style w:type="paragraph" w:styleId="60">
    <w:name w:val="toc 6"/>
    <w:basedOn w:val="52"/>
    <w:next w:val="affe"/>
    <w:semiHidden/>
    <w:qFormat/>
    <w:pPr>
      <w:ind w:leftChars="400" w:left="400"/>
    </w:pPr>
  </w:style>
  <w:style w:type="paragraph" w:styleId="52">
    <w:name w:val="toc 5"/>
    <w:basedOn w:val="42"/>
    <w:next w:val="affe"/>
    <w:semiHidden/>
    <w:qFormat/>
    <w:pPr>
      <w:ind w:leftChars="300" w:left="300"/>
    </w:pPr>
  </w:style>
  <w:style w:type="paragraph" w:styleId="42">
    <w:name w:val="toc 4"/>
    <w:basedOn w:val="33"/>
    <w:next w:val="affe"/>
    <w:semiHidden/>
    <w:qFormat/>
    <w:pPr>
      <w:ind w:leftChars="200" w:left="200"/>
    </w:pPr>
  </w:style>
  <w:style w:type="paragraph" w:styleId="33">
    <w:name w:val="toc 3"/>
    <w:basedOn w:val="22"/>
    <w:next w:val="affe"/>
    <w:uiPriority w:val="39"/>
    <w:qFormat/>
    <w:pPr>
      <w:ind w:leftChars="100" w:left="100"/>
    </w:pPr>
  </w:style>
  <w:style w:type="paragraph" w:styleId="22">
    <w:name w:val="toc 2"/>
    <w:basedOn w:val="10"/>
    <w:next w:val="affe"/>
    <w:uiPriority w:val="39"/>
    <w:qFormat/>
  </w:style>
  <w:style w:type="paragraph" w:styleId="10">
    <w:name w:val="toc 1"/>
    <w:next w:val="affe"/>
    <w:uiPriority w:val="39"/>
    <w:qFormat/>
    <w:pPr>
      <w:spacing w:beforeLines="25" w:before="25" w:afterLines="25" w:after="25"/>
      <w:jc w:val="both"/>
    </w:pPr>
    <w:rPr>
      <w:rFonts w:ascii="宋体"/>
      <w:sz w:val="21"/>
    </w:rPr>
  </w:style>
  <w:style w:type="paragraph" w:styleId="2">
    <w:name w:val="List Number 2"/>
    <w:basedOn w:val="affe"/>
    <w:uiPriority w:val="99"/>
    <w:semiHidden/>
    <w:unhideWhenUsed/>
    <w:qFormat/>
    <w:pPr>
      <w:numPr>
        <w:numId w:val="1"/>
      </w:numPr>
      <w:contextualSpacing/>
    </w:pPr>
  </w:style>
  <w:style w:type="paragraph" w:styleId="afff3">
    <w:name w:val="table of authorities"/>
    <w:basedOn w:val="affe"/>
    <w:next w:val="affe"/>
    <w:uiPriority w:val="99"/>
    <w:semiHidden/>
    <w:unhideWhenUsed/>
    <w:qFormat/>
    <w:pPr>
      <w:ind w:leftChars="200" w:left="420"/>
    </w:pPr>
  </w:style>
  <w:style w:type="paragraph" w:styleId="afff4">
    <w:name w:val="Note Heading"/>
    <w:basedOn w:val="affe"/>
    <w:next w:val="affe"/>
    <w:link w:val="Char0"/>
    <w:uiPriority w:val="99"/>
    <w:semiHidden/>
    <w:unhideWhenUsed/>
    <w:qFormat/>
    <w:pPr>
      <w:jc w:val="center"/>
    </w:pPr>
  </w:style>
  <w:style w:type="paragraph" w:styleId="40">
    <w:name w:val="List Bullet 4"/>
    <w:basedOn w:val="affe"/>
    <w:uiPriority w:val="99"/>
    <w:semiHidden/>
    <w:unhideWhenUsed/>
    <w:qFormat/>
    <w:pPr>
      <w:numPr>
        <w:numId w:val="2"/>
      </w:numPr>
      <w:contextualSpacing/>
    </w:pPr>
  </w:style>
  <w:style w:type="paragraph" w:styleId="80">
    <w:name w:val="index 8"/>
    <w:basedOn w:val="affe"/>
    <w:next w:val="affe"/>
    <w:uiPriority w:val="99"/>
    <w:semiHidden/>
    <w:unhideWhenUsed/>
    <w:qFormat/>
    <w:pPr>
      <w:ind w:leftChars="1400" w:left="1400"/>
    </w:pPr>
  </w:style>
  <w:style w:type="paragraph" w:styleId="afff5">
    <w:name w:val="E-mail Signature"/>
    <w:basedOn w:val="affe"/>
    <w:link w:val="Char1"/>
    <w:uiPriority w:val="99"/>
    <w:semiHidden/>
    <w:unhideWhenUsed/>
    <w:qFormat/>
  </w:style>
  <w:style w:type="paragraph" w:styleId="a">
    <w:name w:val="List Number"/>
    <w:basedOn w:val="affe"/>
    <w:uiPriority w:val="99"/>
    <w:semiHidden/>
    <w:unhideWhenUsed/>
    <w:qFormat/>
    <w:pPr>
      <w:numPr>
        <w:numId w:val="3"/>
      </w:numPr>
      <w:contextualSpacing/>
    </w:pPr>
  </w:style>
  <w:style w:type="paragraph" w:styleId="afff6">
    <w:name w:val="Normal Indent"/>
    <w:basedOn w:val="affe"/>
    <w:uiPriority w:val="99"/>
    <w:semiHidden/>
    <w:unhideWhenUsed/>
    <w:qFormat/>
    <w:pPr>
      <w:ind w:firstLineChars="200" w:firstLine="420"/>
    </w:pPr>
  </w:style>
  <w:style w:type="paragraph" w:styleId="afff7">
    <w:name w:val="caption"/>
    <w:basedOn w:val="affe"/>
    <w:next w:val="affe"/>
    <w:qFormat/>
    <w:rPr>
      <w:rFonts w:ascii="宋体" w:hAnsi="Arial" w:cs="Arial"/>
      <w:szCs w:val="20"/>
    </w:rPr>
  </w:style>
  <w:style w:type="paragraph" w:styleId="53">
    <w:name w:val="index 5"/>
    <w:basedOn w:val="affe"/>
    <w:next w:val="affe"/>
    <w:uiPriority w:val="99"/>
    <w:semiHidden/>
    <w:unhideWhenUsed/>
    <w:qFormat/>
    <w:pPr>
      <w:ind w:leftChars="800" w:left="800"/>
    </w:pPr>
  </w:style>
  <w:style w:type="paragraph" w:styleId="a0">
    <w:name w:val="List Bullet"/>
    <w:basedOn w:val="affe"/>
    <w:uiPriority w:val="99"/>
    <w:semiHidden/>
    <w:unhideWhenUsed/>
    <w:qFormat/>
    <w:pPr>
      <w:numPr>
        <w:numId w:val="4"/>
      </w:numPr>
      <w:contextualSpacing/>
    </w:pPr>
  </w:style>
  <w:style w:type="paragraph" w:styleId="afff8">
    <w:name w:val="envelope address"/>
    <w:basedOn w:val="affe"/>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uiPriority w:val="99"/>
    <w:semiHidden/>
    <w:unhideWhenUsed/>
    <w:qFormat/>
    <w:rPr>
      <w:rFonts w:ascii="Microsoft YaHei UI" w:eastAsia="Microsoft YaHei UI"/>
      <w:sz w:val="18"/>
      <w:szCs w:val="18"/>
    </w:rPr>
  </w:style>
  <w:style w:type="paragraph" w:styleId="afffa">
    <w:name w:val="toa heading"/>
    <w:basedOn w:val="affe"/>
    <w:next w:val="affe"/>
    <w:uiPriority w:val="99"/>
    <w:semiHidden/>
    <w:unhideWhenUsed/>
    <w:qFormat/>
    <w:pPr>
      <w:spacing w:before="120"/>
    </w:pPr>
    <w:rPr>
      <w:rFonts w:asciiTheme="majorHAnsi" w:hAnsiTheme="majorHAnsi" w:cstheme="majorBidi"/>
      <w:sz w:val="24"/>
    </w:rPr>
  </w:style>
  <w:style w:type="paragraph" w:styleId="afffb">
    <w:name w:val="annotation text"/>
    <w:basedOn w:val="affe"/>
    <w:link w:val="Char3"/>
    <w:uiPriority w:val="99"/>
    <w:unhideWhenUsed/>
    <w:qFormat/>
    <w:pPr>
      <w:jc w:val="left"/>
    </w:pPr>
  </w:style>
  <w:style w:type="paragraph" w:styleId="61">
    <w:name w:val="index 6"/>
    <w:basedOn w:val="affe"/>
    <w:next w:val="affe"/>
    <w:uiPriority w:val="99"/>
    <w:semiHidden/>
    <w:unhideWhenUsed/>
    <w:qFormat/>
    <w:pPr>
      <w:ind w:leftChars="1000" w:left="1000"/>
    </w:pPr>
  </w:style>
  <w:style w:type="paragraph" w:styleId="afffc">
    <w:name w:val="Salutation"/>
    <w:basedOn w:val="affe"/>
    <w:next w:val="affe"/>
    <w:link w:val="Char4"/>
    <w:uiPriority w:val="99"/>
    <w:semiHidden/>
    <w:unhideWhenUsed/>
    <w:qFormat/>
  </w:style>
  <w:style w:type="paragraph" w:styleId="34">
    <w:name w:val="Body Text 3"/>
    <w:basedOn w:val="affe"/>
    <w:link w:val="3Char"/>
    <w:uiPriority w:val="99"/>
    <w:semiHidden/>
    <w:unhideWhenUsed/>
    <w:qFormat/>
    <w:pPr>
      <w:spacing w:after="120"/>
    </w:pPr>
    <w:rPr>
      <w:sz w:val="16"/>
      <w:szCs w:val="16"/>
    </w:rPr>
  </w:style>
  <w:style w:type="paragraph" w:styleId="afffd">
    <w:name w:val="Closing"/>
    <w:basedOn w:val="affe"/>
    <w:link w:val="Char5"/>
    <w:uiPriority w:val="99"/>
    <w:semiHidden/>
    <w:unhideWhenUsed/>
    <w:qFormat/>
    <w:pPr>
      <w:ind w:leftChars="2100" w:left="100"/>
    </w:pPr>
  </w:style>
  <w:style w:type="paragraph" w:styleId="30">
    <w:name w:val="List Bullet 3"/>
    <w:basedOn w:val="affe"/>
    <w:uiPriority w:val="99"/>
    <w:semiHidden/>
    <w:unhideWhenUsed/>
    <w:qFormat/>
    <w:pPr>
      <w:numPr>
        <w:numId w:val="5"/>
      </w:numPr>
      <w:contextualSpacing/>
    </w:pPr>
  </w:style>
  <w:style w:type="paragraph" w:styleId="afffe">
    <w:name w:val="Body Text"/>
    <w:basedOn w:val="affe"/>
    <w:link w:val="Char6"/>
    <w:uiPriority w:val="99"/>
    <w:semiHidden/>
    <w:unhideWhenUsed/>
    <w:qFormat/>
    <w:pPr>
      <w:spacing w:after="120"/>
    </w:pPr>
  </w:style>
  <w:style w:type="paragraph" w:styleId="affff">
    <w:name w:val="Body Text Indent"/>
    <w:basedOn w:val="affe"/>
    <w:link w:val="Char7"/>
    <w:uiPriority w:val="99"/>
    <w:semiHidden/>
    <w:unhideWhenUsed/>
    <w:qFormat/>
    <w:pPr>
      <w:spacing w:after="120"/>
      <w:ind w:leftChars="200" w:left="420"/>
    </w:pPr>
  </w:style>
  <w:style w:type="paragraph" w:styleId="3">
    <w:name w:val="List Number 3"/>
    <w:basedOn w:val="affe"/>
    <w:uiPriority w:val="99"/>
    <w:semiHidden/>
    <w:unhideWhenUsed/>
    <w:qFormat/>
    <w:pPr>
      <w:numPr>
        <w:numId w:val="6"/>
      </w:numPr>
      <w:contextualSpacing/>
    </w:pPr>
  </w:style>
  <w:style w:type="paragraph" w:styleId="23">
    <w:name w:val="List 2"/>
    <w:basedOn w:val="affe"/>
    <w:uiPriority w:val="99"/>
    <w:semiHidden/>
    <w:unhideWhenUsed/>
    <w:qFormat/>
    <w:pPr>
      <w:ind w:leftChars="200" w:left="100" w:hangingChars="200" w:hanging="200"/>
      <w:contextualSpacing/>
    </w:pPr>
  </w:style>
  <w:style w:type="paragraph" w:styleId="affff0">
    <w:name w:val="List Continue"/>
    <w:basedOn w:val="affe"/>
    <w:uiPriority w:val="99"/>
    <w:semiHidden/>
    <w:unhideWhenUsed/>
    <w:qFormat/>
    <w:pPr>
      <w:spacing w:after="120"/>
      <w:ind w:leftChars="200" w:left="420"/>
      <w:contextualSpacing/>
    </w:pPr>
  </w:style>
  <w:style w:type="paragraph" w:styleId="affff1">
    <w:name w:val="Block Text"/>
    <w:basedOn w:val="affe"/>
    <w:uiPriority w:val="99"/>
    <w:semiHidden/>
    <w:unhideWhenUsed/>
    <w:qFormat/>
    <w:pPr>
      <w:spacing w:after="120"/>
      <w:ind w:leftChars="700" w:left="1440" w:rightChars="700" w:right="1440"/>
    </w:pPr>
  </w:style>
  <w:style w:type="paragraph" w:styleId="20">
    <w:name w:val="List Bullet 2"/>
    <w:basedOn w:val="affe"/>
    <w:uiPriority w:val="99"/>
    <w:semiHidden/>
    <w:unhideWhenUsed/>
    <w:qFormat/>
    <w:pPr>
      <w:numPr>
        <w:numId w:val="7"/>
      </w:numPr>
      <w:contextualSpacing/>
    </w:pPr>
  </w:style>
  <w:style w:type="paragraph" w:styleId="HTML">
    <w:name w:val="HTML Address"/>
    <w:basedOn w:val="affe"/>
    <w:semiHidden/>
    <w:qFormat/>
    <w:rPr>
      <w:i/>
      <w:iCs/>
    </w:rPr>
  </w:style>
  <w:style w:type="paragraph" w:styleId="43">
    <w:name w:val="index 4"/>
    <w:basedOn w:val="affe"/>
    <w:next w:val="affe"/>
    <w:uiPriority w:val="99"/>
    <w:semiHidden/>
    <w:unhideWhenUsed/>
    <w:qFormat/>
    <w:pPr>
      <w:ind w:leftChars="600" w:left="600"/>
    </w:pPr>
  </w:style>
  <w:style w:type="paragraph" w:styleId="affff2">
    <w:name w:val="Plain Text"/>
    <w:basedOn w:val="affe"/>
    <w:link w:val="Char8"/>
    <w:uiPriority w:val="99"/>
    <w:semiHidden/>
    <w:unhideWhenUsed/>
    <w:qFormat/>
    <w:rPr>
      <w:rFonts w:ascii="宋体" w:hAnsi="Courier New" w:cs="Courier New"/>
      <w:szCs w:val="21"/>
    </w:rPr>
  </w:style>
  <w:style w:type="paragraph" w:styleId="50">
    <w:name w:val="List Bullet 5"/>
    <w:basedOn w:val="affe"/>
    <w:uiPriority w:val="99"/>
    <w:semiHidden/>
    <w:unhideWhenUsed/>
    <w:qFormat/>
    <w:pPr>
      <w:numPr>
        <w:numId w:val="8"/>
      </w:numPr>
      <w:contextualSpacing/>
    </w:pPr>
  </w:style>
  <w:style w:type="paragraph" w:styleId="4">
    <w:name w:val="List Number 4"/>
    <w:basedOn w:val="affe"/>
    <w:uiPriority w:val="99"/>
    <w:semiHidden/>
    <w:unhideWhenUsed/>
    <w:qFormat/>
    <w:pPr>
      <w:numPr>
        <w:numId w:val="9"/>
      </w:numPr>
      <w:contextualSpacing/>
    </w:pPr>
  </w:style>
  <w:style w:type="paragraph" w:styleId="81">
    <w:name w:val="toc 8"/>
    <w:basedOn w:val="70"/>
    <w:next w:val="affe"/>
    <w:semiHidden/>
    <w:qFormat/>
  </w:style>
  <w:style w:type="paragraph" w:styleId="35">
    <w:name w:val="index 3"/>
    <w:basedOn w:val="affe"/>
    <w:next w:val="affe"/>
    <w:uiPriority w:val="99"/>
    <w:semiHidden/>
    <w:unhideWhenUsed/>
    <w:qFormat/>
    <w:pPr>
      <w:ind w:leftChars="400" w:left="400"/>
    </w:pPr>
  </w:style>
  <w:style w:type="paragraph" w:styleId="affff3">
    <w:name w:val="Date"/>
    <w:basedOn w:val="affe"/>
    <w:next w:val="affe"/>
    <w:link w:val="Char9"/>
    <w:uiPriority w:val="99"/>
    <w:semiHidden/>
    <w:unhideWhenUsed/>
    <w:qFormat/>
    <w:pPr>
      <w:ind w:leftChars="2500" w:left="100"/>
    </w:pPr>
  </w:style>
  <w:style w:type="paragraph" w:styleId="24">
    <w:name w:val="Body Text Indent 2"/>
    <w:basedOn w:val="affe"/>
    <w:link w:val="2Char"/>
    <w:uiPriority w:val="99"/>
    <w:semiHidden/>
    <w:unhideWhenUsed/>
    <w:qFormat/>
    <w:pPr>
      <w:spacing w:after="120" w:line="480" w:lineRule="auto"/>
      <w:ind w:leftChars="200" w:left="420"/>
    </w:pPr>
  </w:style>
  <w:style w:type="paragraph" w:styleId="affff4">
    <w:name w:val="endnote text"/>
    <w:basedOn w:val="affe"/>
    <w:link w:val="Chara"/>
    <w:uiPriority w:val="99"/>
    <w:semiHidden/>
    <w:unhideWhenUsed/>
    <w:qFormat/>
    <w:pPr>
      <w:snapToGrid w:val="0"/>
      <w:jc w:val="left"/>
    </w:pPr>
  </w:style>
  <w:style w:type="paragraph" w:styleId="54">
    <w:name w:val="List Continue 5"/>
    <w:basedOn w:val="affe"/>
    <w:uiPriority w:val="99"/>
    <w:semiHidden/>
    <w:unhideWhenUsed/>
    <w:qFormat/>
    <w:pPr>
      <w:spacing w:after="120"/>
      <w:ind w:leftChars="1000" w:left="2100"/>
      <w:contextualSpacing/>
    </w:pPr>
  </w:style>
  <w:style w:type="paragraph" w:styleId="affff5">
    <w:name w:val="Balloon Text"/>
    <w:basedOn w:val="affe"/>
    <w:link w:val="Charb"/>
    <w:uiPriority w:val="99"/>
    <w:semiHidden/>
    <w:unhideWhenUsed/>
    <w:qFormat/>
    <w:rPr>
      <w:sz w:val="18"/>
      <w:szCs w:val="18"/>
    </w:rPr>
  </w:style>
  <w:style w:type="paragraph" w:styleId="affff6">
    <w:name w:val="footer"/>
    <w:basedOn w:val="affe"/>
    <w:semiHidden/>
    <w:qFormat/>
    <w:pPr>
      <w:tabs>
        <w:tab w:val="center" w:pos="4153"/>
        <w:tab w:val="right" w:pos="8306"/>
      </w:tabs>
      <w:snapToGrid w:val="0"/>
      <w:ind w:rightChars="100" w:right="210"/>
      <w:jc w:val="right"/>
    </w:pPr>
    <w:rPr>
      <w:sz w:val="18"/>
      <w:szCs w:val="18"/>
    </w:rPr>
  </w:style>
  <w:style w:type="paragraph" w:styleId="affff7">
    <w:name w:val="envelope return"/>
    <w:basedOn w:val="affe"/>
    <w:uiPriority w:val="99"/>
    <w:semiHidden/>
    <w:unhideWhenUsed/>
    <w:qFormat/>
    <w:pPr>
      <w:snapToGrid w:val="0"/>
    </w:pPr>
    <w:rPr>
      <w:rFonts w:asciiTheme="majorHAnsi" w:eastAsiaTheme="majorEastAsia" w:hAnsiTheme="majorHAnsi" w:cstheme="majorBidi"/>
    </w:rPr>
  </w:style>
  <w:style w:type="paragraph" w:styleId="affff8">
    <w:name w:val="header"/>
    <w:basedOn w:val="affe"/>
    <w:semiHidden/>
    <w:qFormat/>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c"/>
    <w:uiPriority w:val="99"/>
    <w:semiHidden/>
    <w:unhideWhenUsed/>
    <w:qFormat/>
    <w:pPr>
      <w:ind w:leftChars="2100" w:left="100"/>
    </w:pPr>
  </w:style>
  <w:style w:type="paragraph" w:styleId="44">
    <w:name w:val="List Continue 4"/>
    <w:basedOn w:val="affe"/>
    <w:uiPriority w:val="99"/>
    <w:semiHidden/>
    <w:unhideWhenUsed/>
    <w:qFormat/>
    <w:pPr>
      <w:spacing w:after="120"/>
      <w:ind w:leftChars="800" w:left="1680"/>
      <w:contextualSpacing/>
    </w:pPr>
  </w:style>
  <w:style w:type="paragraph" w:styleId="affffa">
    <w:name w:val="index heading"/>
    <w:basedOn w:val="affe"/>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e"/>
    <w:next w:val="affe"/>
    <w:uiPriority w:val="99"/>
    <w:semiHidden/>
    <w:unhideWhenUsed/>
    <w:qFormat/>
    <w:rPr>
      <w:rFonts w:ascii="宋体" w:hAnsi="宋体"/>
    </w:rPr>
  </w:style>
  <w:style w:type="paragraph" w:styleId="affffb">
    <w:name w:val="Subtitle"/>
    <w:basedOn w:val="affe"/>
    <w:next w:val="affe"/>
    <w:link w:val="Char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pPr>
      <w:numPr>
        <w:numId w:val="10"/>
      </w:numPr>
      <w:contextualSpacing/>
    </w:pPr>
  </w:style>
  <w:style w:type="paragraph" w:styleId="affffc">
    <w:name w:val="List"/>
    <w:basedOn w:val="affe"/>
    <w:uiPriority w:val="99"/>
    <w:semiHidden/>
    <w:unhideWhenUsed/>
    <w:qFormat/>
    <w:pPr>
      <w:ind w:left="200" w:hangingChars="200" w:hanging="200"/>
      <w:contextualSpacing/>
    </w:pPr>
  </w:style>
  <w:style w:type="paragraph" w:styleId="affffd">
    <w:name w:val="footnote text"/>
    <w:basedOn w:val="affe"/>
    <w:semiHidden/>
    <w:qFormat/>
    <w:pPr>
      <w:snapToGrid w:val="0"/>
      <w:ind w:leftChars="200" w:left="400" w:hangingChars="200" w:hanging="200"/>
      <w:jc w:val="left"/>
    </w:pPr>
    <w:rPr>
      <w:sz w:val="18"/>
      <w:szCs w:val="18"/>
    </w:rPr>
  </w:style>
  <w:style w:type="paragraph" w:styleId="55">
    <w:name w:val="List 5"/>
    <w:basedOn w:val="affe"/>
    <w:uiPriority w:val="99"/>
    <w:semiHidden/>
    <w:unhideWhenUsed/>
    <w:qFormat/>
    <w:pPr>
      <w:ind w:leftChars="800" w:left="100" w:hangingChars="200" w:hanging="200"/>
      <w:contextualSpacing/>
    </w:pPr>
  </w:style>
  <w:style w:type="paragraph" w:styleId="36">
    <w:name w:val="Body Text Indent 3"/>
    <w:basedOn w:val="affe"/>
    <w:link w:val="3Char0"/>
    <w:uiPriority w:val="99"/>
    <w:semiHidden/>
    <w:unhideWhenUsed/>
    <w:qFormat/>
    <w:pPr>
      <w:spacing w:after="120"/>
      <w:ind w:leftChars="200" w:left="420"/>
    </w:pPr>
    <w:rPr>
      <w:sz w:val="16"/>
      <w:szCs w:val="16"/>
    </w:rPr>
  </w:style>
  <w:style w:type="paragraph" w:styleId="71">
    <w:name w:val="index 7"/>
    <w:basedOn w:val="affe"/>
    <w:next w:val="affe"/>
    <w:uiPriority w:val="99"/>
    <w:semiHidden/>
    <w:unhideWhenUsed/>
    <w:qFormat/>
    <w:pPr>
      <w:ind w:leftChars="1200" w:left="1200"/>
    </w:pPr>
  </w:style>
  <w:style w:type="paragraph" w:styleId="90">
    <w:name w:val="index 9"/>
    <w:basedOn w:val="affe"/>
    <w:next w:val="affe"/>
    <w:uiPriority w:val="99"/>
    <w:semiHidden/>
    <w:unhideWhenUsed/>
    <w:qFormat/>
    <w:pPr>
      <w:ind w:leftChars="1600" w:left="1600"/>
    </w:pPr>
  </w:style>
  <w:style w:type="paragraph" w:styleId="affffe">
    <w:name w:val="table of figures"/>
    <w:basedOn w:val="affe"/>
    <w:next w:val="affe"/>
    <w:semiHidden/>
    <w:qFormat/>
  </w:style>
  <w:style w:type="paragraph" w:styleId="91">
    <w:name w:val="toc 9"/>
    <w:basedOn w:val="81"/>
    <w:next w:val="affe"/>
    <w:semiHidden/>
    <w:qFormat/>
  </w:style>
  <w:style w:type="paragraph" w:styleId="25">
    <w:name w:val="Body Text 2"/>
    <w:basedOn w:val="affe"/>
    <w:link w:val="2Char0"/>
    <w:uiPriority w:val="99"/>
    <w:semiHidden/>
    <w:unhideWhenUsed/>
    <w:qFormat/>
    <w:pPr>
      <w:spacing w:after="120" w:line="480" w:lineRule="auto"/>
    </w:pPr>
  </w:style>
  <w:style w:type="paragraph" w:styleId="45">
    <w:name w:val="List 4"/>
    <w:basedOn w:val="affe"/>
    <w:uiPriority w:val="99"/>
    <w:semiHidden/>
    <w:unhideWhenUsed/>
    <w:qFormat/>
    <w:pPr>
      <w:ind w:leftChars="600" w:left="100" w:hangingChars="200" w:hanging="200"/>
      <w:contextualSpacing/>
    </w:pPr>
  </w:style>
  <w:style w:type="paragraph" w:styleId="26">
    <w:name w:val="List Continue 2"/>
    <w:basedOn w:val="affe"/>
    <w:uiPriority w:val="99"/>
    <w:semiHidden/>
    <w:unhideWhenUsed/>
    <w:qFormat/>
    <w:pPr>
      <w:spacing w:after="120"/>
      <w:ind w:leftChars="400" w:left="840"/>
      <w:contextualSpacing/>
    </w:pPr>
  </w:style>
  <w:style w:type="paragraph" w:styleId="afffff">
    <w:name w:val="Message Header"/>
    <w:basedOn w:val="affe"/>
    <w:link w:val="Char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Pr>
      <w:rFonts w:ascii="Courier New" w:hAnsi="Courier New" w:cs="Courier New"/>
      <w:sz w:val="20"/>
      <w:szCs w:val="20"/>
    </w:rPr>
  </w:style>
  <w:style w:type="paragraph" w:styleId="afffff0">
    <w:name w:val="Normal (Web)"/>
    <w:basedOn w:val="affe"/>
    <w:uiPriority w:val="99"/>
    <w:semiHidden/>
    <w:unhideWhenUsed/>
    <w:qFormat/>
    <w:rPr>
      <w:sz w:val="24"/>
    </w:rPr>
  </w:style>
  <w:style w:type="paragraph" w:styleId="37">
    <w:name w:val="List Continue 3"/>
    <w:basedOn w:val="affe"/>
    <w:uiPriority w:val="99"/>
    <w:semiHidden/>
    <w:unhideWhenUsed/>
    <w:qFormat/>
    <w:pPr>
      <w:spacing w:after="120"/>
      <w:ind w:leftChars="600" w:left="1260"/>
      <w:contextualSpacing/>
    </w:pPr>
  </w:style>
  <w:style w:type="paragraph" w:styleId="27">
    <w:name w:val="index 2"/>
    <w:basedOn w:val="affe"/>
    <w:next w:val="affe"/>
    <w:uiPriority w:val="99"/>
    <w:semiHidden/>
    <w:unhideWhenUsed/>
    <w:qFormat/>
    <w:pPr>
      <w:ind w:leftChars="200" w:left="200"/>
    </w:pPr>
  </w:style>
  <w:style w:type="paragraph" w:styleId="afffff1">
    <w:name w:val="Title"/>
    <w:basedOn w:val="affe"/>
    <w:qFormat/>
    <w:pPr>
      <w:spacing w:before="240" w:after="60"/>
      <w:jc w:val="center"/>
      <w:outlineLvl w:val="0"/>
    </w:pPr>
    <w:rPr>
      <w:rFonts w:ascii="Arial" w:hAnsi="Arial" w:cs="Arial"/>
      <w:b/>
      <w:bCs/>
      <w:sz w:val="32"/>
      <w:szCs w:val="32"/>
    </w:rPr>
  </w:style>
  <w:style w:type="paragraph" w:styleId="afffff2">
    <w:name w:val="annotation subject"/>
    <w:basedOn w:val="afffb"/>
    <w:next w:val="afffb"/>
    <w:link w:val="Charf"/>
    <w:uiPriority w:val="99"/>
    <w:semiHidden/>
    <w:unhideWhenUsed/>
    <w:qFormat/>
    <w:rPr>
      <w:b/>
      <w:bCs/>
    </w:rPr>
  </w:style>
  <w:style w:type="paragraph" w:styleId="afffff3">
    <w:name w:val="Body Text First Indent"/>
    <w:basedOn w:val="afffe"/>
    <w:link w:val="Charf0"/>
    <w:uiPriority w:val="99"/>
    <w:semiHidden/>
    <w:unhideWhenUsed/>
    <w:qFormat/>
    <w:pPr>
      <w:ind w:firstLineChars="100" w:firstLine="420"/>
    </w:pPr>
  </w:style>
  <w:style w:type="paragraph" w:styleId="28">
    <w:name w:val="Body Text First Indent 2"/>
    <w:basedOn w:val="affff"/>
    <w:link w:val="2Char1"/>
    <w:uiPriority w:val="99"/>
    <w:semiHidden/>
    <w:unhideWhenUsed/>
    <w:qFormat/>
    <w:pPr>
      <w:ind w:firstLineChars="200" w:firstLine="420"/>
    </w:pPr>
  </w:style>
  <w:style w:type="table" w:styleId="afffff4">
    <w:name w:val="Table Grid"/>
    <w:basedOn w:val="af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fff0"/>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semiHidden/>
    <w:unhideWhenUsed/>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semiHidden/>
    <w:unhideWhenUsed/>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semiHidden/>
    <w:unhideWhenUsed/>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uiPriority w:val="99"/>
    <w:semiHidden/>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semiHidden/>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semiHidden/>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semiHidden/>
    <w:unhideWhenUsed/>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semiHidden/>
    <w:unhideWhenUsed/>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semiHidden/>
    <w:unhideWhenUse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semiHidden/>
    <w:unhideWhenUsed/>
    <w:qFormat/>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semiHidden/>
    <w:unhideWhenUsed/>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semiHidden/>
    <w:unhideWhenUsed/>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semiHidden/>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semiHidden/>
    <w:unhideWhenUsed/>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semiHidden/>
    <w:unhideWhenUsed/>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semiHidden/>
    <w:unhideWhenUsed/>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semiHidden/>
    <w:unhideWhenUsed/>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semiHidden/>
    <w:unhideWhenUsed/>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semiHidden/>
    <w:unhideWhenUsed/>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uiPriority w:val="99"/>
    <w:semiHidden/>
    <w:unhideWhenUsed/>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semiHidden/>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semiHidden/>
    <w:unhideWhenUsed/>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semiHidden/>
    <w:unhideWhenUsed/>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semiHidden/>
    <w:unhideWhenUsed/>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semiHidden/>
    <w:unhideWhenUsed/>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semiHidden/>
    <w:unhideWhenUsed/>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semiHidden/>
    <w:unhideWhenUsed/>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semiHidden/>
    <w:unhideWhenUsed/>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semiHidden/>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semiHidden/>
    <w:unhideWhenUsed/>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semiHidden/>
    <w:unhideWhenUsed/>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semiHidden/>
    <w:unhideWhenUsed/>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semiHidden/>
    <w:unhideWhenUsed/>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9">
    <w:name w:val="Light Shading"/>
    <w:basedOn w:val="afff0"/>
    <w:uiPriority w:val="60"/>
    <w:semiHidden/>
    <w:unhideWhenUsed/>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a">
    <w:name w:val="Light List"/>
    <w:basedOn w:val="afff0"/>
    <w:uiPriority w:val="61"/>
    <w:semiHidden/>
    <w:unhideWhenUsed/>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b">
    <w:name w:val="Light Grid"/>
    <w:basedOn w:val="afff0"/>
    <w:uiPriority w:val="62"/>
    <w:semiHidden/>
    <w:unhideWhenUsed/>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0"/>
    <w:uiPriority w:val="63"/>
    <w:semiHidden/>
    <w:unhideWhenUsed/>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qFormat/>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0"/>
    <w:uiPriority w:val="65"/>
    <w:semiHidden/>
    <w:unhideWhenUsed/>
    <w:qFormat/>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0"/>
    <w:uiPriority w:val="67"/>
    <w:semiHidden/>
    <w:unhideWhenUsed/>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qFormat/>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c">
    <w:name w:val="Dark List"/>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d">
    <w:name w:val="Colorful Shading"/>
    <w:basedOn w:val="afff0"/>
    <w:uiPriority w:val="71"/>
    <w:semiHidden/>
    <w:unhideWhenUsed/>
    <w:qFormat/>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e">
    <w:name w:val="Colorful List"/>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
    <w:name w:val="Colorful Grid"/>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0">
    <w:name w:val="Strong"/>
    <w:basedOn w:val="afff"/>
    <w:uiPriority w:val="22"/>
    <w:qFormat/>
    <w:rPr>
      <w:b/>
      <w:bCs/>
    </w:rPr>
  </w:style>
  <w:style w:type="character" w:styleId="affffff1">
    <w:name w:val="endnote reference"/>
    <w:basedOn w:val="afff"/>
    <w:uiPriority w:val="99"/>
    <w:semiHidden/>
    <w:unhideWhenUsed/>
    <w:qFormat/>
    <w:rPr>
      <w:vertAlign w:val="superscript"/>
    </w:rPr>
  </w:style>
  <w:style w:type="character" w:styleId="affffff2">
    <w:name w:val="page number"/>
    <w:basedOn w:val="afff"/>
    <w:semiHidden/>
    <w:qFormat/>
    <w:rPr>
      <w:rFonts w:ascii="Times New Roman" w:eastAsia="宋体" w:hAnsi="Times New Roman"/>
      <w:sz w:val="18"/>
    </w:rPr>
  </w:style>
  <w:style w:type="character" w:styleId="affffff3">
    <w:name w:val="FollowedHyperlink"/>
    <w:basedOn w:val="afff"/>
    <w:uiPriority w:val="99"/>
    <w:semiHidden/>
    <w:unhideWhenUsed/>
    <w:qFormat/>
    <w:rPr>
      <w:color w:val="954F72" w:themeColor="followedHyperlink"/>
      <w:u w:val="single"/>
    </w:rPr>
  </w:style>
  <w:style w:type="character" w:styleId="affffff4">
    <w:name w:val="Emphasis"/>
    <w:basedOn w:val="afff"/>
    <w:uiPriority w:val="20"/>
    <w:qFormat/>
    <w:rPr>
      <w:i/>
      <w:iCs/>
    </w:rPr>
  </w:style>
  <w:style w:type="character" w:styleId="affffff5">
    <w:name w:val="line number"/>
    <w:basedOn w:val="afff"/>
    <w:uiPriority w:val="99"/>
    <w:semiHidden/>
    <w:unhideWhenUsed/>
    <w:qFormat/>
  </w:style>
  <w:style w:type="character" w:styleId="HTML1">
    <w:name w:val="HTML Definition"/>
    <w:basedOn w:val="afff"/>
    <w:semiHidden/>
    <w:qFormat/>
    <w:rPr>
      <w:i/>
      <w:iCs/>
    </w:rPr>
  </w:style>
  <w:style w:type="character" w:styleId="HTML2">
    <w:name w:val="HTML Typewriter"/>
    <w:basedOn w:val="afff"/>
    <w:semiHidden/>
    <w:qFormat/>
    <w:rPr>
      <w:rFonts w:ascii="Courier New" w:hAnsi="Courier New"/>
      <w:sz w:val="20"/>
      <w:szCs w:val="20"/>
    </w:rPr>
  </w:style>
  <w:style w:type="character" w:styleId="HTML3">
    <w:name w:val="HTML Acronym"/>
    <w:basedOn w:val="afff"/>
    <w:semiHidden/>
    <w:qFormat/>
  </w:style>
  <w:style w:type="character" w:styleId="HTML4">
    <w:name w:val="HTML Variable"/>
    <w:basedOn w:val="afff"/>
    <w:semiHidden/>
    <w:qFormat/>
    <w:rPr>
      <w:i/>
      <w:iCs/>
    </w:rPr>
  </w:style>
  <w:style w:type="character" w:styleId="affffff6">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Pr>
      <w:rFonts w:ascii="Courier New" w:hAnsi="Courier New"/>
      <w:sz w:val="20"/>
      <w:szCs w:val="20"/>
    </w:rPr>
  </w:style>
  <w:style w:type="character" w:styleId="affffff7">
    <w:name w:val="annotation reference"/>
    <w:basedOn w:val="afff"/>
    <w:uiPriority w:val="99"/>
    <w:semiHidden/>
    <w:unhideWhenUsed/>
    <w:qFormat/>
    <w:rPr>
      <w:sz w:val="21"/>
      <w:szCs w:val="21"/>
    </w:rPr>
  </w:style>
  <w:style w:type="character" w:styleId="HTML6">
    <w:name w:val="HTML Cite"/>
    <w:basedOn w:val="afff"/>
    <w:semiHidden/>
    <w:qFormat/>
    <w:rPr>
      <w:i/>
      <w:iCs/>
    </w:rPr>
  </w:style>
  <w:style w:type="character" w:styleId="affffff8">
    <w:name w:val="footnote reference"/>
    <w:basedOn w:val="afff"/>
    <w:semiHidden/>
    <w:qFormat/>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qFormat/>
    <w:rPr>
      <w:rFonts w:ascii="Courier New" w:hAnsi="Courier New"/>
    </w:rPr>
  </w:style>
  <w:style w:type="paragraph" w:customStyle="1" w:styleId="HB">
    <w:name w:val="标准标志H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9">
    <w:name w:val="标准书脚_偶数页"/>
    <w:qFormat/>
    <w:pPr>
      <w:spacing w:before="120"/>
    </w:pPr>
    <w:rPr>
      <w:sz w:val="18"/>
    </w:rPr>
  </w:style>
  <w:style w:type="paragraph" w:customStyle="1" w:styleId="affffffa">
    <w:name w:val="标准书脚_奇数页"/>
    <w:qFormat/>
    <w:pPr>
      <w:spacing w:before="120"/>
      <w:jc w:val="right"/>
    </w:pPr>
    <w:rPr>
      <w:sz w:val="18"/>
    </w:rPr>
  </w:style>
  <w:style w:type="paragraph" w:customStyle="1" w:styleId="affffffb">
    <w:name w:val="标准书眉_奇数页"/>
    <w:next w:val="affe"/>
    <w:qFormat/>
    <w:pPr>
      <w:tabs>
        <w:tab w:val="center" w:pos="4154"/>
        <w:tab w:val="right" w:pos="8306"/>
      </w:tabs>
      <w:spacing w:after="120"/>
      <w:jc w:val="right"/>
    </w:pPr>
    <w:rPr>
      <w:sz w:val="21"/>
    </w:rPr>
  </w:style>
  <w:style w:type="paragraph" w:customStyle="1" w:styleId="affffffc">
    <w:name w:val="标准书眉_偶数页"/>
    <w:basedOn w:val="affffffb"/>
    <w:next w:val="affe"/>
    <w:qFormat/>
    <w:pPr>
      <w:jc w:val="left"/>
    </w:pPr>
  </w:style>
  <w:style w:type="paragraph" w:customStyle="1" w:styleId="affffffd">
    <w:name w:val="标准书眉一"/>
    <w:qFormat/>
    <w:pPr>
      <w:jc w:val="both"/>
    </w:pPr>
  </w:style>
  <w:style w:type="paragraph" w:customStyle="1" w:styleId="affffffe">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
    <w:name w:val="参考文献、索引标题"/>
    <w:basedOn w:val="affffffe"/>
    <w:next w:val="affe"/>
    <w:qFormat/>
    <w:pPr>
      <w:spacing w:after="200"/>
    </w:pPr>
    <w:rPr>
      <w:sz w:val="21"/>
    </w:rPr>
  </w:style>
  <w:style w:type="paragraph" w:customStyle="1" w:styleId="afffffff0">
    <w:name w:val="段"/>
    <w:link w:val="Charf1"/>
    <w:qFormat/>
    <w:pPr>
      <w:ind w:firstLineChars="200" w:firstLine="200"/>
      <w:jc w:val="both"/>
    </w:pPr>
    <w:rPr>
      <w:rFonts w:ascii="宋体"/>
      <w:sz w:val="21"/>
    </w:rPr>
  </w:style>
  <w:style w:type="paragraph" w:customStyle="1" w:styleId="a6">
    <w:name w:val="章标题"/>
    <w:next w:val="afffffff0"/>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0"/>
    <w:qFormat/>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f0"/>
    <w:qFormat/>
    <w:pPr>
      <w:numPr>
        <w:ilvl w:val="2"/>
      </w:numPr>
      <w:spacing w:before="50" w:after="50"/>
      <w:outlineLvl w:val="9"/>
    </w:pPr>
  </w:style>
  <w:style w:type="character" w:customStyle="1" w:styleId="1e">
    <w:name w:val="发布_1"/>
    <w:basedOn w:val="afff"/>
    <w:qFormat/>
    <w:rPr>
      <w:rFonts w:ascii="黑体" w:eastAsia="黑体"/>
      <w:spacing w:val="22"/>
      <w:w w:val="100"/>
      <w:position w:val="3"/>
      <w:sz w:val="28"/>
    </w:rPr>
  </w:style>
  <w:style w:type="paragraph" w:customStyle="1" w:styleId="GB0">
    <w:name w:val="发布部门GB"/>
    <w:next w:val="afffffff0"/>
    <w:qFormat/>
    <w:pPr>
      <w:spacing w:line="360" w:lineRule="exact"/>
      <w:jc w:val="center"/>
    </w:pPr>
    <w:rPr>
      <w:rFonts w:ascii="宋体"/>
      <w:b/>
      <w:sz w:val="36"/>
    </w:rPr>
  </w:style>
  <w:style w:type="paragraph" w:customStyle="1" w:styleId="afffffff1">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pPr>
      <w:adjustRightInd w:val="0"/>
      <w:spacing w:before="357" w:line="280" w:lineRule="exact"/>
    </w:pPr>
  </w:style>
  <w:style w:type="paragraph" w:customStyle="1" w:styleId="afffffff2">
    <w:name w:val="封面标准代替信息"/>
    <w:basedOn w:val="2f5"/>
    <w:qFormat/>
    <w:pPr>
      <w:spacing w:before="0" w:line="360" w:lineRule="exact"/>
    </w:pPr>
    <w:rPr>
      <w:rFonts w:hAnsi="黑体"/>
      <w:sz w:val="21"/>
    </w:rPr>
  </w:style>
  <w:style w:type="paragraph" w:customStyle="1" w:styleId="afffffff3">
    <w:name w:val="封面标准名称"/>
    <w:qFormat/>
    <w:pPr>
      <w:widowControl w:val="0"/>
      <w:spacing w:line="680" w:lineRule="exact"/>
      <w:jc w:val="center"/>
      <w:textAlignment w:val="center"/>
    </w:pPr>
    <w:rPr>
      <w:rFonts w:ascii="黑体" w:eastAsia="黑体"/>
      <w:sz w:val="52"/>
    </w:rPr>
  </w:style>
  <w:style w:type="paragraph" w:customStyle="1" w:styleId="afffffff4">
    <w:name w:val="封面标准文稿编辑信息"/>
    <w:qFormat/>
    <w:pPr>
      <w:spacing w:before="180" w:line="180" w:lineRule="exact"/>
      <w:jc w:val="center"/>
    </w:pPr>
    <w:rPr>
      <w:rFonts w:ascii="宋体"/>
      <w:sz w:val="21"/>
    </w:rPr>
  </w:style>
  <w:style w:type="paragraph" w:customStyle="1" w:styleId="afffffff5">
    <w:name w:val="封面标准文稿类别"/>
    <w:qFormat/>
    <w:pPr>
      <w:spacing w:before="440" w:line="400" w:lineRule="exact"/>
      <w:jc w:val="center"/>
    </w:pPr>
    <w:rPr>
      <w:rFonts w:ascii="宋体"/>
      <w:sz w:val="24"/>
    </w:rPr>
  </w:style>
  <w:style w:type="paragraph" w:customStyle="1" w:styleId="afffffff6">
    <w:name w:val="封面标准英文名称"/>
    <w:qFormat/>
    <w:pPr>
      <w:widowControl w:val="0"/>
      <w:spacing w:before="330" w:line="400" w:lineRule="exact"/>
      <w:jc w:val="center"/>
    </w:pPr>
    <w:rPr>
      <w:rFonts w:ascii="黑体" w:eastAsia="黑体"/>
      <w:sz w:val="28"/>
    </w:rPr>
  </w:style>
  <w:style w:type="paragraph" w:customStyle="1" w:styleId="afffffff7">
    <w:name w:val="封面一致性程度标识"/>
    <w:qFormat/>
    <w:pPr>
      <w:spacing w:before="680" w:line="400" w:lineRule="exact"/>
      <w:jc w:val="center"/>
    </w:pPr>
    <w:rPr>
      <w:rFonts w:ascii="黑体" w:eastAsia="黑体" w:hAnsi="黑体"/>
      <w:sz w:val="28"/>
    </w:rPr>
  </w:style>
  <w:style w:type="paragraph" w:customStyle="1" w:styleId="afffffff8">
    <w:name w:val="封面正文"/>
    <w:qFormat/>
    <w:pPr>
      <w:jc w:val="both"/>
    </w:pPr>
  </w:style>
  <w:style w:type="paragraph" w:customStyle="1" w:styleId="afffffff9">
    <w:name w:val="附录标识"/>
    <w:basedOn w:val="affe"/>
    <w:next w:val="affe"/>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pPr>
      <w:numPr>
        <w:ilvl w:val="1"/>
        <w:numId w:val="13"/>
      </w:numPr>
      <w:spacing w:beforeLines="50" w:before="50" w:afterLines="50" w:after="50"/>
      <w:jc w:val="center"/>
    </w:pPr>
    <w:rPr>
      <w:rFonts w:ascii="黑体" w:eastAsia="黑体"/>
      <w:szCs w:val="21"/>
    </w:rPr>
  </w:style>
  <w:style w:type="paragraph" w:customStyle="1" w:styleId="afe">
    <w:name w:val="附录章标题"/>
    <w:next w:val="afffffff0"/>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
    <w:name w:val="附录一级条标题"/>
    <w:basedOn w:val="afe"/>
    <w:next w:val="afffffff0"/>
    <w:qFormat/>
    <w:pPr>
      <w:numPr>
        <w:ilvl w:val="2"/>
      </w:numPr>
      <w:autoSpaceDN w:val="0"/>
    </w:pPr>
  </w:style>
  <w:style w:type="paragraph" w:customStyle="1" w:styleId="aff0">
    <w:name w:val="附录二级条标题"/>
    <w:basedOn w:val="affe"/>
    <w:next w:val="afffffff0"/>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1">
    <w:name w:val="附录三级条标题"/>
    <w:basedOn w:val="aff0"/>
    <w:next w:val="afffffff0"/>
    <w:qFormat/>
    <w:pPr>
      <w:numPr>
        <w:ilvl w:val="4"/>
      </w:numPr>
    </w:pPr>
  </w:style>
  <w:style w:type="paragraph" w:customStyle="1" w:styleId="aff2">
    <w:name w:val="附录四级条标题"/>
    <w:basedOn w:val="aff1"/>
    <w:next w:val="afffffff0"/>
    <w:qFormat/>
    <w:pPr>
      <w:numPr>
        <w:ilvl w:val="5"/>
      </w:numPr>
    </w:pPr>
  </w:style>
  <w:style w:type="paragraph" w:customStyle="1" w:styleId="ad">
    <w:name w:val="附录图标题"/>
    <w:basedOn w:val="affe"/>
    <w:next w:val="affe"/>
    <w:qFormat/>
    <w:pPr>
      <w:numPr>
        <w:ilvl w:val="1"/>
        <w:numId w:val="14"/>
      </w:numPr>
      <w:spacing w:beforeLines="50" w:before="50" w:afterLines="50" w:after="50"/>
      <w:jc w:val="center"/>
    </w:pPr>
    <w:rPr>
      <w:rFonts w:ascii="黑体" w:eastAsia="黑体"/>
      <w:szCs w:val="21"/>
    </w:rPr>
  </w:style>
  <w:style w:type="paragraph" w:customStyle="1" w:styleId="aff3">
    <w:name w:val="附录五级条标题"/>
    <w:basedOn w:val="aff2"/>
    <w:next w:val="afffffff0"/>
    <w:qFormat/>
    <w:pPr>
      <w:numPr>
        <w:ilvl w:val="6"/>
      </w:numPr>
      <w:outlineLvl w:val="6"/>
    </w:pPr>
  </w:style>
  <w:style w:type="character" w:customStyle="1" w:styleId="afffffffa">
    <w:name w:val="个人答复风格"/>
    <w:basedOn w:val="afff"/>
    <w:qFormat/>
    <w:rPr>
      <w:rFonts w:ascii="Arial" w:eastAsia="宋体" w:hAnsi="Arial" w:cs="Arial"/>
      <w:color w:val="auto"/>
      <w:sz w:val="20"/>
    </w:rPr>
  </w:style>
  <w:style w:type="character" w:customStyle="1" w:styleId="afffffffb">
    <w:name w:val="个人撰写风格"/>
    <w:basedOn w:val="afff"/>
    <w:qFormat/>
    <w:rPr>
      <w:rFonts w:ascii="Arial" w:eastAsia="宋体" w:hAnsi="Arial" w:cs="Arial"/>
      <w:color w:val="auto"/>
      <w:sz w:val="20"/>
    </w:rPr>
  </w:style>
  <w:style w:type="paragraph" w:customStyle="1" w:styleId="affd">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c">
    <w:name w:val="目次、标准名称标题"/>
    <w:basedOn w:val="affffffe"/>
    <w:next w:val="afffffff0"/>
    <w:qFormat/>
    <w:pPr>
      <w:spacing w:line="460" w:lineRule="exact"/>
      <w:outlineLvl w:val="9"/>
    </w:pPr>
  </w:style>
  <w:style w:type="paragraph" w:customStyle="1" w:styleId="afffffffd">
    <w:name w:val="目次、索引正文"/>
    <w:qFormat/>
    <w:pPr>
      <w:spacing w:line="320" w:lineRule="exact"/>
      <w:jc w:val="both"/>
    </w:pPr>
    <w:rPr>
      <w:rFonts w:ascii="宋体"/>
      <w:sz w:val="21"/>
    </w:rPr>
  </w:style>
  <w:style w:type="paragraph" w:customStyle="1" w:styleId="afffffffe">
    <w:name w:val="其他标准称谓"/>
    <w:qFormat/>
    <w:pPr>
      <w:spacing w:line="0" w:lineRule="atLeast"/>
      <w:jc w:val="distribute"/>
    </w:pPr>
    <w:rPr>
      <w:rFonts w:ascii="黑体" w:eastAsia="黑体" w:hAnsi="宋体"/>
      <w:sz w:val="52"/>
    </w:rPr>
  </w:style>
  <w:style w:type="paragraph" w:customStyle="1" w:styleId="affffffff">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f0"/>
    <w:qFormat/>
    <w:pPr>
      <w:numPr>
        <w:ilvl w:val="3"/>
      </w:numPr>
    </w:pPr>
  </w:style>
  <w:style w:type="paragraph" w:customStyle="1" w:styleId="affffffff0">
    <w:name w:val="实施日期"/>
    <w:basedOn w:val="afffffff1"/>
    <w:qFormat/>
    <w:pPr>
      <w:jc w:val="right"/>
    </w:pPr>
  </w:style>
  <w:style w:type="paragraph" w:customStyle="1" w:styleId="a4">
    <w:name w:val="示例"/>
    <w:next w:val="affffffff1"/>
    <w:qFormat/>
    <w:pPr>
      <w:widowControl w:val="0"/>
      <w:numPr>
        <w:numId w:val="16"/>
      </w:numPr>
      <w:jc w:val="both"/>
    </w:pPr>
    <w:rPr>
      <w:rFonts w:ascii="宋体"/>
      <w:sz w:val="18"/>
      <w:szCs w:val="18"/>
    </w:rPr>
  </w:style>
  <w:style w:type="paragraph" w:customStyle="1" w:styleId="affffffff1">
    <w:name w:val="示例段"/>
    <w:basedOn w:val="afffffff0"/>
    <w:qFormat/>
    <w:pPr>
      <w:ind w:firstLine="420"/>
    </w:pPr>
    <w:rPr>
      <w:sz w:val="18"/>
    </w:rPr>
  </w:style>
  <w:style w:type="paragraph" w:customStyle="1" w:styleId="af6">
    <w:name w:val="数字编号列项（二级）"/>
    <w:qFormat/>
    <w:pPr>
      <w:numPr>
        <w:ilvl w:val="1"/>
        <w:numId w:val="17"/>
      </w:numPr>
      <w:jc w:val="both"/>
    </w:pPr>
    <w:rPr>
      <w:rFonts w:ascii="宋体"/>
      <w:sz w:val="21"/>
    </w:rPr>
  </w:style>
  <w:style w:type="paragraph" w:customStyle="1" w:styleId="aa">
    <w:name w:val="四级条标题"/>
    <w:basedOn w:val="a9"/>
    <w:next w:val="afffffff0"/>
    <w:qFormat/>
    <w:pPr>
      <w:numPr>
        <w:ilvl w:val="4"/>
      </w:numPr>
    </w:pPr>
  </w:style>
  <w:style w:type="paragraph" w:customStyle="1" w:styleId="af9">
    <w:name w:val="条文脚注"/>
    <w:basedOn w:val="affffd"/>
    <w:link w:val="Charf2"/>
    <w:qFormat/>
    <w:pPr>
      <w:numPr>
        <w:numId w:val="18"/>
      </w:numPr>
      <w:ind w:firstLineChars="0" w:firstLine="0"/>
      <w:jc w:val="both"/>
    </w:pPr>
    <w:rPr>
      <w:rFonts w:ascii="宋体"/>
    </w:rPr>
  </w:style>
  <w:style w:type="paragraph" w:customStyle="1" w:styleId="affffffff2">
    <w:name w:val="图表脚注"/>
    <w:next w:val="afffffff0"/>
    <w:qFormat/>
    <w:pPr>
      <w:ind w:leftChars="200" w:left="300" w:hangingChars="100" w:hanging="100"/>
      <w:jc w:val="both"/>
    </w:pPr>
    <w:rPr>
      <w:rFonts w:ascii="宋体"/>
      <w:sz w:val="18"/>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fff0"/>
    <w:qFormat/>
    <w:pPr>
      <w:jc w:val="both"/>
    </w:pPr>
    <w:rPr>
      <w:sz w:val="21"/>
    </w:rPr>
  </w:style>
  <w:style w:type="paragraph" w:customStyle="1" w:styleId="ab">
    <w:name w:val="五级条标题"/>
    <w:basedOn w:val="aa"/>
    <w:next w:val="afffffff0"/>
    <w:qFormat/>
    <w:pPr>
      <w:numPr>
        <w:ilvl w:val="5"/>
      </w:numPr>
    </w:pPr>
  </w:style>
  <w:style w:type="paragraph" w:customStyle="1" w:styleId="a2">
    <w:name w:val="正文表标题"/>
    <w:next w:val="afffffff0"/>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2"/>
    <w:next w:val="afffffff0"/>
    <w:qFormat/>
    <w:pPr>
      <w:numPr>
        <w:ilvl w:val="0"/>
        <w:numId w:val="20"/>
      </w:numPr>
      <w:tabs>
        <w:tab w:val="clear" w:pos="360"/>
      </w:tabs>
    </w:pPr>
  </w:style>
  <w:style w:type="paragraph" w:customStyle="1" w:styleId="aff4">
    <w:name w:val="注："/>
    <w:next w:val="affe"/>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pPr>
      <w:numPr>
        <w:numId w:val="17"/>
      </w:numPr>
      <w:jc w:val="both"/>
    </w:pPr>
    <w:rPr>
      <w:rFonts w:ascii="宋体"/>
      <w:sz w:val="21"/>
    </w:rPr>
  </w:style>
  <w:style w:type="paragraph" w:customStyle="1" w:styleId="af3">
    <w:name w:val="引言一级条标题"/>
    <w:basedOn w:val="affe"/>
    <w:next w:val="afffffff0"/>
    <w:qFormat/>
    <w:pPr>
      <w:widowControl/>
      <w:numPr>
        <w:numId w:val="23"/>
      </w:numPr>
      <w:tabs>
        <w:tab w:val="clear" w:pos="360"/>
      </w:tabs>
      <w:spacing w:beforeLines="50" w:before="50" w:afterLines="50" w:after="50"/>
    </w:pPr>
    <w:rPr>
      <w:rFonts w:eastAsia="黑体"/>
    </w:rPr>
  </w:style>
  <w:style w:type="paragraph" w:customStyle="1" w:styleId="af7">
    <w:name w:val="示例×："/>
    <w:basedOn w:val="affe"/>
    <w:next w:val="affffffff1"/>
    <w:qFormat/>
    <w:pPr>
      <w:widowControl/>
      <w:numPr>
        <w:numId w:val="24"/>
      </w:numPr>
    </w:pPr>
    <w:rPr>
      <w:rFonts w:ascii="宋体"/>
      <w:kern w:val="0"/>
      <w:sz w:val="18"/>
      <w:szCs w:val="18"/>
    </w:rPr>
  </w:style>
  <w:style w:type="paragraph" w:customStyle="1" w:styleId="aff5">
    <w:name w:val="工程建设章标题"/>
    <w:next w:val="afffffff0"/>
    <w:qFormat/>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0"/>
    <w:qFormat/>
    <w:pPr>
      <w:numPr>
        <w:ilvl w:val="2"/>
      </w:numPr>
      <w:spacing w:before="400" w:after="400" w:line="240" w:lineRule="auto"/>
      <w:outlineLvl w:val="2"/>
    </w:pPr>
    <w:rPr>
      <w:sz w:val="21"/>
    </w:rPr>
  </w:style>
  <w:style w:type="paragraph" w:customStyle="1" w:styleId="aff7">
    <w:name w:val="工程建设条标题"/>
    <w:basedOn w:val="aff6"/>
    <w:next w:val="afffffff0"/>
    <w:qFormat/>
    <w:pPr>
      <w:numPr>
        <w:ilvl w:val="3"/>
      </w:numPr>
      <w:spacing w:before="0" w:after="0"/>
      <w:jc w:val="left"/>
      <w:outlineLvl w:val="3"/>
    </w:pPr>
    <w:rPr>
      <w:b w:val="0"/>
    </w:rPr>
  </w:style>
  <w:style w:type="paragraph" w:customStyle="1" w:styleId="aff8">
    <w:name w:val="工程建设表标题"/>
    <w:basedOn w:val="aff7"/>
    <w:qFormat/>
    <w:pPr>
      <w:numPr>
        <w:ilvl w:val="4"/>
      </w:numPr>
      <w:jc w:val="center"/>
      <w:outlineLvl w:val="4"/>
    </w:pPr>
  </w:style>
  <w:style w:type="paragraph" w:customStyle="1" w:styleId="aff9">
    <w:name w:val="工程建设图标题"/>
    <w:basedOn w:val="aff7"/>
    <w:qFormat/>
    <w:pPr>
      <w:numPr>
        <w:ilvl w:val="5"/>
      </w:numPr>
      <w:jc w:val="center"/>
      <w:outlineLvl w:val="5"/>
    </w:pPr>
  </w:style>
  <w:style w:type="paragraph" w:customStyle="1" w:styleId="affa">
    <w:name w:val="工程建设公式标题"/>
    <w:basedOn w:val="aff7"/>
    <w:qFormat/>
    <w:pPr>
      <w:numPr>
        <w:ilvl w:val="6"/>
      </w:numPr>
      <w:jc w:val="center"/>
      <w:outlineLvl w:val="6"/>
    </w:pPr>
  </w:style>
  <w:style w:type="paragraph" w:customStyle="1" w:styleId="affc">
    <w:name w:val="工程建设无节条标题"/>
    <w:basedOn w:val="affe"/>
    <w:next w:val="afffffff0"/>
    <w:qFormat/>
    <w:pPr>
      <w:numPr>
        <w:ilvl w:val="8"/>
        <w:numId w:val="25"/>
      </w:numPr>
      <w:tabs>
        <w:tab w:val="clear" w:pos="720"/>
      </w:tabs>
      <w:outlineLvl w:val="3"/>
    </w:pPr>
  </w:style>
  <w:style w:type="paragraph" w:customStyle="1" w:styleId="affb">
    <w:name w:val="工程建设款标题"/>
    <w:basedOn w:val="aff7"/>
    <w:qFormat/>
    <w:pPr>
      <w:numPr>
        <w:ilvl w:val="7"/>
      </w:numPr>
      <w:outlineLvl w:val="9"/>
    </w:pPr>
  </w:style>
  <w:style w:type="paragraph" w:customStyle="1" w:styleId="affffffff5">
    <w:name w:val="名称"/>
    <w:basedOn w:val="affffffe"/>
    <w:next w:val="afffffff0"/>
    <w:qFormat/>
    <w:pPr>
      <w:spacing w:line="460" w:lineRule="exact"/>
      <w:outlineLvl w:val="9"/>
    </w:pPr>
  </w:style>
  <w:style w:type="paragraph" w:customStyle="1" w:styleId="a3">
    <w:name w:val="正文表标题续表"/>
    <w:basedOn w:val="a2"/>
    <w:next w:val="afffffff0"/>
    <w:qFormat/>
    <w:pPr>
      <w:numPr>
        <w:ilvl w:val="2"/>
      </w:numPr>
    </w:pPr>
  </w:style>
  <w:style w:type="paragraph" w:customStyle="1" w:styleId="afc">
    <w:name w:val="附录表标题续表"/>
    <w:basedOn w:val="afb"/>
    <w:next w:val="afffffff0"/>
    <w:qFormat/>
    <w:pPr>
      <w:numPr>
        <w:ilvl w:val="2"/>
      </w:numPr>
    </w:pPr>
  </w:style>
  <w:style w:type="paragraph" w:customStyle="1" w:styleId="affffffff6">
    <w:name w:val="术语定义二级条标题"/>
    <w:basedOn w:val="a8"/>
    <w:next w:val="afffffff0"/>
    <w:qFormat/>
    <w:pPr>
      <w:spacing w:beforeLines="0" w:before="0" w:afterLines="0" w:after="0"/>
    </w:pPr>
  </w:style>
  <w:style w:type="paragraph" w:customStyle="1" w:styleId="affffffff7">
    <w:name w:val="术语定义三级条标题"/>
    <w:basedOn w:val="a9"/>
    <w:next w:val="afffffff0"/>
    <w:qFormat/>
    <w:pPr>
      <w:spacing w:beforeLines="0" w:before="0" w:afterLines="0" w:after="0"/>
    </w:pPr>
  </w:style>
  <w:style w:type="paragraph" w:customStyle="1" w:styleId="affffffff8">
    <w:name w:val="式中"/>
    <w:qFormat/>
    <w:pPr>
      <w:ind w:leftChars="200" w:left="200"/>
    </w:pPr>
    <w:rPr>
      <w:rFonts w:ascii="宋体"/>
      <w:sz w:val="21"/>
    </w:rPr>
  </w:style>
  <w:style w:type="paragraph" w:customStyle="1" w:styleId="affffffff9">
    <w:name w:val="术语定义四级条标题"/>
    <w:basedOn w:val="aa"/>
    <w:next w:val="afffffff0"/>
    <w:qFormat/>
    <w:pPr>
      <w:spacing w:beforeLines="0" w:before="0" w:afterLines="0" w:after="0"/>
    </w:pPr>
  </w:style>
  <w:style w:type="paragraph" w:customStyle="1" w:styleId="affffffffa">
    <w:name w:val="术语定义五级条标题"/>
    <w:basedOn w:val="ab"/>
    <w:next w:val="afffffff0"/>
    <w:qFormat/>
    <w:pPr>
      <w:spacing w:beforeLines="0" w:before="0" w:afterLines="0" w:after="0"/>
    </w:pPr>
  </w:style>
  <w:style w:type="paragraph" w:customStyle="1" w:styleId="affffffffb">
    <w:name w:val="术语定义一级条标题"/>
    <w:basedOn w:val="a7"/>
    <w:next w:val="afffffff0"/>
    <w:qFormat/>
    <w:pPr>
      <w:spacing w:beforeLines="0" w:before="0" w:afterLines="0" w:after="0"/>
      <w:outlineLvl w:val="9"/>
    </w:pPr>
  </w:style>
  <w:style w:type="paragraph" w:customStyle="1" w:styleId="affffffffc">
    <w:name w:val="条文说明"/>
    <w:basedOn w:val="affffffff5"/>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d">
    <w:name w:val="二级无标题条"/>
    <w:basedOn w:val="a8"/>
    <w:qFormat/>
    <w:pPr>
      <w:spacing w:beforeLines="0" w:before="0" w:afterLines="0" w:after="0"/>
    </w:pPr>
    <w:rPr>
      <w:rFonts w:eastAsiaTheme="majorEastAsia"/>
    </w:rPr>
  </w:style>
  <w:style w:type="paragraph" w:customStyle="1" w:styleId="affffffffe">
    <w:name w:val="三级无标题条"/>
    <w:basedOn w:val="a9"/>
    <w:qFormat/>
    <w:pPr>
      <w:spacing w:beforeLines="0" w:before="0" w:afterLines="0" w:after="0"/>
    </w:pPr>
    <w:rPr>
      <w:rFonts w:eastAsiaTheme="majorEastAsia"/>
    </w:rPr>
  </w:style>
  <w:style w:type="paragraph" w:customStyle="1" w:styleId="afffffffff">
    <w:name w:val="四级无标题条"/>
    <w:basedOn w:val="aa"/>
    <w:qFormat/>
    <w:pPr>
      <w:spacing w:beforeLines="0" w:before="0" w:afterLines="0" w:after="0"/>
    </w:pPr>
    <w:rPr>
      <w:rFonts w:eastAsiaTheme="majorEastAsia"/>
    </w:rPr>
  </w:style>
  <w:style w:type="paragraph" w:customStyle="1" w:styleId="afffffffff0">
    <w:name w:val="五级无标题条"/>
    <w:basedOn w:val="ab"/>
    <w:qFormat/>
    <w:pPr>
      <w:spacing w:beforeLines="0" w:before="0" w:afterLines="0" w:after="0"/>
    </w:pPr>
    <w:rPr>
      <w:rFonts w:eastAsiaTheme="majorEastAsia"/>
    </w:rPr>
  </w:style>
  <w:style w:type="paragraph" w:customStyle="1" w:styleId="afffffffff1">
    <w:name w:val="一级无标题条"/>
    <w:basedOn w:val="a7"/>
    <w:qFormat/>
    <w:pPr>
      <w:spacing w:beforeLines="0" w:before="0" w:afterLines="0" w:after="0"/>
      <w:outlineLvl w:val="9"/>
    </w:pPr>
    <w:rPr>
      <w:rFonts w:eastAsiaTheme="majorEastAsia"/>
    </w:rPr>
  </w:style>
  <w:style w:type="character" w:customStyle="1" w:styleId="Charf2">
    <w:name w:val="条文脚注 Char"/>
    <w:basedOn w:val="Char6"/>
    <w:link w:val="af9"/>
    <w:qFormat/>
    <w:rPr>
      <w:rFonts w:ascii="宋体"/>
      <w:kern w:val="2"/>
      <w:sz w:val="18"/>
      <w:szCs w:val="18"/>
    </w:rPr>
  </w:style>
  <w:style w:type="character" w:customStyle="1" w:styleId="Char6">
    <w:name w:val="正文文本 Char"/>
    <w:basedOn w:val="afff"/>
    <w:link w:val="afffe"/>
    <w:uiPriority w:val="99"/>
    <w:semiHidden/>
    <w:qFormat/>
    <w:rPr>
      <w:kern w:val="2"/>
      <w:sz w:val="21"/>
      <w:szCs w:val="24"/>
    </w:rPr>
  </w:style>
  <w:style w:type="paragraph" w:customStyle="1" w:styleId="ICS">
    <w:name w:val="ICS"/>
    <w:basedOn w:val="afffffff8"/>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2">
    <w:name w:val="发布"/>
    <w:basedOn w:val="afffe"/>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Pr>
      <w:rFonts w:ascii="Arial Black" w:eastAsia="黑体" w:hAnsi="Arial Black"/>
      <w:bCs/>
      <w:w w:val="135"/>
      <w:sz w:val="44"/>
    </w:rPr>
  </w:style>
  <w:style w:type="paragraph" w:customStyle="1" w:styleId="HB1">
    <w:name w:val="发布部门HB"/>
    <w:next w:val="affe"/>
    <w:qFormat/>
    <w:pPr>
      <w:spacing w:line="360" w:lineRule="exact"/>
      <w:jc w:val="center"/>
    </w:pPr>
    <w:rPr>
      <w:rFonts w:ascii="宋体"/>
      <w:b/>
      <w:sz w:val="36"/>
    </w:rPr>
  </w:style>
  <w:style w:type="paragraph" w:customStyle="1" w:styleId="DB0">
    <w:name w:val="发布部门DB"/>
    <w:next w:val="affe"/>
    <w:qFormat/>
    <w:pPr>
      <w:spacing w:line="360" w:lineRule="exact"/>
      <w:jc w:val="center"/>
    </w:pPr>
    <w:rPr>
      <w:rFonts w:ascii="宋体"/>
      <w:b/>
      <w:sz w:val="36"/>
    </w:rPr>
  </w:style>
  <w:style w:type="paragraph" w:customStyle="1" w:styleId="QB0">
    <w:name w:val="发布部门QB"/>
    <w:next w:val="affe"/>
    <w:qFormat/>
    <w:pPr>
      <w:snapToGrid w:val="0"/>
      <w:jc w:val="center"/>
    </w:pPr>
    <w:rPr>
      <w:rFonts w:ascii="宋体"/>
      <w:b/>
      <w:sz w:val="36"/>
    </w:rPr>
  </w:style>
  <w:style w:type="paragraph" w:customStyle="1" w:styleId="DB1">
    <w:name w:val="标准标志DB"/>
    <w:next w:val="affe"/>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0"/>
    <w:qFormat/>
    <w:pPr>
      <w:numPr>
        <w:ilvl w:val="1"/>
      </w:numPr>
      <w:spacing w:before="156" w:after="156"/>
    </w:pPr>
    <w:rPr>
      <w:rFonts w:ascii="黑体"/>
    </w:rPr>
  </w:style>
  <w:style w:type="paragraph" w:customStyle="1" w:styleId="X">
    <w:name w:val="示例X"/>
    <w:basedOn w:val="afffffff0"/>
    <w:next w:val="affffffff1"/>
    <w:qFormat/>
    <w:rPr>
      <w:sz w:val="18"/>
    </w:rPr>
  </w:style>
  <w:style w:type="paragraph" w:customStyle="1" w:styleId="afa">
    <w:name w:val="附录表标号"/>
    <w:basedOn w:val="affe"/>
    <w:next w:val="afffffff0"/>
    <w:qFormat/>
    <w:pPr>
      <w:numPr>
        <w:numId w:val="13"/>
      </w:numPr>
      <w:snapToGrid w:val="0"/>
      <w:spacing w:line="14" w:lineRule="exact"/>
      <w:jc w:val="center"/>
    </w:pPr>
    <w:rPr>
      <w:color w:val="FFFFFF"/>
    </w:rPr>
  </w:style>
  <w:style w:type="paragraph" w:customStyle="1" w:styleId="ac">
    <w:name w:val="附录图标号"/>
    <w:basedOn w:val="affe"/>
    <w:next w:val="afffffff0"/>
    <w:qFormat/>
    <w:pPr>
      <w:numPr>
        <w:numId w:val="14"/>
      </w:numPr>
      <w:snapToGrid w:val="0"/>
      <w:spacing w:line="14" w:lineRule="exact"/>
      <w:jc w:val="center"/>
    </w:pPr>
    <w:rPr>
      <w:color w:val="FFFFFF"/>
    </w:rPr>
  </w:style>
  <w:style w:type="paragraph" w:customStyle="1" w:styleId="afffffffff3">
    <w:name w:val="重要提示"/>
    <w:basedOn w:val="afffffff0"/>
    <w:next w:val="afffffff0"/>
    <w:qFormat/>
    <w:rPr>
      <w:rFonts w:eastAsia="黑体"/>
    </w:rPr>
  </w:style>
  <w:style w:type="paragraph" w:customStyle="1" w:styleId="afffffffff4">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unhideWhenUsed/>
    <w:qFormat/>
    <w:pPr>
      <w:outlineLvl w:val="9"/>
    </w:pPr>
  </w:style>
  <w:style w:type="character" w:customStyle="1" w:styleId="1f0">
    <w:name w:val="不明显参考1"/>
    <w:basedOn w:val="afff"/>
    <w:uiPriority w:val="31"/>
    <w:qFormat/>
    <w:rPr>
      <w:smallCaps/>
      <w:color w:val="595959" w:themeColor="text1" w:themeTint="A6"/>
    </w:rPr>
  </w:style>
  <w:style w:type="character" w:customStyle="1" w:styleId="1f1">
    <w:name w:val="不明显强调1"/>
    <w:basedOn w:val="afff"/>
    <w:uiPriority w:val="19"/>
    <w:qFormat/>
    <w:rPr>
      <w:i/>
      <w:iCs/>
      <w:color w:val="404040" w:themeColor="text1" w:themeTint="BF"/>
    </w:rPr>
  </w:style>
  <w:style w:type="character" w:customStyle="1" w:styleId="Char4">
    <w:name w:val="称呼 Char"/>
    <w:basedOn w:val="afff"/>
    <w:link w:val="afffc"/>
    <w:uiPriority w:val="99"/>
    <w:semiHidden/>
    <w:qFormat/>
    <w:rPr>
      <w:kern w:val="2"/>
      <w:sz w:val="21"/>
      <w:szCs w:val="24"/>
    </w:rPr>
  </w:style>
  <w:style w:type="character" w:customStyle="1" w:styleId="Char8">
    <w:name w:val="纯文本 Char"/>
    <w:basedOn w:val="afff"/>
    <w:link w:val="affff2"/>
    <w:uiPriority w:val="99"/>
    <w:semiHidden/>
    <w:qFormat/>
    <w:rPr>
      <w:rFonts w:ascii="宋体" w:hAnsi="Courier New" w:cs="Courier New"/>
      <w:kern w:val="2"/>
      <w:sz w:val="21"/>
      <w:szCs w:val="21"/>
    </w:rPr>
  </w:style>
  <w:style w:type="character" w:customStyle="1" w:styleId="Char1">
    <w:name w:val="电子邮件签名 Char"/>
    <w:basedOn w:val="afff"/>
    <w:link w:val="afff5"/>
    <w:uiPriority w:val="99"/>
    <w:semiHidden/>
    <w:qFormat/>
    <w:rPr>
      <w:kern w:val="2"/>
      <w:sz w:val="21"/>
      <w:szCs w:val="24"/>
    </w:rPr>
  </w:style>
  <w:style w:type="character" w:customStyle="1" w:styleId="Chard">
    <w:name w:val="副标题 Char"/>
    <w:basedOn w:val="afff"/>
    <w:link w:val="affffb"/>
    <w:uiPriority w:val="11"/>
    <w:qFormat/>
    <w:rPr>
      <w:rFonts w:asciiTheme="majorHAnsi" w:hAnsiTheme="majorHAnsi" w:cstheme="majorBidi"/>
      <w:b/>
      <w:bCs/>
      <w:kern w:val="28"/>
      <w:sz w:val="32"/>
      <w:szCs w:val="32"/>
    </w:rPr>
  </w:style>
  <w:style w:type="character" w:customStyle="1" w:styleId="Char">
    <w:name w:val="宏文本 Char"/>
    <w:basedOn w:val="afff"/>
    <w:link w:val="afff2"/>
    <w:uiPriority w:val="99"/>
    <w:semiHidden/>
    <w:qFormat/>
    <w:rPr>
      <w:rFonts w:ascii="Courier New" w:hAnsi="Courier New" w:cs="Courier New"/>
      <w:kern w:val="2"/>
      <w:sz w:val="24"/>
      <w:szCs w:val="24"/>
    </w:rPr>
  </w:style>
  <w:style w:type="character" w:customStyle="1" w:styleId="Char5">
    <w:name w:val="结束语 Char"/>
    <w:basedOn w:val="afff"/>
    <w:link w:val="afffd"/>
    <w:uiPriority w:val="99"/>
    <w:semiHidden/>
    <w:qFormat/>
    <w:rPr>
      <w:kern w:val="2"/>
      <w:sz w:val="21"/>
      <w:szCs w:val="24"/>
    </w:rPr>
  </w:style>
  <w:style w:type="paragraph" w:styleId="afffffffff5">
    <w:name w:val="List Paragraph"/>
    <w:basedOn w:val="affe"/>
    <w:uiPriority w:val="99"/>
    <w:qFormat/>
    <w:pPr>
      <w:ind w:firstLineChars="200" w:firstLine="420"/>
    </w:pPr>
  </w:style>
  <w:style w:type="character" w:customStyle="1" w:styleId="1f2">
    <w:name w:val="明显参考1"/>
    <w:basedOn w:val="afff"/>
    <w:uiPriority w:val="32"/>
    <w:qFormat/>
    <w:rPr>
      <w:b/>
      <w:bCs/>
      <w:smallCaps/>
      <w:color w:val="5B9BD5" w:themeColor="accent1"/>
      <w:spacing w:val="5"/>
    </w:rPr>
  </w:style>
  <w:style w:type="character" w:customStyle="1" w:styleId="1f3">
    <w:name w:val="明显强调1"/>
    <w:basedOn w:val="afff"/>
    <w:uiPriority w:val="21"/>
    <w:qFormat/>
    <w:rPr>
      <w:i/>
      <w:iCs/>
      <w:color w:val="5B9BD5" w:themeColor="accent1"/>
    </w:rPr>
  </w:style>
  <w:style w:type="paragraph" w:styleId="afffffffff6">
    <w:name w:val="Intense Quote"/>
    <w:basedOn w:val="affe"/>
    <w:next w:val="affe"/>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
    <w:link w:val="afffffffff6"/>
    <w:uiPriority w:val="30"/>
    <w:qFormat/>
    <w:rPr>
      <w:i/>
      <w:iCs/>
      <w:color w:val="5B9BD5" w:themeColor="accent1"/>
      <w:kern w:val="2"/>
      <w:sz w:val="21"/>
      <w:szCs w:val="24"/>
    </w:rPr>
  </w:style>
  <w:style w:type="character" w:customStyle="1" w:styleId="Charb">
    <w:name w:val="批注框文本 Char"/>
    <w:basedOn w:val="afff"/>
    <w:link w:val="affff5"/>
    <w:uiPriority w:val="99"/>
    <w:semiHidden/>
    <w:qFormat/>
    <w:rPr>
      <w:kern w:val="2"/>
      <w:sz w:val="18"/>
      <w:szCs w:val="18"/>
    </w:rPr>
  </w:style>
  <w:style w:type="character" w:customStyle="1" w:styleId="Char3">
    <w:name w:val="批注文字 Char"/>
    <w:basedOn w:val="afff"/>
    <w:link w:val="afffb"/>
    <w:uiPriority w:val="99"/>
    <w:qFormat/>
    <w:rPr>
      <w:kern w:val="2"/>
      <w:sz w:val="21"/>
      <w:szCs w:val="24"/>
    </w:rPr>
  </w:style>
  <w:style w:type="character" w:customStyle="1" w:styleId="Charf">
    <w:name w:val="批注主题 Char"/>
    <w:basedOn w:val="Char3"/>
    <w:link w:val="afffff2"/>
    <w:uiPriority w:val="99"/>
    <w:semiHidden/>
    <w:qFormat/>
    <w:rPr>
      <w:b/>
      <w:bCs/>
      <w:kern w:val="2"/>
      <w:sz w:val="21"/>
      <w:szCs w:val="24"/>
    </w:rPr>
  </w:style>
  <w:style w:type="character" w:customStyle="1" w:styleId="Charc">
    <w:name w:val="签名 Char"/>
    <w:basedOn w:val="afff"/>
    <w:link w:val="affff9"/>
    <w:uiPriority w:val="99"/>
    <w:semiHidden/>
    <w:qFormat/>
    <w:rPr>
      <w:kern w:val="2"/>
      <w:sz w:val="21"/>
      <w:szCs w:val="24"/>
    </w:rPr>
  </w:style>
  <w:style w:type="table" w:customStyle="1" w:styleId="110">
    <w:name w:val="清单表 1 浅色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qFormat/>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
    <w:link w:val="affff3"/>
    <w:uiPriority w:val="99"/>
    <w:semiHidden/>
    <w:qFormat/>
    <w:rPr>
      <w:kern w:val="2"/>
      <w:sz w:val="21"/>
      <w:szCs w:val="24"/>
    </w:rPr>
  </w:style>
  <w:style w:type="character" w:customStyle="1" w:styleId="1f4">
    <w:name w:val="书籍标题1"/>
    <w:basedOn w:val="afff"/>
    <w:uiPriority w:val="33"/>
    <w:qFormat/>
    <w:rPr>
      <w:b/>
      <w:bCs/>
      <w:i/>
      <w:iCs/>
      <w:spacing w:val="5"/>
    </w:rPr>
  </w:style>
  <w:style w:type="paragraph" w:customStyle="1" w:styleId="1f5">
    <w:name w:val="书目1"/>
    <w:basedOn w:val="affe"/>
    <w:next w:val="affe"/>
    <w:uiPriority w:val="37"/>
    <w:semiHidden/>
    <w:unhideWhenUsed/>
    <w:qFormat/>
  </w:style>
  <w:style w:type="table" w:customStyle="1" w:styleId="111">
    <w:name w:val="网格表 1 浅色1"/>
    <w:basedOn w:val="afff0"/>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qFormat/>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qFormat/>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0"/>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f"/>
    <w:link w:val="affff4"/>
    <w:uiPriority w:val="99"/>
    <w:semiHidden/>
    <w:qFormat/>
    <w:rPr>
      <w:kern w:val="2"/>
      <w:sz w:val="21"/>
      <w:szCs w:val="24"/>
    </w:rPr>
  </w:style>
  <w:style w:type="character" w:customStyle="1" w:styleId="Char2">
    <w:name w:val="文档结构图 Char"/>
    <w:basedOn w:val="afff"/>
    <w:link w:val="afff9"/>
    <w:uiPriority w:val="99"/>
    <w:semiHidden/>
    <w:qFormat/>
    <w:rPr>
      <w:rFonts w:ascii="Microsoft YaHei UI" w:eastAsia="Microsoft YaHei UI"/>
      <w:kern w:val="2"/>
      <w:sz w:val="18"/>
      <w:szCs w:val="18"/>
    </w:rPr>
  </w:style>
  <w:style w:type="table" w:customStyle="1" w:styleId="112">
    <w:name w:val="无格式表格 11"/>
    <w:basedOn w:val="afff0"/>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7">
    <w:name w:val="No Spacing"/>
    <w:uiPriority w:val="1"/>
    <w:qFormat/>
    <w:pPr>
      <w:widowControl w:val="0"/>
      <w:jc w:val="both"/>
    </w:pPr>
    <w:rPr>
      <w:kern w:val="2"/>
      <w:sz w:val="21"/>
      <w:szCs w:val="24"/>
    </w:rPr>
  </w:style>
  <w:style w:type="character" w:customStyle="1" w:styleId="Chare">
    <w:name w:val="信息标题 Char"/>
    <w:basedOn w:val="afff"/>
    <w:link w:val="afffff"/>
    <w:uiPriority w:val="99"/>
    <w:semiHidden/>
    <w:qFormat/>
    <w:rPr>
      <w:rFonts w:asciiTheme="majorHAnsi" w:eastAsiaTheme="majorEastAsia" w:hAnsiTheme="majorHAnsi" w:cstheme="majorBidi"/>
      <w:kern w:val="2"/>
      <w:sz w:val="24"/>
      <w:szCs w:val="24"/>
      <w:shd w:val="pct20" w:color="auto" w:fill="auto"/>
    </w:rPr>
  </w:style>
  <w:style w:type="paragraph" w:styleId="afffffffff8">
    <w:name w:val="Quote"/>
    <w:basedOn w:val="affe"/>
    <w:next w:val="affe"/>
    <w:link w:val="Charf4"/>
    <w:uiPriority w:val="29"/>
    <w:qFormat/>
    <w:pPr>
      <w:spacing w:before="200" w:after="160"/>
      <w:ind w:left="864" w:right="864"/>
      <w:jc w:val="center"/>
    </w:pPr>
    <w:rPr>
      <w:i/>
      <w:iCs/>
      <w:color w:val="404040" w:themeColor="text1" w:themeTint="BF"/>
    </w:rPr>
  </w:style>
  <w:style w:type="character" w:customStyle="1" w:styleId="Charf4">
    <w:name w:val="引用 Char"/>
    <w:basedOn w:val="afff"/>
    <w:link w:val="afffffffff8"/>
    <w:uiPriority w:val="29"/>
    <w:qFormat/>
    <w:rPr>
      <w:i/>
      <w:iCs/>
      <w:color w:val="404040" w:themeColor="text1" w:themeTint="BF"/>
      <w:kern w:val="2"/>
      <w:sz w:val="21"/>
      <w:szCs w:val="24"/>
    </w:rPr>
  </w:style>
  <w:style w:type="character" w:styleId="afffffffff9">
    <w:name w:val="Placeholder Text"/>
    <w:basedOn w:val="afff"/>
    <w:uiPriority w:val="99"/>
    <w:semiHidden/>
    <w:qFormat/>
    <w:rPr>
      <w:color w:val="808080"/>
    </w:rPr>
  </w:style>
  <w:style w:type="character" w:customStyle="1" w:styleId="Charf0">
    <w:name w:val="正文首行缩进 Char"/>
    <w:basedOn w:val="Char6"/>
    <w:link w:val="afffff3"/>
    <w:uiPriority w:val="99"/>
    <w:semiHidden/>
    <w:qFormat/>
    <w:rPr>
      <w:kern w:val="2"/>
      <w:sz w:val="21"/>
      <w:szCs w:val="24"/>
    </w:rPr>
  </w:style>
  <w:style w:type="character" w:customStyle="1" w:styleId="Char7">
    <w:name w:val="正文文本缩进 Char"/>
    <w:basedOn w:val="afff"/>
    <w:link w:val="affff"/>
    <w:uiPriority w:val="99"/>
    <w:semiHidden/>
    <w:qFormat/>
    <w:rPr>
      <w:kern w:val="2"/>
      <w:sz w:val="21"/>
      <w:szCs w:val="24"/>
    </w:rPr>
  </w:style>
  <w:style w:type="character" w:customStyle="1" w:styleId="2Char1">
    <w:name w:val="正文首行缩进 2 Char"/>
    <w:basedOn w:val="Char7"/>
    <w:link w:val="28"/>
    <w:uiPriority w:val="99"/>
    <w:semiHidden/>
    <w:qFormat/>
    <w:rPr>
      <w:kern w:val="2"/>
      <w:sz w:val="21"/>
      <w:szCs w:val="24"/>
    </w:rPr>
  </w:style>
  <w:style w:type="character" w:customStyle="1" w:styleId="2Char0">
    <w:name w:val="正文文本 2 Char"/>
    <w:basedOn w:val="afff"/>
    <w:link w:val="25"/>
    <w:uiPriority w:val="99"/>
    <w:semiHidden/>
    <w:qFormat/>
    <w:rPr>
      <w:kern w:val="2"/>
      <w:sz w:val="21"/>
      <w:szCs w:val="24"/>
    </w:rPr>
  </w:style>
  <w:style w:type="character" w:customStyle="1" w:styleId="3Char">
    <w:name w:val="正文文本 3 Char"/>
    <w:basedOn w:val="afff"/>
    <w:link w:val="34"/>
    <w:uiPriority w:val="99"/>
    <w:semiHidden/>
    <w:qFormat/>
    <w:rPr>
      <w:kern w:val="2"/>
      <w:sz w:val="16"/>
      <w:szCs w:val="16"/>
    </w:rPr>
  </w:style>
  <w:style w:type="character" w:customStyle="1" w:styleId="2Char">
    <w:name w:val="正文文本缩进 2 Char"/>
    <w:basedOn w:val="afff"/>
    <w:link w:val="24"/>
    <w:uiPriority w:val="99"/>
    <w:semiHidden/>
    <w:qFormat/>
    <w:rPr>
      <w:kern w:val="2"/>
      <w:sz w:val="21"/>
      <w:szCs w:val="24"/>
    </w:rPr>
  </w:style>
  <w:style w:type="character" w:customStyle="1" w:styleId="3Char0">
    <w:name w:val="正文文本缩进 3 Char"/>
    <w:basedOn w:val="afff"/>
    <w:link w:val="36"/>
    <w:uiPriority w:val="99"/>
    <w:semiHidden/>
    <w:qFormat/>
    <w:rPr>
      <w:kern w:val="2"/>
      <w:sz w:val="16"/>
      <w:szCs w:val="16"/>
    </w:rPr>
  </w:style>
  <w:style w:type="character" w:customStyle="1" w:styleId="Char0">
    <w:name w:val="注释标题 Char"/>
    <w:basedOn w:val="afff"/>
    <w:link w:val="afff4"/>
    <w:uiPriority w:val="99"/>
    <w:semiHidden/>
    <w:qFormat/>
    <w:rPr>
      <w:kern w:val="2"/>
      <w:sz w:val="21"/>
      <w:szCs w:val="24"/>
    </w:rPr>
  </w:style>
  <w:style w:type="paragraph" w:customStyle="1" w:styleId="afffffffffa">
    <w:name w:val="附录无标题章"/>
    <w:basedOn w:val="afe"/>
    <w:qFormat/>
    <w:pPr>
      <w:spacing w:beforeLines="0" w:before="0" w:afterLines="0" w:after="0"/>
    </w:pPr>
    <w:rPr>
      <w:rFonts w:asciiTheme="majorEastAsia" w:eastAsiaTheme="majorEastAsia"/>
    </w:rPr>
  </w:style>
  <w:style w:type="paragraph" w:customStyle="1" w:styleId="afffffffffb">
    <w:name w:val="附录一级无标题条"/>
    <w:basedOn w:val="aff"/>
    <w:qFormat/>
    <w:pPr>
      <w:spacing w:beforeLines="0" w:before="0" w:afterLines="0" w:after="0"/>
    </w:pPr>
    <w:rPr>
      <w:rFonts w:asciiTheme="majorEastAsia" w:eastAsiaTheme="majorEastAsia"/>
    </w:rPr>
  </w:style>
  <w:style w:type="paragraph" w:customStyle="1" w:styleId="afffffffffc">
    <w:name w:val="附录二级无标题条"/>
    <w:basedOn w:val="aff0"/>
    <w:qFormat/>
    <w:pPr>
      <w:spacing w:beforeLines="0" w:before="0" w:afterLines="0" w:after="0"/>
    </w:pPr>
    <w:rPr>
      <w:rFonts w:asciiTheme="majorEastAsia" w:eastAsiaTheme="majorEastAsia"/>
    </w:rPr>
  </w:style>
  <w:style w:type="paragraph" w:customStyle="1" w:styleId="afffffffffd">
    <w:name w:val="附录三级无标题条"/>
    <w:basedOn w:val="aff1"/>
    <w:qFormat/>
    <w:pPr>
      <w:spacing w:beforeLines="0" w:before="0" w:afterLines="0" w:after="0"/>
    </w:pPr>
    <w:rPr>
      <w:rFonts w:asciiTheme="majorEastAsia" w:eastAsiaTheme="majorEastAsia"/>
    </w:rPr>
  </w:style>
  <w:style w:type="paragraph" w:customStyle="1" w:styleId="afffffffffe">
    <w:name w:val="附录四级无标题条"/>
    <w:basedOn w:val="aff2"/>
    <w:qFormat/>
    <w:pPr>
      <w:spacing w:beforeLines="0" w:before="0" w:afterLines="0" w:after="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e"/>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f">
    <w:name w:val="标准正文公式"/>
    <w:basedOn w:val="affe"/>
    <w:next w:val="affe"/>
    <w:qFormat/>
    <w:pPr>
      <w:tabs>
        <w:tab w:val="center" w:pos="4678"/>
        <w:tab w:val="right" w:leader="middleDot" w:pos="9356"/>
      </w:tabs>
      <w:adjustRightInd w:val="0"/>
    </w:pPr>
    <w:rPr>
      <w:rFonts w:ascii="宋体" w:hAnsi="宋体"/>
      <w:szCs w:val="21"/>
    </w:rPr>
  </w:style>
  <w:style w:type="paragraph" w:customStyle="1" w:styleId="af1">
    <w:name w:val="附录公式标号"/>
    <w:basedOn w:val="afffffffff5"/>
    <w:qFormat/>
    <w:pPr>
      <w:numPr>
        <w:numId w:val="27"/>
      </w:numPr>
      <w:snapToGrid w:val="0"/>
      <w:spacing w:line="14" w:lineRule="atLeast"/>
      <w:ind w:firstLineChars="0"/>
    </w:pPr>
    <w:rPr>
      <w:color w:val="FFFFFF" w:themeColor="background1"/>
      <w:sz w:val="2"/>
    </w:rPr>
  </w:style>
  <w:style w:type="paragraph" w:customStyle="1" w:styleId="af2">
    <w:name w:val="附录公式编号"/>
    <w:basedOn w:val="afffe"/>
    <w:qFormat/>
    <w:pPr>
      <w:numPr>
        <w:ilvl w:val="1"/>
        <w:numId w:val="27"/>
      </w:numPr>
    </w:pPr>
  </w:style>
  <w:style w:type="character" w:customStyle="1" w:styleId="Charf1">
    <w:name w:val="段 Char"/>
    <w:link w:val="afffffff0"/>
    <w:qFormat/>
    <w:rPr>
      <w:rFonts w:ascii="宋体"/>
      <w:sz w:val="21"/>
    </w:rPr>
  </w:style>
  <w:style w:type="character" w:customStyle="1" w:styleId="1f7">
    <w:name w:val="未处理的提及1"/>
    <w:basedOn w:val="afff"/>
    <w:uiPriority w:val="99"/>
    <w:semiHidden/>
    <w:unhideWhenUsed/>
    <w:qFormat/>
    <w:rPr>
      <w:color w:val="605E5C"/>
      <w:shd w:val="clear" w:color="auto" w:fill="E1DFDD"/>
    </w:rPr>
  </w:style>
  <w:style w:type="paragraph" w:customStyle="1" w:styleId="ae">
    <w:name w:val="列项——（一级）"/>
    <w:qFormat/>
    <w:pPr>
      <w:widowControl w:val="0"/>
      <w:numPr>
        <w:numId w:val="28"/>
      </w:numPr>
      <w:jc w:val="both"/>
    </w:pPr>
    <w:rPr>
      <w:rFonts w:ascii="宋体"/>
      <w:sz w:val="21"/>
    </w:rPr>
  </w:style>
  <w:style w:type="paragraph" w:customStyle="1" w:styleId="af">
    <w:name w:val="列项●（二级）"/>
    <w:qFormat/>
    <w:pPr>
      <w:numPr>
        <w:ilvl w:val="1"/>
        <w:numId w:val="28"/>
      </w:numPr>
      <w:tabs>
        <w:tab w:val="left" w:pos="840"/>
      </w:tabs>
      <w:jc w:val="both"/>
    </w:pPr>
    <w:rPr>
      <w:rFonts w:ascii="宋体"/>
      <w:sz w:val="21"/>
    </w:rPr>
  </w:style>
  <w:style w:type="paragraph" w:customStyle="1" w:styleId="af0">
    <w:name w:val="列项◆（三级）"/>
    <w:basedOn w:val="affe"/>
    <w:qFormat/>
    <w:pPr>
      <w:numPr>
        <w:ilvl w:val="2"/>
        <w:numId w:val="28"/>
      </w:numPr>
    </w:pPr>
    <w:rPr>
      <w:rFonts w:ascii="宋体"/>
      <w:szCs w:val="21"/>
    </w:rPr>
  </w:style>
  <w:style w:type="paragraph" w:customStyle="1" w:styleId="affffffffff0">
    <w:name w:val="标准文件_段"/>
    <w:link w:val="Charf5"/>
    <w:qFormat/>
    <w:pPr>
      <w:autoSpaceDE w:val="0"/>
      <w:autoSpaceDN w:val="0"/>
      <w:ind w:firstLineChars="200" w:firstLine="200"/>
      <w:jc w:val="both"/>
    </w:pPr>
    <w:rPr>
      <w:rFonts w:ascii="宋体"/>
      <w:sz w:val="21"/>
    </w:rPr>
  </w:style>
  <w:style w:type="character" w:customStyle="1" w:styleId="Charf5">
    <w:name w:val="标准文件_段 Char"/>
    <w:link w:val="affffffffff0"/>
    <w:qFormat/>
    <w:rPr>
      <w:rFonts w:ascii="宋体"/>
      <w:sz w:val="21"/>
    </w:rPr>
  </w:style>
  <w:style w:type="paragraph" w:customStyle="1" w:styleId="2f6">
    <w:name w:val="正文2"/>
    <w:qFormat/>
    <w:pPr>
      <w:jc w:val="both"/>
    </w:pPr>
    <w:rPr>
      <w:rFonts w:ascii="宋体" w:hAnsi="宋体" w:cs="宋体"/>
      <w:kern w:val="2"/>
      <w:sz w:val="21"/>
      <w:szCs w:val="21"/>
    </w:rPr>
  </w:style>
  <w:style w:type="paragraph" w:customStyle="1" w:styleId="affffffffff1">
    <w:name w:val="标准文件_术语条二"/>
    <w:basedOn w:val="affe"/>
    <w:next w:val="affffffffff0"/>
    <w:qFormat/>
    <w:pPr>
      <w:tabs>
        <w:tab w:val="left" w:pos="1620"/>
      </w:tabs>
    </w:pPr>
    <w:rPr>
      <w:rFonts w:ascii="宋体"/>
      <w:kern w:val="0"/>
      <w:szCs w:val="20"/>
    </w:rPr>
  </w:style>
  <w:style w:type="paragraph" w:customStyle="1" w:styleId="afd">
    <w:name w:val="标准文件_附录标识"/>
    <w:next w:val="affffffffff0"/>
    <w:qFormat/>
    <w:pPr>
      <w:numPr>
        <w:numId w:val="12"/>
      </w:numPr>
      <w:shd w:val="clear" w:color="FFFFFF" w:fill="FFFFFF"/>
      <w:spacing w:beforeLines="25" w:afterLines="50"/>
      <w:jc w:val="center"/>
      <w:outlineLvl w:val="0"/>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uiPriority="0" w:unhideWhenUsed="0"/>
    <w:lsdException w:name="annotation text" w:semiHidden="0"/>
    <w:lsdException w:name="header" w:uiPriority="0" w:unhideWhenUsed="0"/>
    <w:lsdException w:name="footer" w:uiPriority="0" w:unhideWhenUsed="0"/>
    <w:lsdException w:name="caption" w:semiHidden="0" w:uiPriority="0" w:unhideWhenUsed="0"/>
    <w:lsdException w:name="table of figures" w:uiPriority="0" w:unhideWhenUsed="0"/>
    <w:lsdException w:name="footnote reference" w:uiPriority="0" w:unhideWhenUsed="0"/>
    <w:lsdException w:name="page number" w:uiPriority="0" w:unhideWhenUsed="0"/>
    <w:lsdException w:name="Title" w:semiHidden="0" w:uiPriority="0" w:unhideWhenUsed="0"/>
    <w:lsdException w:name="Default Paragraph Font" w:uiPriority="1"/>
    <w:lsdException w:name="Subtitle" w:semiHidden="0" w:uiPriority="11" w:unhideWhenUsed="0"/>
    <w:lsdException w:name="Hyperlink" w:semiHidden="0" w:unhideWhenUsed="0"/>
    <w:lsdException w:name="Strong" w:semiHidden="0" w:uiPriority="22" w:unhideWhenUsed="0"/>
    <w:lsdException w:name="Emphasis" w:semiHidden="0" w:uiPriority="20" w:unhideWhenUsed="0"/>
    <w:lsdException w:name="HTML Top of Form" w:qFormat="0"/>
    <w:lsdException w:name="HTML Bottom of Form" w:qFormat="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No List" w:qFormat="0"/>
    <w:lsdException w:name="Outline List 1" w:qFormat="0"/>
    <w:lsdException w:name="Outline List 2" w:qFormat="0"/>
    <w:lsdException w:name="Outline List 3" w:qFormat="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semiHidden="0"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e">
    <w:name w:val="Normal"/>
    <w:qFormat/>
    <w:pPr>
      <w:widowControl w:val="0"/>
      <w:jc w:val="both"/>
    </w:pPr>
    <w:rPr>
      <w:kern w:val="2"/>
      <w:sz w:val="21"/>
      <w:szCs w:val="24"/>
    </w:rPr>
  </w:style>
  <w:style w:type="paragraph" w:styleId="1">
    <w:name w:val="heading 1"/>
    <w:basedOn w:val="affe"/>
    <w:next w:val="affe"/>
    <w:qFormat/>
    <w:pPr>
      <w:keepNext/>
      <w:keepLines/>
      <w:spacing w:before="340" w:after="330" w:line="578" w:lineRule="auto"/>
      <w:outlineLvl w:val="0"/>
    </w:pPr>
    <w:rPr>
      <w:b/>
      <w:bCs/>
      <w:kern w:val="44"/>
      <w:sz w:val="44"/>
      <w:szCs w:val="44"/>
    </w:rPr>
  </w:style>
  <w:style w:type="paragraph" w:styleId="21">
    <w:name w:val="heading 2"/>
    <w:basedOn w:val="affe"/>
    <w:next w:val="affe"/>
    <w:qFormat/>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pPr>
      <w:keepNext/>
      <w:keepLines/>
      <w:spacing w:before="260" w:after="260" w:line="416" w:lineRule="auto"/>
      <w:outlineLvl w:val="2"/>
    </w:pPr>
    <w:rPr>
      <w:b/>
      <w:bCs/>
      <w:sz w:val="32"/>
      <w:szCs w:val="32"/>
    </w:rPr>
  </w:style>
  <w:style w:type="paragraph" w:styleId="41">
    <w:name w:val="heading 4"/>
    <w:basedOn w:val="affe"/>
    <w:next w:val="affe"/>
    <w:qFormat/>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pPr>
      <w:keepNext/>
      <w:keepLines/>
      <w:spacing w:before="280" w:after="290" w:line="376" w:lineRule="auto"/>
      <w:outlineLvl w:val="4"/>
    </w:pPr>
    <w:rPr>
      <w:b/>
      <w:bCs/>
      <w:sz w:val="28"/>
      <w:szCs w:val="28"/>
    </w:rPr>
  </w:style>
  <w:style w:type="paragraph" w:styleId="6">
    <w:name w:val="heading 6"/>
    <w:basedOn w:val="affe"/>
    <w:next w:val="affe"/>
    <w:qFormat/>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pPr>
      <w:keepNext/>
      <w:keepLines/>
      <w:spacing w:before="240" w:after="64" w:line="320" w:lineRule="auto"/>
      <w:outlineLvl w:val="6"/>
    </w:pPr>
    <w:rPr>
      <w:b/>
      <w:bCs/>
      <w:sz w:val="24"/>
    </w:rPr>
  </w:style>
  <w:style w:type="paragraph" w:styleId="8">
    <w:name w:val="heading 8"/>
    <w:basedOn w:val="affe"/>
    <w:next w:val="affe"/>
    <w:qFormat/>
    <w:pPr>
      <w:keepNext/>
      <w:keepLines/>
      <w:spacing w:before="240" w:after="64" w:line="320" w:lineRule="auto"/>
      <w:outlineLvl w:val="7"/>
    </w:pPr>
    <w:rPr>
      <w:rFonts w:ascii="Arial" w:eastAsia="黑体" w:hAnsi="Arial"/>
      <w:sz w:val="24"/>
    </w:rPr>
  </w:style>
  <w:style w:type="paragraph" w:styleId="9">
    <w:name w:val="heading 9"/>
    <w:basedOn w:val="affe"/>
    <w:next w:val="affe"/>
    <w:qFormat/>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pPr>
      <w:ind w:leftChars="400" w:left="100" w:hangingChars="200" w:hanging="200"/>
      <w:contextualSpacing/>
    </w:pPr>
  </w:style>
  <w:style w:type="paragraph" w:styleId="70">
    <w:name w:val="toc 7"/>
    <w:basedOn w:val="60"/>
    <w:next w:val="affe"/>
    <w:semiHidden/>
    <w:qFormat/>
    <w:pPr>
      <w:ind w:leftChars="500" w:left="500"/>
    </w:pPr>
  </w:style>
  <w:style w:type="paragraph" w:styleId="60">
    <w:name w:val="toc 6"/>
    <w:basedOn w:val="52"/>
    <w:next w:val="affe"/>
    <w:semiHidden/>
    <w:qFormat/>
    <w:pPr>
      <w:ind w:leftChars="400" w:left="400"/>
    </w:pPr>
  </w:style>
  <w:style w:type="paragraph" w:styleId="52">
    <w:name w:val="toc 5"/>
    <w:basedOn w:val="42"/>
    <w:next w:val="affe"/>
    <w:semiHidden/>
    <w:qFormat/>
    <w:pPr>
      <w:ind w:leftChars="300" w:left="300"/>
    </w:pPr>
  </w:style>
  <w:style w:type="paragraph" w:styleId="42">
    <w:name w:val="toc 4"/>
    <w:basedOn w:val="33"/>
    <w:next w:val="affe"/>
    <w:semiHidden/>
    <w:qFormat/>
    <w:pPr>
      <w:ind w:leftChars="200" w:left="200"/>
    </w:pPr>
  </w:style>
  <w:style w:type="paragraph" w:styleId="33">
    <w:name w:val="toc 3"/>
    <w:basedOn w:val="22"/>
    <w:next w:val="affe"/>
    <w:uiPriority w:val="39"/>
    <w:qFormat/>
    <w:pPr>
      <w:ind w:leftChars="100" w:left="100"/>
    </w:pPr>
  </w:style>
  <w:style w:type="paragraph" w:styleId="22">
    <w:name w:val="toc 2"/>
    <w:basedOn w:val="10"/>
    <w:next w:val="affe"/>
    <w:uiPriority w:val="39"/>
    <w:qFormat/>
  </w:style>
  <w:style w:type="paragraph" w:styleId="10">
    <w:name w:val="toc 1"/>
    <w:next w:val="affe"/>
    <w:uiPriority w:val="39"/>
    <w:qFormat/>
    <w:pPr>
      <w:spacing w:beforeLines="25" w:before="25" w:afterLines="25" w:after="25"/>
      <w:jc w:val="both"/>
    </w:pPr>
    <w:rPr>
      <w:rFonts w:ascii="宋体"/>
      <w:sz w:val="21"/>
    </w:rPr>
  </w:style>
  <w:style w:type="paragraph" w:styleId="2">
    <w:name w:val="List Number 2"/>
    <w:basedOn w:val="affe"/>
    <w:uiPriority w:val="99"/>
    <w:semiHidden/>
    <w:unhideWhenUsed/>
    <w:qFormat/>
    <w:pPr>
      <w:numPr>
        <w:numId w:val="1"/>
      </w:numPr>
      <w:contextualSpacing/>
    </w:pPr>
  </w:style>
  <w:style w:type="paragraph" w:styleId="afff3">
    <w:name w:val="table of authorities"/>
    <w:basedOn w:val="affe"/>
    <w:next w:val="affe"/>
    <w:uiPriority w:val="99"/>
    <w:semiHidden/>
    <w:unhideWhenUsed/>
    <w:qFormat/>
    <w:pPr>
      <w:ind w:leftChars="200" w:left="420"/>
    </w:pPr>
  </w:style>
  <w:style w:type="paragraph" w:styleId="afff4">
    <w:name w:val="Note Heading"/>
    <w:basedOn w:val="affe"/>
    <w:next w:val="affe"/>
    <w:link w:val="Char0"/>
    <w:uiPriority w:val="99"/>
    <w:semiHidden/>
    <w:unhideWhenUsed/>
    <w:qFormat/>
    <w:pPr>
      <w:jc w:val="center"/>
    </w:pPr>
  </w:style>
  <w:style w:type="paragraph" w:styleId="40">
    <w:name w:val="List Bullet 4"/>
    <w:basedOn w:val="affe"/>
    <w:uiPriority w:val="99"/>
    <w:semiHidden/>
    <w:unhideWhenUsed/>
    <w:qFormat/>
    <w:pPr>
      <w:numPr>
        <w:numId w:val="2"/>
      </w:numPr>
      <w:contextualSpacing/>
    </w:pPr>
  </w:style>
  <w:style w:type="paragraph" w:styleId="80">
    <w:name w:val="index 8"/>
    <w:basedOn w:val="affe"/>
    <w:next w:val="affe"/>
    <w:uiPriority w:val="99"/>
    <w:semiHidden/>
    <w:unhideWhenUsed/>
    <w:qFormat/>
    <w:pPr>
      <w:ind w:leftChars="1400" w:left="1400"/>
    </w:pPr>
  </w:style>
  <w:style w:type="paragraph" w:styleId="afff5">
    <w:name w:val="E-mail Signature"/>
    <w:basedOn w:val="affe"/>
    <w:link w:val="Char1"/>
    <w:uiPriority w:val="99"/>
    <w:semiHidden/>
    <w:unhideWhenUsed/>
    <w:qFormat/>
  </w:style>
  <w:style w:type="paragraph" w:styleId="a">
    <w:name w:val="List Number"/>
    <w:basedOn w:val="affe"/>
    <w:uiPriority w:val="99"/>
    <w:semiHidden/>
    <w:unhideWhenUsed/>
    <w:qFormat/>
    <w:pPr>
      <w:numPr>
        <w:numId w:val="3"/>
      </w:numPr>
      <w:contextualSpacing/>
    </w:pPr>
  </w:style>
  <w:style w:type="paragraph" w:styleId="afff6">
    <w:name w:val="Normal Indent"/>
    <w:basedOn w:val="affe"/>
    <w:uiPriority w:val="99"/>
    <w:semiHidden/>
    <w:unhideWhenUsed/>
    <w:qFormat/>
    <w:pPr>
      <w:ind w:firstLineChars="200" w:firstLine="420"/>
    </w:pPr>
  </w:style>
  <w:style w:type="paragraph" w:styleId="afff7">
    <w:name w:val="caption"/>
    <w:basedOn w:val="affe"/>
    <w:next w:val="affe"/>
    <w:qFormat/>
    <w:rPr>
      <w:rFonts w:ascii="宋体" w:hAnsi="Arial" w:cs="Arial"/>
      <w:szCs w:val="20"/>
    </w:rPr>
  </w:style>
  <w:style w:type="paragraph" w:styleId="53">
    <w:name w:val="index 5"/>
    <w:basedOn w:val="affe"/>
    <w:next w:val="affe"/>
    <w:uiPriority w:val="99"/>
    <w:semiHidden/>
    <w:unhideWhenUsed/>
    <w:qFormat/>
    <w:pPr>
      <w:ind w:leftChars="800" w:left="800"/>
    </w:pPr>
  </w:style>
  <w:style w:type="paragraph" w:styleId="a0">
    <w:name w:val="List Bullet"/>
    <w:basedOn w:val="affe"/>
    <w:uiPriority w:val="99"/>
    <w:semiHidden/>
    <w:unhideWhenUsed/>
    <w:qFormat/>
    <w:pPr>
      <w:numPr>
        <w:numId w:val="4"/>
      </w:numPr>
      <w:contextualSpacing/>
    </w:pPr>
  </w:style>
  <w:style w:type="paragraph" w:styleId="afff8">
    <w:name w:val="envelope address"/>
    <w:basedOn w:val="affe"/>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uiPriority w:val="99"/>
    <w:semiHidden/>
    <w:unhideWhenUsed/>
    <w:qFormat/>
    <w:rPr>
      <w:rFonts w:ascii="Microsoft YaHei UI" w:eastAsia="Microsoft YaHei UI"/>
      <w:sz w:val="18"/>
      <w:szCs w:val="18"/>
    </w:rPr>
  </w:style>
  <w:style w:type="paragraph" w:styleId="afffa">
    <w:name w:val="toa heading"/>
    <w:basedOn w:val="affe"/>
    <w:next w:val="affe"/>
    <w:uiPriority w:val="99"/>
    <w:semiHidden/>
    <w:unhideWhenUsed/>
    <w:qFormat/>
    <w:pPr>
      <w:spacing w:before="120"/>
    </w:pPr>
    <w:rPr>
      <w:rFonts w:asciiTheme="majorHAnsi" w:hAnsiTheme="majorHAnsi" w:cstheme="majorBidi"/>
      <w:sz w:val="24"/>
    </w:rPr>
  </w:style>
  <w:style w:type="paragraph" w:styleId="afffb">
    <w:name w:val="annotation text"/>
    <w:basedOn w:val="affe"/>
    <w:link w:val="Char3"/>
    <w:uiPriority w:val="99"/>
    <w:unhideWhenUsed/>
    <w:qFormat/>
    <w:pPr>
      <w:jc w:val="left"/>
    </w:pPr>
  </w:style>
  <w:style w:type="paragraph" w:styleId="61">
    <w:name w:val="index 6"/>
    <w:basedOn w:val="affe"/>
    <w:next w:val="affe"/>
    <w:uiPriority w:val="99"/>
    <w:semiHidden/>
    <w:unhideWhenUsed/>
    <w:qFormat/>
    <w:pPr>
      <w:ind w:leftChars="1000" w:left="1000"/>
    </w:pPr>
  </w:style>
  <w:style w:type="paragraph" w:styleId="afffc">
    <w:name w:val="Salutation"/>
    <w:basedOn w:val="affe"/>
    <w:next w:val="affe"/>
    <w:link w:val="Char4"/>
    <w:uiPriority w:val="99"/>
    <w:semiHidden/>
    <w:unhideWhenUsed/>
    <w:qFormat/>
  </w:style>
  <w:style w:type="paragraph" w:styleId="34">
    <w:name w:val="Body Text 3"/>
    <w:basedOn w:val="affe"/>
    <w:link w:val="3Char"/>
    <w:uiPriority w:val="99"/>
    <w:semiHidden/>
    <w:unhideWhenUsed/>
    <w:qFormat/>
    <w:pPr>
      <w:spacing w:after="120"/>
    </w:pPr>
    <w:rPr>
      <w:sz w:val="16"/>
      <w:szCs w:val="16"/>
    </w:rPr>
  </w:style>
  <w:style w:type="paragraph" w:styleId="afffd">
    <w:name w:val="Closing"/>
    <w:basedOn w:val="affe"/>
    <w:link w:val="Char5"/>
    <w:uiPriority w:val="99"/>
    <w:semiHidden/>
    <w:unhideWhenUsed/>
    <w:qFormat/>
    <w:pPr>
      <w:ind w:leftChars="2100" w:left="100"/>
    </w:pPr>
  </w:style>
  <w:style w:type="paragraph" w:styleId="30">
    <w:name w:val="List Bullet 3"/>
    <w:basedOn w:val="affe"/>
    <w:uiPriority w:val="99"/>
    <w:semiHidden/>
    <w:unhideWhenUsed/>
    <w:qFormat/>
    <w:pPr>
      <w:numPr>
        <w:numId w:val="5"/>
      </w:numPr>
      <w:contextualSpacing/>
    </w:pPr>
  </w:style>
  <w:style w:type="paragraph" w:styleId="afffe">
    <w:name w:val="Body Text"/>
    <w:basedOn w:val="affe"/>
    <w:link w:val="Char6"/>
    <w:uiPriority w:val="99"/>
    <w:semiHidden/>
    <w:unhideWhenUsed/>
    <w:qFormat/>
    <w:pPr>
      <w:spacing w:after="120"/>
    </w:pPr>
  </w:style>
  <w:style w:type="paragraph" w:styleId="affff">
    <w:name w:val="Body Text Indent"/>
    <w:basedOn w:val="affe"/>
    <w:link w:val="Char7"/>
    <w:uiPriority w:val="99"/>
    <w:semiHidden/>
    <w:unhideWhenUsed/>
    <w:qFormat/>
    <w:pPr>
      <w:spacing w:after="120"/>
      <w:ind w:leftChars="200" w:left="420"/>
    </w:pPr>
  </w:style>
  <w:style w:type="paragraph" w:styleId="3">
    <w:name w:val="List Number 3"/>
    <w:basedOn w:val="affe"/>
    <w:uiPriority w:val="99"/>
    <w:semiHidden/>
    <w:unhideWhenUsed/>
    <w:qFormat/>
    <w:pPr>
      <w:numPr>
        <w:numId w:val="6"/>
      </w:numPr>
      <w:contextualSpacing/>
    </w:pPr>
  </w:style>
  <w:style w:type="paragraph" w:styleId="23">
    <w:name w:val="List 2"/>
    <w:basedOn w:val="affe"/>
    <w:uiPriority w:val="99"/>
    <w:semiHidden/>
    <w:unhideWhenUsed/>
    <w:qFormat/>
    <w:pPr>
      <w:ind w:leftChars="200" w:left="100" w:hangingChars="200" w:hanging="200"/>
      <w:contextualSpacing/>
    </w:pPr>
  </w:style>
  <w:style w:type="paragraph" w:styleId="affff0">
    <w:name w:val="List Continue"/>
    <w:basedOn w:val="affe"/>
    <w:uiPriority w:val="99"/>
    <w:semiHidden/>
    <w:unhideWhenUsed/>
    <w:qFormat/>
    <w:pPr>
      <w:spacing w:after="120"/>
      <w:ind w:leftChars="200" w:left="420"/>
      <w:contextualSpacing/>
    </w:pPr>
  </w:style>
  <w:style w:type="paragraph" w:styleId="affff1">
    <w:name w:val="Block Text"/>
    <w:basedOn w:val="affe"/>
    <w:uiPriority w:val="99"/>
    <w:semiHidden/>
    <w:unhideWhenUsed/>
    <w:qFormat/>
    <w:pPr>
      <w:spacing w:after="120"/>
      <w:ind w:leftChars="700" w:left="1440" w:rightChars="700" w:right="1440"/>
    </w:pPr>
  </w:style>
  <w:style w:type="paragraph" w:styleId="20">
    <w:name w:val="List Bullet 2"/>
    <w:basedOn w:val="affe"/>
    <w:uiPriority w:val="99"/>
    <w:semiHidden/>
    <w:unhideWhenUsed/>
    <w:qFormat/>
    <w:pPr>
      <w:numPr>
        <w:numId w:val="7"/>
      </w:numPr>
      <w:contextualSpacing/>
    </w:pPr>
  </w:style>
  <w:style w:type="paragraph" w:styleId="HTML">
    <w:name w:val="HTML Address"/>
    <w:basedOn w:val="affe"/>
    <w:semiHidden/>
    <w:qFormat/>
    <w:rPr>
      <w:i/>
      <w:iCs/>
    </w:rPr>
  </w:style>
  <w:style w:type="paragraph" w:styleId="43">
    <w:name w:val="index 4"/>
    <w:basedOn w:val="affe"/>
    <w:next w:val="affe"/>
    <w:uiPriority w:val="99"/>
    <w:semiHidden/>
    <w:unhideWhenUsed/>
    <w:qFormat/>
    <w:pPr>
      <w:ind w:leftChars="600" w:left="600"/>
    </w:pPr>
  </w:style>
  <w:style w:type="paragraph" w:styleId="affff2">
    <w:name w:val="Plain Text"/>
    <w:basedOn w:val="affe"/>
    <w:link w:val="Char8"/>
    <w:uiPriority w:val="99"/>
    <w:semiHidden/>
    <w:unhideWhenUsed/>
    <w:qFormat/>
    <w:rPr>
      <w:rFonts w:ascii="宋体" w:hAnsi="Courier New" w:cs="Courier New"/>
      <w:szCs w:val="21"/>
    </w:rPr>
  </w:style>
  <w:style w:type="paragraph" w:styleId="50">
    <w:name w:val="List Bullet 5"/>
    <w:basedOn w:val="affe"/>
    <w:uiPriority w:val="99"/>
    <w:semiHidden/>
    <w:unhideWhenUsed/>
    <w:qFormat/>
    <w:pPr>
      <w:numPr>
        <w:numId w:val="8"/>
      </w:numPr>
      <w:contextualSpacing/>
    </w:pPr>
  </w:style>
  <w:style w:type="paragraph" w:styleId="4">
    <w:name w:val="List Number 4"/>
    <w:basedOn w:val="affe"/>
    <w:uiPriority w:val="99"/>
    <w:semiHidden/>
    <w:unhideWhenUsed/>
    <w:qFormat/>
    <w:pPr>
      <w:numPr>
        <w:numId w:val="9"/>
      </w:numPr>
      <w:contextualSpacing/>
    </w:pPr>
  </w:style>
  <w:style w:type="paragraph" w:styleId="81">
    <w:name w:val="toc 8"/>
    <w:basedOn w:val="70"/>
    <w:next w:val="affe"/>
    <w:semiHidden/>
    <w:qFormat/>
  </w:style>
  <w:style w:type="paragraph" w:styleId="35">
    <w:name w:val="index 3"/>
    <w:basedOn w:val="affe"/>
    <w:next w:val="affe"/>
    <w:uiPriority w:val="99"/>
    <w:semiHidden/>
    <w:unhideWhenUsed/>
    <w:qFormat/>
    <w:pPr>
      <w:ind w:leftChars="400" w:left="400"/>
    </w:pPr>
  </w:style>
  <w:style w:type="paragraph" w:styleId="affff3">
    <w:name w:val="Date"/>
    <w:basedOn w:val="affe"/>
    <w:next w:val="affe"/>
    <w:link w:val="Char9"/>
    <w:uiPriority w:val="99"/>
    <w:semiHidden/>
    <w:unhideWhenUsed/>
    <w:qFormat/>
    <w:pPr>
      <w:ind w:leftChars="2500" w:left="100"/>
    </w:pPr>
  </w:style>
  <w:style w:type="paragraph" w:styleId="24">
    <w:name w:val="Body Text Indent 2"/>
    <w:basedOn w:val="affe"/>
    <w:link w:val="2Char"/>
    <w:uiPriority w:val="99"/>
    <w:semiHidden/>
    <w:unhideWhenUsed/>
    <w:qFormat/>
    <w:pPr>
      <w:spacing w:after="120" w:line="480" w:lineRule="auto"/>
      <w:ind w:leftChars="200" w:left="420"/>
    </w:pPr>
  </w:style>
  <w:style w:type="paragraph" w:styleId="affff4">
    <w:name w:val="endnote text"/>
    <w:basedOn w:val="affe"/>
    <w:link w:val="Chara"/>
    <w:uiPriority w:val="99"/>
    <w:semiHidden/>
    <w:unhideWhenUsed/>
    <w:qFormat/>
    <w:pPr>
      <w:snapToGrid w:val="0"/>
      <w:jc w:val="left"/>
    </w:pPr>
  </w:style>
  <w:style w:type="paragraph" w:styleId="54">
    <w:name w:val="List Continue 5"/>
    <w:basedOn w:val="affe"/>
    <w:uiPriority w:val="99"/>
    <w:semiHidden/>
    <w:unhideWhenUsed/>
    <w:qFormat/>
    <w:pPr>
      <w:spacing w:after="120"/>
      <w:ind w:leftChars="1000" w:left="2100"/>
      <w:contextualSpacing/>
    </w:pPr>
  </w:style>
  <w:style w:type="paragraph" w:styleId="affff5">
    <w:name w:val="Balloon Text"/>
    <w:basedOn w:val="affe"/>
    <w:link w:val="Charb"/>
    <w:uiPriority w:val="99"/>
    <w:semiHidden/>
    <w:unhideWhenUsed/>
    <w:qFormat/>
    <w:rPr>
      <w:sz w:val="18"/>
      <w:szCs w:val="18"/>
    </w:rPr>
  </w:style>
  <w:style w:type="paragraph" w:styleId="affff6">
    <w:name w:val="footer"/>
    <w:basedOn w:val="affe"/>
    <w:semiHidden/>
    <w:qFormat/>
    <w:pPr>
      <w:tabs>
        <w:tab w:val="center" w:pos="4153"/>
        <w:tab w:val="right" w:pos="8306"/>
      </w:tabs>
      <w:snapToGrid w:val="0"/>
      <w:ind w:rightChars="100" w:right="210"/>
      <w:jc w:val="right"/>
    </w:pPr>
    <w:rPr>
      <w:sz w:val="18"/>
      <w:szCs w:val="18"/>
    </w:rPr>
  </w:style>
  <w:style w:type="paragraph" w:styleId="affff7">
    <w:name w:val="envelope return"/>
    <w:basedOn w:val="affe"/>
    <w:uiPriority w:val="99"/>
    <w:semiHidden/>
    <w:unhideWhenUsed/>
    <w:qFormat/>
    <w:pPr>
      <w:snapToGrid w:val="0"/>
    </w:pPr>
    <w:rPr>
      <w:rFonts w:asciiTheme="majorHAnsi" w:eastAsiaTheme="majorEastAsia" w:hAnsiTheme="majorHAnsi" w:cstheme="majorBidi"/>
    </w:rPr>
  </w:style>
  <w:style w:type="paragraph" w:styleId="affff8">
    <w:name w:val="header"/>
    <w:basedOn w:val="affe"/>
    <w:semiHidden/>
    <w:qFormat/>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c"/>
    <w:uiPriority w:val="99"/>
    <w:semiHidden/>
    <w:unhideWhenUsed/>
    <w:qFormat/>
    <w:pPr>
      <w:ind w:leftChars="2100" w:left="100"/>
    </w:pPr>
  </w:style>
  <w:style w:type="paragraph" w:styleId="44">
    <w:name w:val="List Continue 4"/>
    <w:basedOn w:val="affe"/>
    <w:uiPriority w:val="99"/>
    <w:semiHidden/>
    <w:unhideWhenUsed/>
    <w:qFormat/>
    <w:pPr>
      <w:spacing w:after="120"/>
      <w:ind w:leftChars="800" w:left="1680"/>
      <w:contextualSpacing/>
    </w:pPr>
  </w:style>
  <w:style w:type="paragraph" w:styleId="affffa">
    <w:name w:val="index heading"/>
    <w:basedOn w:val="affe"/>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e"/>
    <w:next w:val="affe"/>
    <w:uiPriority w:val="99"/>
    <w:semiHidden/>
    <w:unhideWhenUsed/>
    <w:qFormat/>
    <w:rPr>
      <w:rFonts w:ascii="宋体" w:hAnsi="宋体"/>
    </w:rPr>
  </w:style>
  <w:style w:type="paragraph" w:styleId="affffb">
    <w:name w:val="Subtitle"/>
    <w:basedOn w:val="affe"/>
    <w:next w:val="affe"/>
    <w:link w:val="Char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pPr>
      <w:numPr>
        <w:numId w:val="10"/>
      </w:numPr>
      <w:contextualSpacing/>
    </w:pPr>
  </w:style>
  <w:style w:type="paragraph" w:styleId="affffc">
    <w:name w:val="List"/>
    <w:basedOn w:val="affe"/>
    <w:uiPriority w:val="99"/>
    <w:semiHidden/>
    <w:unhideWhenUsed/>
    <w:qFormat/>
    <w:pPr>
      <w:ind w:left="200" w:hangingChars="200" w:hanging="200"/>
      <w:contextualSpacing/>
    </w:pPr>
  </w:style>
  <w:style w:type="paragraph" w:styleId="affffd">
    <w:name w:val="footnote text"/>
    <w:basedOn w:val="affe"/>
    <w:semiHidden/>
    <w:qFormat/>
    <w:pPr>
      <w:snapToGrid w:val="0"/>
      <w:ind w:leftChars="200" w:left="400" w:hangingChars="200" w:hanging="200"/>
      <w:jc w:val="left"/>
    </w:pPr>
    <w:rPr>
      <w:sz w:val="18"/>
      <w:szCs w:val="18"/>
    </w:rPr>
  </w:style>
  <w:style w:type="paragraph" w:styleId="55">
    <w:name w:val="List 5"/>
    <w:basedOn w:val="affe"/>
    <w:uiPriority w:val="99"/>
    <w:semiHidden/>
    <w:unhideWhenUsed/>
    <w:qFormat/>
    <w:pPr>
      <w:ind w:leftChars="800" w:left="100" w:hangingChars="200" w:hanging="200"/>
      <w:contextualSpacing/>
    </w:pPr>
  </w:style>
  <w:style w:type="paragraph" w:styleId="36">
    <w:name w:val="Body Text Indent 3"/>
    <w:basedOn w:val="affe"/>
    <w:link w:val="3Char0"/>
    <w:uiPriority w:val="99"/>
    <w:semiHidden/>
    <w:unhideWhenUsed/>
    <w:qFormat/>
    <w:pPr>
      <w:spacing w:after="120"/>
      <w:ind w:leftChars="200" w:left="420"/>
    </w:pPr>
    <w:rPr>
      <w:sz w:val="16"/>
      <w:szCs w:val="16"/>
    </w:rPr>
  </w:style>
  <w:style w:type="paragraph" w:styleId="71">
    <w:name w:val="index 7"/>
    <w:basedOn w:val="affe"/>
    <w:next w:val="affe"/>
    <w:uiPriority w:val="99"/>
    <w:semiHidden/>
    <w:unhideWhenUsed/>
    <w:qFormat/>
    <w:pPr>
      <w:ind w:leftChars="1200" w:left="1200"/>
    </w:pPr>
  </w:style>
  <w:style w:type="paragraph" w:styleId="90">
    <w:name w:val="index 9"/>
    <w:basedOn w:val="affe"/>
    <w:next w:val="affe"/>
    <w:uiPriority w:val="99"/>
    <w:semiHidden/>
    <w:unhideWhenUsed/>
    <w:qFormat/>
    <w:pPr>
      <w:ind w:leftChars="1600" w:left="1600"/>
    </w:pPr>
  </w:style>
  <w:style w:type="paragraph" w:styleId="affffe">
    <w:name w:val="table of figures"/>
    <w:basedOn w:val="affe"/>
    <w:next w:val="affe"/>
    <w:semiHidden/>
    <w:qFormat/>
  </w:style>
  <w:style w:type="paragraph" w:styleId="91">
    <w:name w:val="toc 9"/>
    <w:basedOn w:val="81"/>
    <w:next w:val="affe"/>
    <w:semiHidden/>
    <w:qFormat/>
  </w:style>
  <w:style w:type="paragraph" w:styleId="25">
    <w:name w:val="Body Text 2"/>
    <w:basedOn w:val="affe"/>
    <w:link w:val="2Char0"/>
    <w:uiPriority w:val="99"/>
    <w:semiHidden/>
    <w:unhideWhenUsed/>
    <w:qFormat/>
    <w:pPr>
      <w:spacing w:after="120" w:line="480" w:lineRule="auto"/>
    </w:pPr>
  </w:style>
  <w:style w:type="paragraph" w:styleId="45">
    <w:name w:val="List 4"/>
    <w:basedOn w:val="affe"/>
    <w:uiPriority w:val="99"/>
    <w:semiHidden/>
    <w:unhideWhenUsed/>
    <w:qFormat/>
    <w:pPr>
      <w:ind w:leftChars="600" w:left="100" w:hangingChars="200" w:hanging="200"/>
      <w:contextualSpacing/>
    </w:pPr>
  </w:style>
  <w:style w:type="paragraph" w:styleId="26">
    <w:name w:val="List Continue 2"/>
    <w:basedOn w:val="affe"/>
    <w:uiPriority w:val="99"/>
    <w:semiHidden/>
    <w:unhideWhenUsed/>
    <w:qFormat/>
    <w:pPr>
      <w:spacing w:after="120"/>
      <w:ind w:leftChars="400" w:left="840"/>
      <w:contextualSpacing/>
    </w:pPr>
  </w:style>
  <w:style w:type="paragraph" w:styleId="afffff">
    <w:name w:val="Message Header"/>
    <w:basedOn w:val="affe"/>
    <w:link w:val="Char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Pr>
      <w:rFonts w:ascii="Courier New" w:hAnsi="Courier New" w:cs="Courier New"/>
      <w:sz w:val="20"/>
      <w:szCs w:val="20"/>
    </w:rPr>
  </w:style>
  <w:style w:type="paragraph" w:styleId="afffff0">
    <w:name w:val="Normal (Web)"/>
    <w:basedOn w:val="affe"/>
    <w:uiPriority w:val="99"/>
    <w:semiHidden/>
    <w:unhideWhenUsed/>
    <w:qFormat/>
    <w:rPr>
      <w:sz w:val="24"/>
    </w:rPr>
  </w:style>
  <w:style w:type="paragraph" w:styleId="37">
    <w:name w:val="List Continue 3"/>
    <w:basedOn w:val="affe"/>
    <w:uiPriority w:val="99"/>
    <w:semiHidden/>
    <w:unhideWhenUsed/>
    <w:qFormat/>
    <w:pPr>
      <w:spacing w:after="120"/>
      <w:ind w:leftChars="600" w:left="1260"/>
      <w:contextualSpacing/>
    </w:pPr>
  </w:style>
  <w:style w:type="paragraph" w:styleId="27">
    <w:name w:val="index 2"/>
    <w:basedOn w:val="affe"/>
    <w:next w:val="affe"/>
    <w:uiPriority w:val="99"/>
    <w:semiHidden/>
    <w:unhideWhenUsed/>
    <w:qFormat/>
    <w:pPr>
      <w:ind w:leftChars="200" w:left="200"/>
    </w:pPr>
  </w:style>
  <w:style w:type="paragraph" w:styleId="afffff1">
    <w:name w:val="Title"/>
    <w:basedOn w:val="affe"/>
    <w:qFormat/>
    <w:pPr>
      <w:spacing w:before="240" w:after="60"/>
      <w:jc w:val="center"/>
      <w:outlineLvl w:val="0"/>
    </w:pPr>
    <w:rPr>
      <w:rFonts w:ascii="Arial" w:hAnsi="Arial" w:cs="Arial"/>
      <w:b/>
      <w:bCs/>
      <w:sz w:val="32"/>
      <w:szCs w:val="32"/>
    </w:rPr>
  </w:style>
  <w:style w:type="paragraph" w:styleId="afffff2">
    <w:name w:val="annotation subject"/>
    <w:basedOn w:val="afffb"/>
    <w:next w:val="afffb"/>
    <w:link w:val="Charf"/>
    <w:uiPriority w:val="99"/>
    <w:semiHidden/>
    <w:unhideWhenUsed/>
    <w:qFormat/>
    <w:rPr>
      <w:b/>
      <w:bCs/>
    </w:rPr>
  </w:style>
  <w:style w:type="paragraph" w:styleId="afffff3">
    <w:name w:val="Body Text First Indent"/>
    <w:basedOn w:val="afffe"/>
    <w:link w:val="Charf0"/>
    <w:uiPriority w:val="99"/>
    <w:semiHidden/>
    <w:unhideWhenUsed/>
    <w:qFormat/>
    <w:pPr>
      <w:ind w:firstLineChars="100" w:firstLine="420"/>
    </w:pPr>
  </w:style>
  <w:style w:type="paragraph" w:styleId="28">
    <w:name w:val="Body Text First Indent 2"/>
    <w:basedOn w:val="affff"/>
    <w:link w:val="2Char1"/>
    <w:uiPriority w:val="99"/>
    <w:semiHidden/>
    <w:unhideWhenUsed/>
    <w:qFormat/>
    <w:pPr>
      <w:ind w:firstLineChars="200" w:firstLine="420"/>
    </w:pPr>
  </w:style>
  <w:style w:type="table" w:styleId="afffff4">
    <w:name w:val="Table Grid"/>
    <w:basedOn w:val="aff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fff0"/>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semiHidden/>
    <w:unhideWhenUsed/>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semiHidden/>
    <w:unhideWhenUsed/>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semiHidden/>
    <w:unhideWhenUsed/>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uiPriority w:val="99"/>
    <w:semiHidden/>
    <w:unhideWhenUsed/>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semiHidden/>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semiHidden/>
    <w:unhideWhenUsed/>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semiHidden/>
    <w:unhideWhenUsed/>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semiHidden/>
    <w:unhideWhenUsed/>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semiHidden/>
    <w:unhideWhenUsed/>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semiHidden/>
    <w:unhideWhenUsed/>
    <w:qFormat/>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semiHidden/>
    <w:unhideWhenUsed/>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semiHidden/>
    <w:unhideWhenUsed/>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semiHidden/>
    <w:unhideWhenUsed/>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semiHidden/>
    <w:unhideWhenUsed/>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semiHidden/>
    <w:unhideWhenUsed/>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semiHidden/>
    <w:unhideWhenUsed/>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semiHidden/>
    <w:unhideWhenUsed/>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semiHidden/>
    <w:unhideWhenUsed/>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semiHidden/>
    <w:unhideWhenUsed/>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uiPriority w:val="99"/>
    <w:semiHidden/>
    <w:unhideWhenUsed/>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semiHidden/>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semiHidden/>
    <w:unhideWhenUsed/>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semiHidden/>
    <w:unhideWhenUsed/>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semiHidden/>
    <w:unhideWhenUsed/>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semiHidden/>
    <w:unhideWhenUsed/>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semiHidden/>
    <w:unhideWhenUsed/>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semiHidden/>
    <w:unhideWhenUsed/>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semiHidden/>
    <w:unhideWhenUsed/>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semiHidden/>
    <w:unhideWhenUsed/>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semiHidden/>
    <w:unhideWhenUsed/>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semiHidden/>
    <w:unhideWhenUsed/>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semiHidden/>
    <w:unhideWhenUsed/>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semiHidden/>
    <w:unhideWhenUsed/>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semiHidden/>
    <w:unhideWhenUsed/>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uiPriority w:val="99"/>
    <w:semiHidden/>
    <w:unhideWhenUsed/>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9">
    <w:name w:val="Light Shading"/>
    <w:basedOn w:val="afff0"/>
    <w:uiPriority w:val="60"/>
    <w:semiHidden/>
    <w:unhideWhenUsed/>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a">
    <w:name w:val="Light List"/>
    <w:basedOn w:val="afff0"/>
    <w:uiPriority w:val="61"/>
    <w:semiHidden/>
    <w:unhideWhenUsed/>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b">
    <w:name w:val="Light Grid"/>
    <w:basedOn w:val="afff0"/>
    <w:uiPriority w:val="62"/>
    <w:semiHidden/>
    <w:unhideWhenUsed/>
    <w:qFormat/>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0"/>
    <w:uiPriority w:val="63"/>
    <w:semiHidden/>
    <w:unhideWhenUsed/>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qFormat/>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0"/>
    <w:uiPriority w:val="65"/>
    <w:semiHidden/>
    <w:unhideWhenUsed/>
    <w:qFormat/>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qFormat/>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0"/>
    <w:uiPriority w:val="67"/>
    <w:semiHidden/>
    <w:unhideWhenUsed/>
    <w:qFormat/>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qFormat/>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qFormat/>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c">
    <w:name w:val="Dark List"/>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d">
    <w:name w:val="Colorful Shading"/>
    <w:basedOn w:val="afff0"/>
    <w:uiPriority w:val="71"/>
    <w:semiHidden/>
    <w:unhideWhenUsed/>
    <w:qFormat/>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qFormat/>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e">
    <w:name w:val="Colorful List"/>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
    <w:name w:val="Colorful Grid"/>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qFormat/>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0">
    <w:name w:val="Strong"/>
    <w:basedOn w:val="afff"/>
    <w:uiPriority w:val="22"/>
    <w:qFormat/>
    <w:rPr>
      <w:b/>
      <w:bCs/>
    </w:rPr>
  </w:style>
  <w:style w:type="character" w:styleId="affffff1">
    <w:name w:val="endnote reference"/>
    <w:basedOn w:val="afff"/>
    <w:uiPriority w:val="99"/>
    <w:semiHidden/>
    <w:unhideWhenUsed/>
    <w:qFormat/>
    <w:rPr>
      <w:vertAlign w:val="superscript"/>
    </w:rPr>
  </w:style>
  <w:style w:type="character" w:styleId="affffff2">
    <w:name w:val="page number"/>
    <w:basedOn w:val="afff"/>
    <w:semiHidden/>
    <w:qFormat/>
    <w:rPr>
      <w:rFonts w:ascii="Times New Roman" w:eastAsia="宋体" w:hAnsi="Times New Roman"/>
      <w:sz w:val="18"/>
    </w:rPr>
  </w:style>
  <w:style w:type="character" w:styleId="affffff3">
    <w:name w:val="FollowedHyperlink"/>
    <w:basedOn w:val="afff"/>
    <w:uiPriority w:val="99"/>
    <w:semiHidden/>
    <w:unhideWhenUsed/>
    <w:qFormat/>
    <w:rPr>
      <w:color w:val="954F72" w:themeColor="followedHyperlink"/>
      <w:u w:val="single"/>
    </w:rPr>
  </w:style>
  <w:style w:type="character" w:styleId="affffff4">
    <w:name w:val="Emphasis"/>
    <w:basedOn w:val="afff"/>
    <w:uiPriority w:val="20"/>
    <w:qFormat/>
    <w:rPr>
      <w:i/>
      <w:iCs/>
    </w:rPr>
  </w:style>
  <w:style w:type="character" w:styleId="affffff5">
    <w:name w:val="line number"/>
    <w:basedOn w:val="afff"/>
    <w:uiPriority w:val="99"/>
    <w:semiHidden/>
    <w:unhideWhenUsed/>
    <w:qFormat/>
  </w:style>
  <w:style w:type="character" w:styleId="HTML1">
    <w:name w:val="HTML Definition"/>
    <w:basedOn w:val="afff"/>
    <w:semiHidden/>
    <w:qFormat/>
    <w:rPr>
      <w:i/>
      <w:iCs/>
    </w:rPr>
  </w:style>
  <w:style w:type="character" w:styleId="HTML2">
    <w:name w:val="HTML Typewriter"/>
    <w:basedOn w:val="afff"/>
    <w:semiHidden/>
    <w:qFormat/>
    <w:rPr>
      <w:rFonts w:ascii="Courier New" w:hAnsi="Courier New"/>
      <w:sz w:val="20"/>
      <w:szCs w:val="20"/>
    </w:rPr>
  </w:style>
  <w:style w:type="character" w:styleId="HTML3">
    <w:name w:val="HTML Acronym"/>
    <w:basedOn w:val="afff"/>
    <w:semiHidden/>
    <w:qFormat/>
  </w:style>
  <w:style w:type="character" w:styleId="HTML4">
    <w:name w:val="HTML Variable"/>
    <w:basedOn w:val="afff"/>
    <w:semiHidden/>
    <w:qFormat/>
    <w:rPr>
      <w:i/>
      <w:iCs/>
    </w:rPr>
  </w:style>
  <w:style w:type="character" w:styleId="affffff6">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Pr>
      <w:rFonts w:ascii="Courier New" w:hAnsi="Courier New"/>
      <w:sz w:val="20"/>
      <w:szCs w:val="20"/>
    </w:rPr>
  </w:style>
  <w:style w:type="character" w:styleId="affffff7">
    <w:name w:val="annotation reference"/>
    <w:basedOn w:val="afff"/>
    <w:uiPriority w:val="99"/>
    <w:semiHidden/>
    <w:unhideWhenUsed/>
    <w:qFormat/>
    <w:rPr>
      <w:sz w:val="21"/>
      <w:szCs w:val="21"/>
    </w:rPr>
  </w:style>
  <w:style w:type="character" w:styleId="HTML6">
    <w:name w:val="HTML Cite"/>
    <w:basedOn w:val="afff"/>
    <w:semiHidden/>
    <w:qFormat/>
    <w:rPr>
      <w:i/>
      <w:iCs/>
    </w:rPr>
  </w:style>
  <w:style w:type="character" w:styleId="affffff8">
    <w:name w:val="footnote reference"/>
    <w:basedOn w:val="afff"/>
    <w:semiHidden/>
    <w:qFormat/>
    <w:rPr>
      <w:vertAlign w:val="superscript"/>
    </w:rPr>
  </w:style>
  <w:style w:type="character" w:styleId="HTML7">
    <w:name w:val="HTML Keyboard"/>
    <w:basedOn w:val="afff"/>
    <w:semiHidden/>
    <w:qFormat/>
    <w:rPr>
      <w:rFonts w:ascii="Courier New" w:hAnsi="Courier New"/>
      <w:sz w:val="20"/>
      <w:szCs w:val="20"/>
    </w:rPr>
  </w:style>
  <w:style w:type="character" w:styleId="HTML8">
    <w:name w:val="HTML Sample"/>
    <w:basedOn w:val="afff"/>
    <w:semiHidden/>
    <w:qFormat/>
    <w:rPr>
      <w:rFonts w:ascii="Courier New" w:hAnsi="Courier New"/>
    </w:rPr>
  </w:style>
  <w:style w:type="paragraph" w:customStyle="1" w:styleId="HB">
    <w:name w:val="标准标志H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9">
    <w:name w:val="标准书脚_偶数页"/>
    <w:qFormat/>
    <w:pPr>
      <w:spacing w:before="120"/>
    </w:pPr>
    <w:rPr>
      <w:sz w:val="18"/>
    </w:rPr>
  </w:style>
  <w:style w:type="paragraph" w:customStyle="1" w:styleId="affffffa">
    <w:name w:val="标准书脚_奇数页"/>
    <w:qFormat/>
    <w:pPr>
      <w:spacing w:before="120"/>
      <w:jc w:val="right"/>
    </w:pPr>
    <w:rPr>
      <w:sz w:val="18"/>
    </w:rPr>
  </w:style>
  <w:style w:type="paragraph" w:customStyle="1" w:styleId="affffffb">
    <w:name w:val="标准书眉_奇数页"/>
    <w:next w:val="affe"/>
    <w:qFormat/>
    <w:pPr>
      <w:tabs>
        <w:tab w:val="center" w:pos="4154"/>
        <w:tab w:val="right" w:pos="8306"/>
      </w:tabs>
      <w:spacing w:after="120"/>
      <w:jc w:val="right"/>
    </w:pPr>
    <w:rPr>
      <w:sz w:val="21"/>
    </w:rPr>
  </w:style>
  <w:style w:type="paragraph" w:customStyle="1" w:styleId="affffffc">
    <w:name w:val="标准书眉_偶数页"/>
    <w:basedOn w:val="affffffb"/>
    <w:next w:val="affe"/>
    <w:qFormat/>
    <w:pPr>
      <w:jc w:val="left"/>
    </w:pPr>
  </w:style>
  <w:style w:type="paragraph" w:customStyle="1" w:styleId="affffffd">
    <w:name w:val="标准书眉一"/>
    <w:qFormat/>
    <w:pPr>
      <w:jc w:val="both"/>
    </w:pPr>
  </w:style>
  <w:style w:type="paragraph" w:customStyle="1" w:styleId="affffffe">
    <w:name w:val="前言、引言标题"/>
    <w:next w:val="affe"/>
    <w:qFormat/>
    <w:pPr>
      <w:shd w:val="clear" w:color="FFFFFF" w:fill="FFFFFF"/>
      <w:spacing w:before="640" w:after="560"/>
      <w:jc w:val="center"/>
      <w:outlineLvl w:val="0"/>
    </w:pPr>
    <w:rPr>
      <w:rFonts w:ascii="黑体" w:eastAsia="黑体"/>
      <w:sz w:val="32"/>
    </w:rPr>
  </w:style>
  <w:style w:type="paragraph" w:customStyle="1" w:styleId="afffffff">
    <w:name w:val="参考文献、索引标题"/>
    <w:basedOn w:val="affffffe"/>
    <w:next w:val="affe"/>
    <w:qFormat/>
    <w:pPr>
      <w:spacing w:after="200"/>
    </w:pPr>
    <w:rPr>
      <w:sz w:val="21"/>
    </w:rPr>
  </w:style>
  <w:style w:type="paragraph" w:customStyle="1" w:styleId="afffffff0">
    <w:name w:val="段"/>
    <w:link w:val="Charf1"/>
    <w:qFormat/>
    <w:pPr>
      <w:ind w:firstLineChars="200" w:firstLine="200"/>
      <w:jc w:val="both"/>
    </w:pPr>
    <w:rPr>
      <w:rFonts w:ascii="宋体"/>
      <w:sz w:val="21"/>
    </w:rPr>
  </w:style>
  <w:style w:type="paragraph" w:customStyle="1" w:styleId="a6">
    <w:name w:val="章标题"/>
    <w:next w:val="afffffff0"/>
    <w:qFormat/>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ffff0"/>
    <w:qFormat/>
    <w:pPr>
      <w:numPr>
        <w:ilvl w:val="1"/>
        <w:numId w:val="11"/>
      </w:numPr>
      <w:spacing w:beforeLines="50" w:before="156" w:afterLines="50" w:after="156"/>
      <w:outlineLvl w:val="2"/>
    </w:pPr>
    <w:rPr>
      <w:rFonts w:ascii="黑体" w:eastAsia="黑体"/>
      <w:sz w:val="21"/>
      <w:szCs w:val="21"/>
    </w:rPr>
  </w:style>
  <w:style w:type="paragraph" w:customStyle="1" w:styleId="a8">
    <w:name w:val="二级条标题"/>
    <w:basedOn w:val="a7"/>
    <w:next w:val="afffffff0"/>
    <w:qFormat/>
    <w:pPr>
      <w:numPr>
        <w:ilvl w:val="2"/>
      </w:numPr>
      <w:spacing w:before="50" w:after="50"/>
      <w:outlineLvl w:val="9"/>
    </w:pPr>
  </w:style>
  <w:style w:type="character" w:customStyle="1" w:styleId="1e">
    <w:name w:val="发布_1"/>
    <w:basedOn w:val="afff"/>
    <w:qFormat/>
    <w:rPr>
      <w:rFonts w:ascii="黑体" w:eastAsia="黑体"/>
      <w:spacing w:val="22"/>
      <w:w w:val="100"/>
      <w:position w:val="3"/>
      <w:sz w:val="28"/>
    </w:rPr>
  </w:style>
  <w:style w:type="paragraph" w:customStyle="1" w:styleId="GB0">
    <w:name w:val="发布部门GB"/>
    <w:next w:val="afffffff0"/>
    <w:qFormat/>
    <w:pPr>
      <w:spacing w:line="360" w:lineRule="exact"/>
      <w:jc w:val="center"/>
    </w:pPr>
    <w:rPr>
      <w:rFonts w:ascii="宋体"/>
      <w:b/>
      <w:sz w:val="36"/>
    </w:rPr>
  </w:style>
  <w:style w:type="paragraph" w:customStyle="1" w:styleId="afffffff1">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pPr>
      <w:adjustRightInd w:val="0"/>
      <w:spacing w:before="357" w:line="280" w:lineRule="exact"/>
    </w:pPr>
  </w:style>
  <w:style w:type="paragraph" w:customStyle="1" w:styleId="afffffff2">
    <w:name w:val="封面标准代替信息"/>
    <w:basedOn w:val="2f5"/>
    <w:qFormat/>
    <w:pPr>
      <w:spacing w:before="0" w:line="360" w:lineRule="exact"/>
    </w:pPr>
    <w:rPr>
      <w:rFonts w:hAnsi="黑体"/>
      <w:sz w:val="21"/>
    </w:rPr>
  </w:style>
  <w:style w:type="paragraph" w:customStyle="1" w:styleId="afffffff3">
    <w:name w:val="封面标准名称"/>
    <w:qFormat/>
    <w:pPr>
      <w:widowControl w:val="0"/>
      <w:spacing w:line="680" w:lineRule="exact"/>
      <w:jc w:val="center"/>
      <w:textAlignment w:val="center"/>
    </w:pPr>
    <w:rPr>
      <w:rFonts w:ascii="黑体" w:eastAsia="黑体"/>
      <w:sz w:val="52"/>
    </w:rPr>
  </w:style>
  <w:style w:type="paragraph" w:customStyle="1" w:styleId="afffffff4">
    <w:name w:val="封面标准文稿编辑信息"/>
    <w:qFormat/>
    <w:pPr>
      <w:spacing w:before="180" w:line="180" w:lineRule="exact"/>
      <w:jc w:val="center"/>
    </w:pPr>
    <w:rPr>
      <w:rFonts w:ascii="宋体"/>
      <w:sz w:val="21"/>
    </w:rPr>
  </w:style>
  <w:style w:type="paragraph" w:customStyle="1" w:styleId="afffffff5">
    <w:name w:val="封面标准文稿类别"/>
    <w:qFormat/>
    <w:pPr>
      <w:spacing w:before="440" w:line="400" w:lineRule="exact"/>
      <w:jc w:val="center"/>
    </w:pPr>
    <w:rPr>
      <w:rFonts w:ascii="宋体"/>
      <w:sz w:val="24"/>
    </w:rPr>
  </w:style>
  <w:style w:type="paragraph" w:customStyle="1" w:styleId="afffffff6">
    <w:name w:val="封面标准英文名称"/>
    <w:qFormat/>
    <w:pPr>
      <w:widowControl w:val="0"/>
      <w:spacing w:before="330" w:line="400" w:lineRule="exact"/>
      <w:jc w:val="center"/>
    </w:pPr>
    <w:rPr>
      <w:rFonts w:ascii="黑体" w:eastAsia="黑体"/>
      <w:sz w:val="28"/>
    </w:rPr>
  </w:style>
  <w:style w:type="paragraph" w:customStyle="1" w:styleId="afffffff7">
    <w:name w:val="封面一致性程度标识"/>
    <w:qFormat/>
    <w:pPr>
      <w:spacing w:before="680" w:line="400" w:lineRule="exact"/>
      <w:jc w:val="center"/>
    </w:pPr>
    <w:rPr>
      <w:rFonts w:ascii="黑体" w:eastAsia="黑体" w:hAnsi="黑体"/>
      <w:sz w:val="28"/>
    </w:rPr>
  </w:style>
  <w:style w:type="paragraph" w:customStyle="1" w:styleId="afffffff8">
    <w:name w:val="封面正文"/>
    <w:qFormat/>
    <w:pPr>
      <w:jc w:val="both"/>
    </w:pPr>
  </w:style>
  <w:style w:type="paragraph" w:customStyle="1" w:styleId="afffffff9">
    <w:name w:val="附录标识"/>
    <w:basedOn w:val="affe"/>
    <w:next w:val="affe"/>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e"/>
    <w:qFormat/>
    <w:pPr>
      <w:numPr>
        <w:ilvl w:val="1"/>
        <w:numId w:val="13"/>
      </w:numPr>
      <w:spacing w:beforeLines="50" w:before="50" w:afterLines="50" w:after="50"/>
      <w:jc w:val="center"/>
    </w:pPr>
    <w:rPr>
      <w:rFonts w:ascii="黑体" w:eastAsia="黑体"/>
      <w:szCs w:val="21"/>
    </w:rPr>
  </w:style>
  <w:style w:type="paragraph" w:customStyle="1" w:styleId="afe">
    <w:name w:val="附录章标题"/>
    <w:next w:val="afffffff0"/>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
    <w:name w:val="附录一级条标题"/>
    <w:basedOn w:val="afe"/>
    <w:next w:val="afffffff0"/>
    <w:qFormat/>
    <w:pPr>
      <w:numPr>
        <w:ilvl w:val="2"/>
      </w:numPr>
      <w:autoSpaceDN w:val="0"/>
    </w:pPr>
  </w:style>
  <w:style w:type="paragraph" w:customStyle="1" w:styleId="aff0">
    <w:name w:val="附录二级条标题"/>
    <w:basedOn w:val="affe"/>
    <w:next w:val="afffffff0"/>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1">
    <w:name w:val="附录三级条标题"/>
    <w:basedOn w:val="aff0"/>
    <w:next w:val="afffffff0"/>
    <w:qFormat/>
    <w:pPr>
      <w:numPr>
        <w:ilvl w:val="4"/>
      </w:numPr>
    </w:pPr>
  </w:style>
  <w:style w:type="paragraph" w:customStyle="1" w:styleId="aff2">
    <w:name w:val="附录四级条标题"/>
    <w:basedOn w:val="aff1"/>
    <w:next w:val="afffffff0"/>
    <w:qFormat/>
    <w:pPr>
      <w:numPr>
        <w:ilvl w:val="5"/>
      </w:numPr>
    </w:pPr>
  </w:style>
  <w:style w:type="paragraph" w:customStyle="1" w:styleId="ad">
    <w:name w:val="附录图标题"/>
    <w:basedOn w:val="affe"/>
    <w:next w:val="affe"/>
    <w:qFormat/>
    <w:pPr>
      <w:numPr>
        <w:ilvl w:val="1"/>
        <w:numId w:val="14"/>
      </w:numPr>
      <w:spacing w:beforeLines="50" w:before="50" w:afterLines="50" w:after="50"/>
      <w:jc w:val="center"/>
    </w:pPr>
    <w:rPr>
      <w:rFonts w:ascii="黑体" w:eastAsia="黑体"/>
      <w:szCs w:val="21"/>
    </w:rPr>
  </w:style>
  <w:style w:type="paragraph" w:customStyle="1" w:styleId="aff3">
    <w:name w:val="附录五级条标题"/>
    <w:basedOn w:val="aff2"/>
    <w:next w:val="afffffff0"/>
    <w:qFormat/>
    <w:pPr>
      <w:numPr>
        <w:ilvl w:val="6"/>
      </w:numPr>
      <w:outlineLvl w:val="6"/>
    </w:pPr>
  </w:style>
  <w:style w:type="character" w:customStyle="1" w:styleId="afffffffa">
    <w:name w:val="个人答复风格"/>
    <w:basedOn w:val="afff"/>
    <w:qFormat/>
    <w:rPr>
      <w:rFonts w:ascii="Arial" w:eastAsia="宋体" w:hAnsi="Arial" w:cs="Arial"/>
      <w:color w:val="auto"/>
      <w:sz w:val="20"/>
    </w:rPr>
  </w:style>
  <w:style w:type="character" w:customStyle="1" w:styleId="afffffffb">
    <w:name w:val="个人撰写风格"/>
    <w:basedOn w:val="afff"/>
    <w:qFormat/>
    <w:rPr>
      <w:rFonts w:ascii="Arial" w:eastAsia="宋体" w:hAnsi="Arial" w:cs="Arial"/>
      <w:color w:val="auto"/>
      <w:sz w:val="20"/>
    </w:rPr>
  </w:style>
  <w:style w:type="paragraph" w:customStyle="1" w:styleId="affd">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c">
    <w:name w:val="目次、标准名称标题"/>
    <w:basedOn w:val="affffffe"/>
    <w:next w:val="afffffff0"/>
    <w:qFormat/>
    <w:pPr>
      <w:spacing w:line="460" w:lineRule="exact"/>
      <w:outlineLvl w:val="9"/>
    </w:pPr>
  </w:style>
  <w:style w:type="paragraph" w:customStyle="1" w:styleId="afffffffd">
    <w:name w:val="目次、索引正文"/>
    <w:qFormat/>
    <w:pPr>
      <w:spacing w:line="320" w:lineRule="exact"/>
      <w:jc w:val="both"/>
    </w:pPr>
    <w:rPr>
      <w:rFonts w:ascii="宋体"/>
      <w:sz w:val="21"/>
    </w:rPr>
  </w:style>
  <w:style w:type="paragraph" w:customStyle="1" w:styleId="afffffffe">
    <w:name w:val="其他标准称谓"/>
    <w:qFormat/>
    <w:pPr>
      <w:spacing w:line="0" w:lineRule="atLeast"/>
      <w:jc w:val="distribute"/>
    </w:pPr>
    <w:rPr>
      <w:rFonts w:ascii="黑体" w:eastAsia="黑体" w:hAnsi="宋体"/>
      <w:sz w:val="52"/>
    </w:rPr>
  </w:style>
  <w:style w:type="paragraph" w:customStyle="1" w:styleId="affffffff">
    <w:name w:val="其他发布部门"/>
    <w:basedOn w:val="GB0"/>
    <w:qFormat/>
    <w:pPr>
      <w:framePr w:wrap="around" w:hAnchor="text" w:y="1"/>
      <w:spacing w:line="0" w:lineRule="atLeast"/>
    </w:pPr>
    <w:rPr>
      <w:rFonts w:ascii="黑体" w:eastAsia="黑体"/>
      <w:b w:val="0"/>
    </w:rPr>
  </w:style>
  <w:style w:type="paragraph" w:customStyle="1" w:styleId="a9">
    <w:name w:val="三级条标题"/>
    <w:basedOn w:val="a8"/>
    <w:next w:val="afffffff0"/>
    <w:qFormat/>
    <w:pPr>
      <w:numPr>
        <w:ilvl w:val="3"/>
      </w:numPr>
    </w:pPr>
  </w:style>
  <w:style w:type="paragraph" w:customStyle="1" w:styleId="affffffff0">
    <w:name w:val="实施日期"/>
    <w:basedOn w:val="afffffff1"/>
    <w:qFormat/>
    <w:pPr>
      <w:jc w:val="right"/>
    </w:pPr>
  </w:style>
  <w:style w:type="paragraph" w:customStyle="1" w:styleId="a4">
    <w:name w:val="示例"/>
    <w:next w:val="affffffff1"/>
    <w:qFormat/>
    <w:pPr>
      <w:widowControl w:val="0"/>
      <w:numPr>
        <w:numId w:val="16"/>
      </w:numPr>
      <w:jc w:val="both"/>
    </w:pPr>
    <w:rPr>
      <w:rFonts w:ascii="宋体"/>
      <w:sz w:val="18"/>
      <w:szCs w:val="18"/>
    </w:rPr>
  </w:style>
  <w:style w:type="paragraph" w:customStyle="1" w:styleId="affffffff1">
    <w:name w:val="示例段"/>
    <w:basedOn w:val="afffffff0"/>
    <w:qFormat/>
    <w:pPr>
      <w:ind w:firstLine="420"/>
    </w:pPr>
    <w:rPr>
      <w:sz w:val="18"/>
    </w:rPr>
  </w:style>
  <w:style w:type="paragraph" w:customStyle="1" w:styleId="af6">
    <w:name w:val="数字编号列项（二级）"/>
    <w:qFormat/>
    <w:pPr>
      <w:numPr>
        <w:ilvl w:val="1"/>
        <w:numId w:val="17"/>
      </w:numPr>
      <w:jc w:val="both"/>
    </w:pPr>
    <w:rPr>
      <w:rFonts w:ascii="宋体"/>
      <w:sz w:val="21"/>
    </w:rPr>
  </w:style>
  <w:style w:type="paragraph" w:customStyle="1" w:styleId="aa">
    <w:name w:val="四级条标题"/>
    <w:basedOn w:val="a9"/>
    <w:next w:val="afffffff0"/>
    <w:qFormat/>
    <w:pPr>
      <w:numPr>
        <w:ilvl w:val="4"/>
      </w:numPr>
    </w:pPr>
  </w:style>
  <w:style w:type="paragraph" w:customStyle="1" w:styleId="af9">
    <w:name w:val="条文脚注"/>
    <w:basedOn w:val="affffd"/>
    <w:link w:val="Charf2"/>
    <w:qFormat/>
    <w:pPr>
      <w:numPr>
        <w:numId w:val="18"/>
      </w:numPr>
      <w:ind w:firstLineChars="0" w:firstLine="0"/>
      <w:jc w:val="both"/>
    </w:pPr>
    <w:rPr>
      <w:rFonts w:ascii="宋体"/>
    </w:rPr>
  </w:style>
  <w:style w:type="paragraph" w:customStyle="1" w:styleId="affffffff2">
    <w:name w:val="图表脚注"/>
    <w:next w:val="afffffff0"/>
    <w:qFormat/>
    <w:pPr>
      <w:ind w:leftChars="200" w:left="300" w:hangingChars="100" w:hanging="100"/>
      <w:jc w:val="both"/>
    </w:pPr>
    <w:rPr>
      <w:rFonts w:ascii="宋体"/>
      <w:sz w:val="18"/>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fff0"/>
    <w:qFormat/>
    <w:pPr>
      <w:jc w:val="both"/>
    </w:pPr>
    <w:rPr>
      <w:sz w:val="21"/>
    </w:rPr>
  </w:style>
  <w:style w:type="paragraph" w:customStyle="1" w:styleId="ab">
    <w:name w:val="五级条标题"/>
    <w:basedOn w:val="aa"/>
    <w:next w:val="afffffff0"/>
    <w:qFormat/>
    <w:pPr>
      <w:numPr>
        <w:ilvl w:val="5"/>
      </w:numPr>
    </w:pPr>
  </w:style>
  <w:style w:type="paragraph" w:customStyle="1" w:styleId="a2">
    <w:name w:val="正文表标题"/>
    <w:next w:val="afffffff0"/>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8">
    <w:name w:val="正文图标题"/>
    <w:basedOn w:val="a2"/>
    <w:next w:val="afffffff0"/>
    <w:qFormat/>
    <w:pPr>
      <w:numPr>
        <w:ilvl w:val="0"/>
        <w:numId w:val="20"/>
      </w:numPr>
      <w:tabs>
        <w:tab w:val="clear" w:pos="360"/>
      </w:tabs>
    </w:pPr>
  </w:style>
  <w:style w:type="paragraph" w:customStyle="1" w:styleId="aff4">
    <w:name w:val="注："/>
    <w:next w:val="affe"/>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pPr>
      <w:numPr>
        <w:numId w:val="17"/>
      </w:numPr>
      <w:jc w:val="both"/>
    </w:pPr>
    <w:rPr>
      <w:rFonts w:ascii="宋体"/>
      <w:sz w:val="21"/>
    </w:rPr>
  </w:style>
  <w:style w:type="paragraph" w:customStyle="1" w:styleId="af3">
    <w:name w:val="引言一级条标题"/>
    <w:basedOn w:val="affe"/>
    <w:next w:val="afffffff0"/>
    <w:qFormat/>
    <w:pPr>
      <w:widowControl/>
      <w:numPr>
        <w:numId w:val="23"/>
      </w:numPr>
      <w:tabs>
        <w:tab w:val="clear" w:pos="360"/>
      </w:tabs>
      <w:spacing w:beforeLines="50" w:before="50" w:afterLines="50" w:after="50"/>
    </w:pPr>
    <w:rPr>
      <w:rFonts w:eastAsia="黑体"/>
    </w:rPr>
  </w:style>
  <w:style w:type="paragraph" w:customStyle="1" w:styleId="af7">
    <w:name w:val="示例×："/>
    <w:basedOn w:val="affe"/>
    <w:next w:val="affffffff1"/>
    <w:qFormat/>
    <w:pPr>
      <w:widowControl/>
      <w:numPr>
        <w:numId w:val="24"/>
      </w:numPr>
    </w:pPr>
    <w:rPr>
      <w:rFonts w:ascii="宋体"/>
      <w:kern w:val="0"/>
      <w:sz w:val="18"/>
      <w:szCs w:val="18"/>
    </w:rPr>
  </w:style>
  <w:style w:type="paragraph" w:customStyle="1" w:styleId="aff5">
    <w:name w:val="工程建设章标题"/>
    <w:next w:val="afffffff0"/>
    <w:qFormat/>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0"/>
    <w:qFormat/>
    <w:pPr>
      <w:numPr>
        <w:ilvl w:val="2"/>
      </w:numPr>
      <w:spacing w:before="400" w:after="400" w:line="240" w:lineRule="auto"/>
      <w:outlineLvl w:val="2"/>
    </w:pPr>
    <w:rPr>
      <w:sz w:val="21"/>
    </w:rPr>
  </w:style>
  <w:style w:type="paragraph" w:customStyle="1" w:styleId="aff7">
    <w:name w:val="工程建设条标题"/>
    <w:basedOn w:val="aff6"/>
    <w:next w:val="afffffff0"/>
    <w:qFormat/>
    <w:pPr>
      <w:numPr>
        <w:ilvl w:val="3"/>
      </w:numPr>
      <w:spacing w:before="0" w:after="0"/>
      <w:jc w:val="left"/>
      <w:outlineLvl w:val="3"/>
    </w:pPr>
    <w:rPr>
      <w:b w:val="0"/>
    </w:rPr>
  </w:style>
  <w:style w:type="paragraph" w:customStyle="1" w:styleId="aff8">
    <w:name w:val="工程建设表标题"/>
    <w:basedOn w:val="aff7"/>
    <w:qFormat/>
    <w:pPr>
      <w:numPr>
        <w:ilvl w:val="4"/>
      </w:numPr>
      <w:jc w:val="center"/>
      <w:outlineLvl w:val="4"/>
    </w:pPr>
  </w:style>
  <w:style w:type="paragraph" w:customStyle="1" w:styleId="aff9">
    <w:name w:val="工程建设图标题"/>
    <w:basedOn w:val="aff7"/>
    <w:qFormat/>
    <w:pPr>
      <w:numPr>
        <w:ilvl w:val="5"/>
      </w:numPr>
      <w:jc w:val="center"/>
      <w:outlineLvl w:val="5"/>
    </w:pPr>
  </w:style>
  <w:style w:type="paragraph" w:customStyle="1" w:styleId="affa">
    <w:name w:val="工程建设公式标题"/>
    <w:basedOn w:val="aff7"/>
    <w:qFormat/>
    <w:pPr>
      <w:numPr>
        <w:ilvl w:val="6"/>
      </w:numPr>
      <w:jc w:val="center"/>
      <w:outlineLvl w:val="6"/>
    </w:pPr>
  </w:style>
  <w:style w:type="paragraph" w:customStyle="1" w:styleId="affc">
    <w:name w:val="工程建设无节条标题"/>
    <w:basedOn w:val="affe"/>
    <w:next w:val="afffffff0"/>
    <w:qFormat/>
    <w:pPr>
      <w:numPr>
        <w:ilvl w:val="8"/>
        <w:numId w:val="25"/>
      </w:numPr>
      <w:tabs>
        <w:tab w:val="clear" w:pos="720"/>
      </w:tabs>
      <w:outlineLvl w:val="3"/>
    </w:pPr>
  </w:style>
  <w:style w:type="paragraph" w:customStyle="1" w:styleId="affb">
    <w:name w:val="工程建设款标题"/>
    <w:basedOn w:val="aff7"/>
    <w:qFormat/>
    <w:pPr>
      <w:numPr>
        <w:ilvl w:val="7"/>
      </w:numPr>
      <w:outlineLvl w:val="9"/>
    </w:pPr>
  </w:style>
  <w:style w:type="paragraph" w:customStyle="1" w:styleId="affffffff5">
    <w:name w:val="名称"/>
    <w:basedOn w:val="affffffe"/>
    <w:next w:val="afffffff0"/>
    <w:qFormat/>
    <w:pPr>
      <w:spacing w:line="460" w:lineRule="exact"/>
      <w:outlineLvl w:val="9"/>
    </w:pPr>
  </w:style>
  <w:style w:type="paragraph" w:customStyle="1" w:styleId="a3">
    <w:name w:val="正文表标题续表"/>
    <w:basedOn w:val="a2"/>
    <w:next w:val="afffffff0"/>
    <w:qFormat/>
    <w:pPr>
      <w:numPr>
        <w:ilvl w:val="2"/>
      </w:numPr>
    </w:pPr>
  </w:style>
  <w:style w:type="paragraph" w:customStyle="1" w:styleId="afc">
    <w:name w:val="附录表标题续表"/>
    <w:basedOn w:val="afb"/>
    <w:next w:val="afffffff0"/>
    <w:qFormat/>
    <w:pPr>
      <w:numPr>
        <w:ilvl w:val="2"/>
      </w:numPr>
    </w:pPr>
  </w:style>
  <w:style w:type="paragraph" w:customStyle="1" w:styleId="affffffff6">
    <w:name w:val="术语定义二级条标题"/>
    <w:basedOn w:val="a8"/>
    <w:next w:val="afffffff0"/>
    <w:qFormat/>
    <w:pPr>
      <w:spacing w:beforeLines="0" w:before="0" w:afterLines="0" w:after="0"/>
    </w:pPr>
  </w:style>
  <w:style w:type="paragraph" w:customStyle="1" w:styleId="affffffff7">
    <w:name w:val="术语定义三级条标题"/>
    <w:basedOn w:val="a9"/>
    <w:next w:val="afffffff0"/>
    <w:qFormat/>
    <w:pPr>
      <w:spacing w:beforeLines="0" w:before="0" w:afterLines="0" w:after="0"/>
    </w:pPr>
  </w:style>
  <w:style w:type="paragraph" w:customStyle="1" w:styleId="affffffff8">
    <w:name w:val="式中"/>
    <w:qFormat/>
    <w:pPr>
      <w:ind w:leftChars="200" w:left="200"/>
    </w:pPr>
    <w:rPr>
      <w:rFonts w:ascii="宋体"/>
      <w:sz w:val="21"/>
    </w:rPr>
  </w:style>
  <w:style w:type="paragraph" w:customStyle="1" w:styleId="affffffff9">
    <w:name w:val="术语定义四级条标题"/>
    <w:basedOn w:val="aa"/>
    <w:next w:val="afffffff0"/>
    <w:qFormat/>
    <w:pPr>
      <w:spacing w:beforeLines="0" w:before="0" w:afterLines="0" w:after="0"/>
    </w:pPr>
  </w:style>
  <w:style w:type="paragraph" w:customStyle="1" w:styleId="affffffffa">
    <w:name w:val="术语定义五级条标题"/>
    <w:basedOn w:val="ab"/>
    <w:next w:val="afffffff0"/>
    <w:qFormat/>
    <w:pPr>
      <w:spacing w:beforeLines="0" w:before="0" w:afterLines="0" w:after="0"/>
    </w:pPr>
  </w:style>
  <w:style w:type="paragraph" w:customStyle="1" w:styleId="affffffffb">
    <w:name w:val="术语定义一级条标题"/>
    <w:basedOn w:val="a7"/>
    <w:next w:val="afffffff0"/>
    <w:qFormat/>
    <w:pPr>
      <w:spacing w:beforeLines="0" w:before="0" w:afterLines="0" w:after="0"/>
      <w:outlineLvl w:val="9"/>
    </w:pPr>
  </w:style>
  <w:style w:type="paragraph" w:customStyle="1" w:styleId="affffffffc">
    <w:name w:val="条文说明"/>
    <w:basedOn w:val="affffffff5"/>
    <w:qFormat/>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d">
    <w:name w:val="二级无标题条"/>
    <w:basedOn w:val="a8"/>
    <w:qFormat/>
    <w:pPr>
      <w:spacing w:beforeLines="0" w:before="0" w:afterLines="0" w:after="0"/>
    </w:pPr>
    <w:rPr>
      <w:rFonts w:eastAsiaTheme="majorEastAsia"/>
    </w:rPr>
  </w:style>
  <w:style w:type="paragraph" w:customStyle="1" w:styleId="affffffffe">
    <w:name w:val="三级无标题条"/>
    <w:basedOn w:val="a9"/>
    <w:qFormat/>
    <w:pPr>
      <w:spacing w:beforeLines="0" w:before="0" w:afterLines="0" w:after="0"/>
    </w:pPr>
    <w:rPr>
      <w:rFonts w:eastAsiaTheme="majorEastAsia"/>
    </w:rPr>
  </w:style>
  <w:style w:type="paragraph" w:customStyle="1" w:styleId="afffffffff">
    <w:name w:val="四级无标题条"/>
    <w:basedOn w:val="aa"/>
    <w:qFormat/>
    <w:pPr>
      <w:spacing w:beforeLines="0" w:before="0" w:afterLines="0" w:after="0"/>
    </w:pPr>
    <w:rPr>
      <w:rFonts w:eastAsiaTheme="majorEastAsia"/>
    </w:rPr>
  </w:style>
  <w:style w:type="paragraph" w:customStyle="1" w:styleId="afffffffff0">
    <w:name w:val="五级无标题条"/>
    <w:basedOn w:val="ab"/>
    <w:qFormat/>
    <w:pPr>
      <w:spacing w:beforeLines="0" w:before="0" w:afterLines="0" w:after="0"/>
    </w:pPr>
    <w:rPr>
      <w:rFonts w:eastAsiaTheme="majorEastAsia"/>
    </w:rPr>
  </w:style>
  <w:style w:type="paragraph" w:customStyle="1" w:styleId="afffffffff1">
    <w:name w:val="一级无标题条"/>
    <w:basedOn w:val="a7"/>
    <w:qFormat/>
    <w:pPr>
      <w:spacing w:beforeLines="0" w:before="0" w:afterLines="0" w:after="0"/>
      <w:outlineLvl w:val="9"/>
    </w:pPr>
    <w:rPr>
      <w:rFonts w:eastAsiaTheme="majorEastAsia"/>
    </w:rPr>
  </w:style>
  <w:style w:type="character" w:customStyle="1" w:styleId="Charf2">
    <w:name w:val="条文脚注 Char"/>
    <w:basedOn w:val="Char6"/>
    <w:link w:val="af9"/>
    <w:qFormat/>
    <w:rPr>
      <w:rFonts w:ascii="宋体"/>
      <w:kern w:val="2"/>
      <w:sz w:val="18"/>
      <w:szCs w:val="18"/>
    </w:rPr>
  </w:style>
  <w:style w:type="character" w:customStyle="1" w:styleId="Char6">
    <w:name w:val="正文文本 Char"/>
    <w:basedOn w:val="afff"/>
    <w:link w:val="afffe"/>
    <w:uiPriority w:val="99"/>
    <w:semiHidden/>
    <w:qFormat/>
    <w:rPr>
      <w:kern w:val="2"/>
      <w:sz w:val="21"/>
      <w:szCs w:val="24"/>
    </w:rPr>
  </w:style>
  <w:style w:type="paragraph" w:customStyle="1" w:styleId="ICS">
    <w:name w:val="ICS"/>
    <w:basedOn w:val="afffffff8"/>
    <w:qFormat/>
    <w:pPr>
      <w:jc w:val="left"/>
    </w:pPr>
    <w:rPr>
      <w:rFonts w:ascii="黑体" w:eastAsia="黑体"/>
      <w:sz w:val="21"/>
    </w:rPr>
  </w:style>
  <w:style w:type="paragraph" w:customStyle="1" w:styleId="HB0">
    <w:name w:val="标准称谓HB"/>
    <w:next w:val="aff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2">
    <w:name w:val="发布"/>
    <w:basedOn w:val="afffe"/>
    <w:qFormat/>
    <w:pPr>
      <w:spacing w:after="0" w:line="280" w:lineRule="exact"/>
      <w:ind w:left="284"/>
    </w:pPr>
    <w:rPr>
      <w:rFonts w:ascii="黑体" w:eastAsia="黑体"/>
      <w:kern w:val="3"/>
      <w:sz w:val="28"/>
    </w:rPr>
  </w:style>
  <w:style w:type="paragraph" w:customStyle="1" w:styleId="DB">
    <w:name w:val="标准称谓DB"/>
    <w:next w:val="affe"/>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Pr>
      <w:rFonts w:ascii="Britannic Bold" w:eastAsia="黑体" w:hAnsi="Britannic Bold"/>
      <w:bCs/>
      <w:w w:val="135"/>
      <w:sz w:val="44"/>
    </w:rPr>
  </w:style>
  <w:style w:type="paragraph" w:customStyle="1" w:styleId="QB">
    <w:name w:val="标准称谓QB"/>
    <w:next w:val="affe"/>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Pr>
      <w:rFonts w:ascii="Arial Black" w:eastAsia="黑体" w:hAnsi="Arial Black"/>
      <w:bCs/>
      <w:w w:val="135"/>
      <w:sz w:val="44"/>
    </w:rPr>
  </w:style>
  <w:style w:type="paragraph" w:customStyle="1" w:styleId="HB1">
    <w:name w:val="发布部门HB"/>
    <w:next w:val="affe"/>
    <w:qFormat/>
    <w:pPr>
      <w:spacing w:line="360" w:lineRule="exact"/>
      <w:jc w:val="center"/>
    </w:pPr>
    <w:rPr>
      <w:rFonts w:ascii="宋体"/>
      <w:b/>
      <w:sz w:val="36"/>
    </w:rPr>
  </w:style>
  <w:style w:type="paragraph" w:customStyle="1" w:styleId="DB0">
    <w:name w:val="发布部门DB"/>
    <w:next w:val="affe"/>
    <w:qFormat/>
    <w:pPr>
      <w:spacing w:line="360" w:lineRule="exact"/>
      <w:jc w:val="center"/>
    </w:pPr>
    <w:rPr>
      <w:rFonts w:ascii="宋体"/>
      <w:b/>
      <w:sz w:val="36"/>
    </w:rPr>
  </w:style>
  <w:style w:type="paragraph" w:customStyle="1" w:styleId="QB0">
    <w:name w:val="发布部门QB"/>
    <w:next w:val="affe"/>
    <w:qFormat/>
    <w:pPr>
      <w:snapToGrid w:val="0"/>
      <w:jc w:val="center"/>
    </w:pPr>
    <w:rPr>
      <w:rFonts w:ascii="宋体"/>
      <w:b/>
      <w:sz w:val="36"/>
    </w:rPr>
  </w:style>
  <w:style w:type="paragraph" w:customStyle="1" w:styleId="DB1">
    <w:name w:val="标准标志DB"/>
    <w:next w:val="affe"/>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0"/>
    <w:qFormat/>
    <w:pPr>
      <w:numPr>
        <w:ilvl w:val="1"/>
      </w:numPr>
      <w:spacing w:before="156" w:after="156"/>
    </w:pPr>
    <w:rPr>
      <w:rFonts w:ascii="黑体"/>
    </w:rPr>
  </w:style>
  <w:style w:type="paragraph" w:customStyle="1" w:styleId="X">
    <w:name w:val="示例X"/>
    <w:basedOn w:val="afffffff0"/>
    <w:next w:val="affffffff1"/>
    <w:qFormat/>
    <w:rPr>
      <w:sz w:val="18"/>
    </w:rPr>
  </w:style>
  <w:style w:type="paragraph" w:customStyle="1" w:styleId="afa">
    <w:name w:val="附录表标号"/>
    <w:basedOn w:val="affe"/>
    <w:next w:val="afffffff0"/>
    <w:qFormat/>
    <w:pPr>
      <w:numPr>
        <w:numId w:val="13"/>
      </w:numPr>
      <w:snapToGrid w:val="0"/>
      <w:spacing w:line="14" w:lineRule="exact"/>
      <w:jc w:val="center"/>
    </w:pPr>
    <w:rPr>
      <w:color w:val="FFFFFF"/>
    </w:rPr>
  </w:style>
  <w:style w:type="paragraph" w:customStyle="1" w:styleId="ac">
    <w:name w:val="附录图标号"/>
    <w:basedOn w:val="affe"/>
    <w:next w:val="afffffff0"/>
    <w:qFormat/>
    <w:pPr>
      <w:numPr>
        <w:numId w:val="14"/>
      </w:numPr>
      <w:snapToGrid w:val="0"/>
      <w:spacing w:line="14" w:lineRule="exact"/>
      <w:jc w:val="center"/>
    </w:pPr>
    <w:rPr>
      <w:color w:val="FFFFFF"/>
    </w:rPr>
  </w:style>
  <w:style w:type="paragraph" w:customStyle="1" w:styleId="afffffffff3">
    <w:name w:val="重要提示"/>
    <w:basedOn w:val="afffffff0"/>
    <w:next w:val="afffffff0"/>
    <w:qFormat/>
    <w:rPr>
      <w:rFonts w:eastAsia="黑体"/>
    </w:rPr>
  </w:style>
  <w:style w:type="paragraph" w:customStyle="1" w:styleId="afffffffff4">
    <w:name w:val="公式编号制表符"/>
    <w:basedOn w:val="affe"/>
    <w:next w:val="aff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unhideWhenUsed/>
    <w:qFormat/>
    <w:pPr>
      <w:outlineLvl w:val="9"/>
    </w:pPr>
  </w:style>
  <w:style w:type="character" w:customStyle="1" w:styleId="1f0">
    <w:name w:val="不明显参考1"/>
    <w:basedOn w:val="afff"/>
    <w:uiPriority w:val="31"/>
    <w:qFormat/>
    <w:rPr>
      <w:smallCaps/>
      <w:color w:val="595959" w:themeColor="text1" w:themeTint="A6"/>
    </w:rPr>
  </w:style>
  <w:style w:type="character" w:customStyle="1" w:styleId="1f1">
    <w:name w:val="不明显强调1"/>
    <w:basedOn w:val="afff"/>
    <w:uiPriority w:val="19"/>
    <w:qFormat/>
    <w:rPr>
      <w:i/>
      <w:iCs/>
      <w:color w:val="404040" w:themeColor="text1" w:themeTint="BF"/>
    </w:rPr>
  </w:style>
  <w:style w:type="character" w:customStyle="1" w:styleId="Char4">
    <w:name w:val="称呼 Char"/>
    <w:basedOn w:val="afff"/>
    <w:link w:val="afffc"/>
    <w:uiPriority w:val="99"/>
    <w:semiHidden/>
    <w:qFormat/>
    <w:rPr>
      <w:kern w:val="2"/>
      <w:sz w:val="21"/>
      <w:szCs w:val="24"/>
    </w:rPr>
  </w:style>
  <w:style w:type="character" w:customStyle="1" w:styleId="Char8">
    <w:name w:val="纯文本 Char"/>
    <w:basedOn w:val="afff"/>
    <w:link w:val="affff2"/>
    <w:uiPriority w:val="99"/>
    <w:semiHidden/>
    <w:qFormat/>
    <w:rPr>
      <w:rFonts w:ascii="宋体" w:hAnsi="Courier New" w:cs="Courier New"/>
      <w:kern w:val="2"/>
      <w:sz w:val="21"/>
      <w:szCs w:val="21"/>
    </w:rPr>
  </w:style>
  <w:style w:type="character" w:customStyle="1" w:styleId="Char1">
    <w:name w:val="电子邮件签名 Char"/>
    <w:basedOn w:val="afff"/>
    <w:link w:val="afff5"/>
    <w:uiPriority w:val="99"/>
    <w:semiHidden/>
    <w:qFormat/>
    <w:rPr>
      <w:kern w:val="2"/>
      <w:sz w:val="21"/>
      <w:szCs w:val="24"/>
    </w:rPr>
  </w:style>
  <w:style w:type="character" w:customStyle="1" w:styleId="Chard">
    <w:name w:val="副标题 Char"/>
    <w:basedOn w:val="afff"/>
    <w:link w:val="affffb"/>
    <w:uiPriority w:val="11"/>
    <w:qFormat/>
    <w:rPr>
      <w:rFonts w:asciiTheme="majorHAnsi" w:hAnsiTheme="majorHAnsi" w:cstheme="majorBidi"/>
      <w:b/>
      <w:bCs/>
      <w:kern w:val="28"/>
      <w:sz w:val="32"/>
      <w:szCs w:val="32"/>
    </w:rPr>
  </w:style>
  <w:style w:type="character" w:customStyle="1" w:styleId="Char">
    <w:name w:val="宏文本 Char"/>
    <w:basedOn w:val="afff"/>
    <w:link w:val="afff2"/>
    <w:uiPriority w:val="99"/>
    <w:semiHidden/>
    <w:qFormat/>
    <w:rPr>
      <w:rFonts w:ascii="Courier New" w:hAnsi="Courier New" w:cs="Courier New"/>
      <w:kern w:val="2"/>
      <w:sz w:val="24"/>
      <w:szCs w:val="24"/>
    </w:rPr>
  </w:style>
  <w:style w:type="character" w:customStyle="1" w:styleId="Char5">
    <w:name w:val="结束语 Char"/>
    <w:basedOn w:val="afff"/>
    <w:link w:val="afffd"/>
    <w:uiPriority w:val="99"/>
    <w:semiHidden/>
    <w:qFormat/>
    <w:rPr>
      <w:kern w:val="2"/>
      <w:sz w:val="21"/>
      <w:szCs w:val="24"/>
    </w:rPr>
  </w:style>
  <w:style w:type="paragraph" w:styleId="afffffffff5">
    <w:name w:val="List Paragraph"/>
    <w:basedOn w:val="affe"/>
    <w:uiPriority w:val="99"/>
    <w:qFormat/>
    <w:pPr>
      <w:ind w:firstLineChars="200" w:firstLine="420"/>
    </w:pPr>
  </w:style>
  <w:style w:type="character" w:customStyle="1" w:styleId="1f2">
    <w:name w:val="明显参考1"/>
    <w:basedOn w:val="afff"/>
    <w:uiPriority w:val="32"/>
    <w:qFormat/>
    <w:rPr>
      <w:b/>
      <w:bCs/>
      <w:smallCaps/>
      <w:color w:val="5B9BD5" w:themeColor="accent1"/>
      <w:spacing w:val="5"/>
    </w:rPr>
  </w:style>
  <w:style w:type="character" w:customStyle="1" w:styleId="1f3">
    <w:name w:val="明显强调1"/>
    <w:basedOn w:val="afff"/>
    <w:uiPriority w:val="21"/>
    <w:qFormat/>
    <w:rPr>
      <w:i/>
      <w:iCs/>
      <w:color w:val="5B9BD5" w:themeColor="accent1"/>
    </w:rPr>
  </w:style>
  <w:style w:type="paragraph" w:styleId="afffffffff6">
    <w:name w:val="Intense Quote"/>
    <w:basedOn w:val="affe"/>
    <w:next w:val="affe"/>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
    <w:link w:val="afffffffff6"/>
    <w:uiPriority w:val="30"/>
    <w:qFormat/>
    <w:rPr>
      <w:i/>
      <w:iCs/>
      <w:color w:val="5B9BD5" w:themeColor="accent1"/>
      <w:kern w:val="2"/>
      <w:sz w:val="21"/>
      <w:szCs w:val="24"/>
    </w:rPr>
  </w:style>
  <w:style w:type="character" w:customStyle="1" w:styleId="Charb">
    <w:name w:val="批注框文本 Char"/>
    <w:basedOn w:val="afff"/>
    <w:link w:val="affff5"/>
    <w:uiPriority w:val="99"/>
    <w:semiHidden/>
    <w:qFormat/>
    <w:rPr>
      <w:kern w:val="2"/>
      <w:sz w:val="18"/>
      <w:szCs w:val="18"/>
    </w:rPr>
  </w:style>
  <w:style w:type="character" w:customStyle="1" w:styleId="Char3">
    <w:name w:val="批注文字 Char"/>
    <w:basedOn w:val="afff"/>
    <w:link w:val="afffb"/>
    <w:uiPriority w:val="99"/>
    <w:qFormat/>
    <w:rPr>
      <w:kern w:val="2"/>
      <w:sz w:val="21"/>
      <w:szCs w:val="24"/>
    </w:rPr>
  </w:style>
  <w:style w:type="character" w:customStyle="1" w:styleId="Charf">
    <w:name w:val="批注主题 Char"/>
    <w:basedOn w:val="Char3"/>
    <w:link w:val="afffff2"/>
    <w:uiPriority w:val="99"/>
    <w:semiHidden/>
    <w:qFormat/>
    <w:rPr>
      <w:b/>
      <w:bCs/>
      <w:kern w:val="2"/>
      <w:sz w:val="21"/>
      <w:szCs w:val="24"/>
    </w:rPr>
  </w:style>
  <w:style w:type="character" w:customStyle="1" w:styleId="Charc">
    <w:name w:val="签名 Char"/>
    <w:basedOn w:val="afff"/>
    <w:link w:val="affff9"/>
    <w:uiPriority w:val="99"/>
    <w:semiHidden/>
    <w:qFormat/>
    <w:rPr>
      <w:kern w:val="2"/>
      <w:sz w:val="21"/>
      <w:szCs w:val="24"/>
    </w:rPr>
  </w:style>
  <w:style w:type="table" w:customStyle="1" w:styleId="110">
    <w:name w:val="清单表 1 浅色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0"/>
    <w:uiPriority w:val="47"/>
    <w:qFormat/>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qFormat/>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0"/>
    <w:uiPriority w:val="48"/>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
    <w:link w:val="affff3"/>
    <w:uiPriority w:val="99"/>
    <w:semiHidden/>
    <w:qFormat/>
    <w:rPr>
      <w:kern w:val="2"/>
      <w:sz w:val="21"/>
      <w:szCs w:val="24"/>
    </w:rPr>
  </w:style>
  <w:style w:type="character" w:customStyle="1" w:styleId="1f4">
    <w:name w:val="书籍标题1"/>
    <w:basedOn w:val="afff"/>
    <w:uiPriority w:val="33"/>
    <w:qFormat/>
    <w:rPr>
      <w:b/>
      <w:bCs/>
      <w:i/>
      <w:iCs/>
      <w:spacing w:val="5"/>
    </w:rPr>
  </w:style>
  <w:style w:type="paragraph" w:customStyle="1" w:styleId="1f5">
    <w:name w:val="书目1"/>
    <w:basedOn w:val="affe"/>
    <w:next w:val="affe"/>
    <w:uiPriority w:val="37"/>
    <w:semiHidden/>
    <w:unhideWhenUsed/>
    <w:qFormat/>
  </w:style>
  <w:style w:type="table" w:customStyle="1" w:styleId="111">
    <w:name w:val="网格表 1 浅色1"/>
    <w:basedOn w:val="afff0"/>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0"/>
    <w:uiPriority w:val="46"/>
    <w:qFormat/>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0"/>
    <w:uiPriority w:val="47"/>
    <w:qFormat/>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qFormat/>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0"/>
    <w:uiPriority w:val="48"/>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0"/>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f"/>
    <w:link w:val="affff4"/>
    <w:uiPriority w:val="99"/>
    <w:semiHidden/>
    <w:qFormat/>
    <w:rPr>
      <w:kern w:val="2"/>
      <w:sz w:val="21"/>
      <w:szCs w:val="24"/>
    </w:rPr>
  </w:style>
  <w:style w:type="character" w:customStyle="1" w:styleId="Char2">
    <w:name w:val="文档结构图 Char"/>
    <w:basedOn w:val="afff"/>
    <w:link w:val="afff9"/>
    <w:uiPriority w:val="99"/>
    <w:semiHidden/>
    <w:qFormat/>
    <w:rPr>
      <w:rFonts w:ascii="Microsoft YaHei UI" w:eastAsia="Microsoft YaHei UI"/>
      <w:kern w:val="2"/>
      <w:sz w:val="18"/>
      <w:szCs w:val="18"/>
    </w:rPr>
  </w:style>
  <w:style w:type="table" w:customStyle="1" w:styleId="112">
    <w:name w:val="无格式表格 11"/>
    <w:basedOn w:val="afff0"/>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0"/>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0"/>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0"/>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7">
    <w:name w:val="No Spacing"/>
    <w:uiPriority w:val="1"/>
    <w:qFormat/>
    <w:pPr>
      <w:widowControl w:val="0"/>
      <w:jc w:val="both"/>
    </w:pPr>
    <w:rPr>
      <w:kern w:val="2"/>
      <w:sz w:val="21"/>
      <w:szCs w:val="24"/>
    </w:rPr>
  </w:style>
  <w:style w:type="character" w:customStyle="1" w:styleId="Chare">
    <w:name w:val="信息标题 Char"/>
    <w:basedOn w:val="afff"/>
    <w:link w:val="afffff"/>
    <w:uiPriority w:val="99"/>
    <w:semiHidden/>
    <w:qFormat/>
    <w:rPr>
      <w:rFonts w:asciiTheme="majorHAnsi" w:eastAsiaTheme="majorEastAsia" w:hAnsiTheme="majorHAnsi" w:cstheme="majorBidi"/>
      <w:kern w:val="2"/>
      <w:sz w:val="24"/>
      <w:szCs w:val="24"/>
      <w:shd w:val="pct20" w:color="auto" w:fill="auto"/>
    </w:rPr>
  </w:style>
  <w:style w:type="paragraph" w:styleId="afffffffff8">
    <w:name w:val="Quote"/>
    <w:basedOn w:val="affe"/>
    <w:next w:val="affe"/>
    <w:link w:val="Charf4"/>
    <w:uiPriority w:val="29"/>
    <w:qFormat/>
    <w:pPr>
      <w:spacing w:before="200" w:after="160"/>
      <w:ind w:left="864" w:right="864"/>
      <w:jc w:val="center"/>
    </w:pPr>
    <w:rPr>
      <w:i/>
      <w:iCs/>
      <w:color w:val="404040" w:themeColor="text1" w:themeTint="BF"/>
    </w:rPr>
  </w:style>
  <w:style w:type="character" w:customStyle="1" w:styleId="Charf4">
    <w:name w:val="引用 Char"/>
    <w:basedOn w:val="afff"/>
    <w:link w:val="afffffffff8"/>
    <w:uiPriority w:val="29"/>
    <w:qFormat/>
    <w:rPr>
      <w:i/>
      <w:iCs/>
      <w:color w:val="404040" w:themeColor="text1" w:themeTint="BF"/>
      <w:kern w:val="2"/>
      <w:sz w:val="21"/>
      <w:szCs w:val="24"/>
    </w:rPr>
  </w:style>
  <w:style w:type="character" w:styleId="afffffffff9">
    <w:name w:val="Placeholder Text"/>
    <w:basedOn w:val="afff"/>
    <w:uiPriority w:val="99"/>
    <w:semiHidden/>
    <w:qFormat/>
    <w:rPr>
      <w:color w:val="808080"/>
    </w:rPr>
  </w:style>
  <w:style w:type="character" w:customStyle="1" w:styleId="Charf0">
    <w:name w:val="正文首行缩进 Char"/>
    <w:basedOn w:val="Char6"/>
    <w:link w:val="afffff3"/>
    <w:uiPriority w:val="99"/>
    <w:semiHidden/>
    <w:qFormat/>
    <w:rPr>
      <w:kern w:val="2"/>
      <w:sz w:val="21"/>
      <w:szCs w:val="24"/>
    </w:rPr>
  </w:style>
  <w:style w:type="character" w:customStyle="1" w:styleId="Char7">
    <w:name w:val="正文文本缩进 Char"/>
    <w:basedOn w:val="afff"/>
    <w:link w:val="affff"/>
    <w:uiPriority w:val="99"/>
    <w:semiHidden/>
    <w:qFormat/>
    <w:rPr>
      <w:kern w:val="2"/>
      <w:sz w:val="21"/>
      <w:szCs w:val="24"/>
    </w:rPr>
  </w:style>
  <w:style w:type="character" w:customStyle="1" w:styleId="2Char1">
    <w:name w:val="正文首行缩进 2 Char"/>
    <w:basedOn w:val="Char7"/>
    <w:link w:val="28"/>
    <w:uiPriority w:val="99"/>
    <w:semiHidden/>
    <w:qFormat/>
    <w:rPr>
      <w:kern w:val="2"/>
      <w:sz w:val="21"/>
      <w:szCs w:val="24"/>
    </w:rPr>
  </w:style>
  <w:style w:type="character" w:customStyle="1" w:styleId="2Char0">
    <w:name w:val="正文文本 2 Char"/>
    <w:basedOn w:val="afff"/>
    <w:link w:val="25"/>
    <w:uiPriority w:val="99"/>
    <w:semiHidden/>
    <w:qFormat/>
    <w:rPr>
      <w:kern w:val="2"/>
      <w:sz w:val="21"/>
      <w:szCs w:val="24"/>
    </w:rPr>
  </w:style>
  <w:style w:type="character" w:customStyle="1" w:styleId="3Char">
    <w:name w:val="正文文本 3 Char"/>
    <w:basedOn w:val="afff"/>
    <w:link w:val="34"/>
    <w:uiPriority w:val="99"/>
    <w:semiHidden/>
    <w:qFormat/>
    <w:rPr>
      <w:kern w:val="2"/>
      <w:sz w:val="16"/>
      <w:szCs w:val="16"/>
    </w:rPr>
  </w:style>
  <w:style w:type="character" w:customStyle="1" w:styleId="2Char">
    <w:name w:val="正文文本缩进 2 Char"/>
    <w:basedOn w:val="afff"/>
    <w:link w:val="24"/>
    <w:uiPriority w:val="99"/>
    <w:semiHidden/>
    <w:qFormat/>
    <w:rPr>
      <w:kern w:val="2"/>
      <w:sz w:val="21"/>
      <w:szCs w:val="24"/>
    </w:rPr>
  </w:style>
  <w:style w:type="character" w:customStyle="1" w:styleId="3Char0">
    <w:name w:val="正文文本缩进 3 Char"/>
    <w:basedOn w:val="afff"/>
    <w:link w:val="36"/>
    <w:uiPriority w:val="99"/>
    <w:semiHidden/>
    <w:qFormat/>
    <w:rPr>
      <w:kern w:val="2"/>
      <w:sz w:val="16"/>
      <w:szCs w:val="16"/>
    </w:rPr>
  </w:style>
  <w:style w:type="character" w:customStyle="1" w:styleId="Char0">
    <w:name w:val="注释标题 Char"/>
    <w:basedOn w:val="afff"/>
    <w:link w:val="afff4"/>
    <w:uiPriority w:val="99"/>
    <w:semiHidden/>
    <w:qFormat/>
    <w:rPr>
      <w:kern w:val="2"/>
      <w:sz w:val="21"/>
      <w:szCs w:val="24"/>
    </w:rPr>
  </w:style>
  <w:style w:type="paragraph" w:customStyle="1" w:styleId="afffffffffa">
    <w:name w:val="附录无标题章"/>
    <w:basedOn w:val="afe"/>
    <w:qFormat/>
    <w:pPr>
      <w:spacing w:beforeLines="0" w:before="0" w:afterLines="0" w:after="0"/>
    </w:pPr>
    <w:rPr>
      <w:rFonts w:asciiTheme="majorEastAsia" w:eastAsiaTheme="majorEastAsia"/>
    </w:rPr>
  </w:style>
  <w:style w:type="paragraph" w:customStyle="1" w:styleId="afffffffffb">
    <w:name w:val="附录一级无标题条"/>
    <w:basedOn w:val="aff"/>
    <w:qFormat/>
    <w:pPr>
      <w:spacing w:beforeLines="0" w:before="0" w:afterLines="0" w:after="0"/>
    </w:pPr>
    <w:rPr>
      <w:rFonts w:asciiTheme="majorEastAsia" w:eastAsiaTheme="majorEastAsia"/>
    </w:rPr>
  </w:style>
  <w:style w:type="paragraph" w:customStyle="1" w:styleId="afffffffffc">
    <w:name w:val="附录二级无标题条"/>
    <w:basedOn w:val="aff0"/>
    <w:qFormat/>
    <w:pPr>
      <w:spacing w:beforeLines="0" w:before="0" w:afterLines="0" w:after="0"/>
    </w:pPr>
    <w:rPr>
      <w:rFonts w:asciiTheme="majorEastAsia" w:eastAsiaTheme="majorEastAsia"/>
    </w:rPr>
  </w:style>
  <w:style w:type="paragraph" w:customStyle="1" w:styleId="afffffffffd">
    <w:name w:val="附录三级无标题条"/>
    <w:basedOn w:val="aff1"/>
    <w:qFormat/>
    <w:pPr>
      <w:spacing w:beforeLines="0" w:before="0" w:afterLines="0" w:after="0"/>
    </w:pPr>
    <w:rPr>
      <w:rFonts w:asciiTheme="majorEastAsia" w:eastAsiaTheme="majorEastAsia"/>
    </w:rPr>
  </w:style>
  <w:style w:type="paragraph" w:customStyle="1" w:styleId="afffffffffe">
    <w:name w:val="附录四级无标题条"/>
    <w:basedOn w:val="aff2"/>
    <w:qFormat/>
    <w:pPr>
      <w:spacing w:beforeLines="0" w:before="0" w:afterLines="0" w:after="0"/>
    </w:pPr>
    <w:rPr>
      <w:rFonts w:asciiTheme="majorEastAsia" w:eastAsiaTheme="majorEastAsia"/>
    </w:rPr>
  </w:style>
  <w:style w:type="paragraph" w:customStyle="1" w:styleId="TB">
    <w:name w:val="标准标志TB"/>
    <w:basedOn w:val="affe"/>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e"/>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e"/>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pPr>
      <w:jc w:val="right"/>
    </w:pPr>
    <w:rPr>
      <w:rFonts w:eastAsia="Times New Roman"/>
      <w:b/>
      <w:sz w:val="96"/>
    </w:rPr>
  </w:style>
  <w:style w:type="paragraph" w:customStyle="1" w:styleId="CEC0">
    <w:name w:val="标准称谓CEC"/>
    <w:basedOn w:val="affe"/>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e"/>
    <w:qFormat/>
    <w:pPr>
      <w:snapToGrid w:val="0"/>
    </w:pPr>
    <w:rPr>
      <w:b/>
      <w:w w:val="135"/>
      <w:kern w:val="0"/>
      <w:sz w:val="36"/>
    </w:rPr>
  </w:style>
  <w:style w:type="paragraph" w:customStyle="1" w:styleId="affffffffff">
    <w:name w:val="标准正文公式"/>
    <w:basedOn w:val="affe"/>
    <w:next w:val="affe"/>
    <w:qFormat/>
    <w:pPr>
      <w:tabs>
        <w:tab w:val="center" w:pos="4678"/>
        <w:tab w:val="right" w:leader="middleDot" w:pos="9356"/>
      </w:tabs>
      <w:adjustRightInd w:val="0"/>
    </w:pPr>
    <w:rPr>
      <w:rFonts w:ascii="宋体" w:hAnsi="宋体"/>
      <w:szCs w:val="21"/>
    </w:rPr>
  </w:style>
  <w:style w:type="paragraph" w:customStyle="1" w:styleId="af1">
    <w:name w:val="附录公式标号"/>
    <w:basedOn w:val="afffffffff5"/>
    <w:qFormat/>
    <w:pPr>
      <w:numPr>
        <w:numId w:val="27"/>
      </w:numPr>
      <w:snapToGrid w:val="0"/>
      <w:spacing w:line="14" w:lineRule="atLeast"/>
      <w:ind w:firstLineChars="0"/>
    </w:pPr>
    <w:rPr>
      <w:color w:val="FFFFFF" w:themeColor="background1"/>
      <w:sz w:val="2"/>
    </w:rPr>
  </w:style>
  <w:style w:type="paragraph" w:customStyle="1" w:styleId="af2">
    <w:name w:val="附录公式编号"/>
    <w:basedOn w:val="afffe"/>
    <w:qFormat/>
    <w:pPr>
      <w:numPr>
        <w:ilvl w:val="1"/>
        <w:numId w:val="27"/>
      </w:numPr>
    </w:pPr>
  </w:style>
  <w:style w:type="character" w:customStyle="1" w:styleId="Charf1">
    <w:name w:val="段 Char"/>
    <w:link w:val="afffffff0"/>
    <w:qFormat/>
    <w:rPr>
      <w:rFonts w:ascii="宋体"/>
      <w:sz w:val="21"/>
    </w:rPr>
  </w:style>
  <w:style w:type="character" w:customStyle="1" w:styleId="1f7">
    <w:name w:val="未处理的提及1"/>
    <w:basedOn w:val="afff"/>
    <w:uiPriority w:val="99"/>
    <w:semiHidden/>
    <w:unhideWhenUsed/>
    <w:qFormat/>
    <w:rPr>
      <w:color w:val="605E5C"/>
      <w:shd w:val="clear" w:color="auto" w:fill="E1DFDD"/>
    </w:rPr>
  </w:style>
  <w:style w:type="paragraph" w:customStyle="1" w:styleId="ae">
    <w:name w:val="列项——（一级）"/>
    <w:qFormat/>
    <w:pPr>
      <w:widowControl w:val="0"/>
      <w:numPr>
        <w:numId w:val="28"/>
      </w:numPr>
      <w:jc w:val="both"/>
    </w:pPr>
    <w:rPr>
      <w:rFonts w:ascii="宋体"/>
      <w:sz w:val="21"/>
    </w:rPr>
  </w:style>
  <w:style w:type="paragraph" w:customStyle="1" w:styleId="af">
    <w:name w:val="列项●（二级）"/>
    <w:qFormat/>
    <w:pPr>
      <w:numPr>
        <w:ilvl w:val="1"/>
        <w:numId w:val="28"/>
      </w:numPr>
      <w:tabs>
        <w:tab w:val="left" w:pos="840"/>
      </w:tabs>
      <w:jc w:val="both"/>
    </w:pPr>
    <w:rPr>
      <w:rFonts w:ascii="宋体"/>
      <w:sz w:val="21"/>
    </w:rPr>
  </w:style>
  <w:style w:type="paragraph" w:customStyle="1" w:styleId="af0">
    <w:name w:val="列项◆（三级）"/>
    <w:basedOn w:val="affe"/>
    <w:qFormat/>
    <w:pPr>
      <w:numPr>
        <w:ilvl w:val="2"/>
        <w:numId w:val="28"/>
      </w:numPr>
    </w:pPr>
    <w:rPr>
      <w:rFonts w:ascii="宋体"/>
      <w:szCs w:val="21"/>
    </w:rPr>
  </w:style>
  <w:style w:type="paragraph" w:customStyle="1" w:styleId="affffffffff0">
    <w:name w:val="标准文件_段"/>
    <w:link w:val="Charf5"/>
    <w:qFormat/>
    <w:pPr>
      <w:autoSpaceDE w:val="0"/>
      <w:autoSpaceDN w:val="0"/>
      <w:ind w:firstLineChars="200" w:firstLine="200"/>
      <w:jc w:val="both"/>
    </w:pPr>
    <w:rPr>
      <w:rFonts w:ascii="宋体"/>
      <w:sz w:val="21"/>
    </w:rPr>
  </w:style>
  <w:style w:type="character" w:customStyle="1" w:styleId="Charf5">
    <w:name w:val="标准文件_段 Char"/>
    <w:link w:val="affffffffff0"/>
    <w:qFormat/>
    <w:rPr>
      <w:rFonts w:ascii="宋体"/>
      <w:sz w:val="21"/>
    </w:rPr>
  </w:style>
  <w:style w:type="paragraph" w:customStyle="1" w:styleId="2f6">
    <w:name w:val="正文2"/>
    <w:qFormat/>
    <w:pPr>
      <w:jc w:val="both"/>
    </w:pPr>
    <w:rPr>
      <w:rFonts w:ascii="宋体" w:hAnsi="宋体" w:cs="宋体"/>
      <w:kern w:val="2"/>
      <w:sz w:val="21"/>
      <w:szCs w:val="21"/>
    </w:rPr>
  </w:style>
  <w:style w:type="paragraph" w:customStyle="1" w:styleId="affffffffff1">
    <w:name w:val="标准文件_术语条二"/>
    <w:basedOn w:val="affe"/>
    <w:next w:val="affffffffff0"/>
    <w:qFormat/>
    <w:pPr>
      <w:tabs>
        <w:tab w:val="left" w:pos="1620"/>
      </w:tabs>
    </w:pPr>
    <w:rPr>
      <w:rFonts w:ascii="宋体"/>
      <w:kern w:val="0"/>
      <w:szCs w:val="20"/>
    </w:rPr>
  </w:style>
  <w:style w:type="paragraph" w:customStyle="1" w:styleId="afd">
    <w:name w:val="标准文件_附录标识"/>
    <w:next w:val="affffffffff0"/>
    <w:qFormat/>
    <w:pPr>
      <w:numPr>
        <w:numId w:val="12"/>
      </w:numPr>
      <w:shd w:val="clear" w:color="FFFFFF" w:fill="FFFFFF"/>
      <w:spacing w:beforeLines="25" w:afterLines="50"/>
      <w:jc w:val="center"/>
      <w:outlineLvl w:val="0"/>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7D11CD" w:rsidRDefault="00A40930">
          <w:pPr>
            <w:pStyle w:val="E8B50BDDE2984F14824977729F4D0D62"/>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70C9D"/>
    <w:rsid w:val="007D11CD"/>
    <w:rsid w:val="00A40930"/>
    <w:rsid w:val="00AF20A4"/>
    <w:rsid w:val="00B17705"/>
    <w:rsid w:val="00B40B84"/>
    <w:rsid w:val="00BF34AB"/>
    <w:rsid w:val="00EB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8B50BDDE2984F14824977729F4D0D62">
    <w:name w:val="E8B50BDDE2984F14824977729F4D0D6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8B50BDDE2984F14824977729F4D0D62">
    <w:name w:val="E8B50BDDE2984F14824977729F4D0D6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9013A-2100-4008-897D-33F6F37C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1126</Words>
  <Characters>6421</Characters>
  <Application>Microsoft Office Word</Application>
  <DocSecurity>0</DocSecurity>
  <Lines>53</Lines>
  <Paragraphs>15</Paragraphs>
  <ScaleCrop>false</ScaleCrop>
  <Company>Microsoft</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Windows User</cp:lastModifiedBy>
  <cp:revision>121</cp:revision>
  <cp:lastPrinted>2021-02-08T04:27:00Z</cp:lastPrinted>
  <dcterms:created xsi:type="dcterms:W3CDTF">2021-02-06T05:44:00Z</dcterms:created>
  <dcterms:modified xsi:type="dcterms:W3CDTF">2022-06-16T11:44:00Z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2052-11.1.0.11744</vt:lpwstr>
  </property>
  <property fmtid="{D5CDD505-2E9C-101B-9397-08002B2CF9AE}" pid="22" name="ICV">
    <vt:lpwstr>BE90F75E470541D491DEB59CBF8DF22F</vt:lpwstr>
  </property>
</Properties>
</file>