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rPr>
          <w:color w:val="auto"/>
        </w:rPr>
      </w:pPr>
      <w:bookmarkStart w:id="0" w:name="标准封面"/>
      <w:bookmarkEnd w:id="0"/>
      <w:r>
        <w:rPr>
          <w:rFonts w:ascii="Times New Roman"/>
          <w:color w:val="auto"/>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ragraph">
                  <wp:posOffset>1011555</wp:posOffset>
                </wp:positionV>
                <wp:extent cx="6276340" cy="892175"/>
                <wp:effectExtent l="0" t="0" r="0" b="2540"/>
                <wp:wrapSquare wrapText="bothSides"/>
                <wp:docPr id="8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76340" cy="892175"/>
                        </a:xfrm>
                        <a:prstGeom prst="rect">
                          <a:avLst/>
                        </a:prstGeom>
                        <a:noFill/>
                        <a:ln w="9525">
                          <a:noFill/>
                          <a:miter lim="800000"/>
                        </a:ln>
                      </wps:spPr>
                      <wps:txbx>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wps:txbx>
                      <wps:bodyPr rot="0" vert="horz" wrap="square" lIns="91440" tIns="45720" rIns="91440" bIns="45720" anchor="ctr" anchorCtr="0">
                        <a:spAutoFit/>
                      </wps:bodyPr>
                    </wps:wsp>
                  </a:graphicData>
                </a:graphic>
              </wp:anchor>
            </w:drawing>
          </mc:Choice>
          <mc:Fallback>
            <w:pict>
              <v:shape id="文本框 2" o:spid="_x0000_s1026" o:spt="202" type="#_x0000_t202" style="position:absolute;left:0pt;margin-left:-8.1pt;margin-top:79.65pt;height:70.25pt;width:494.2pt;mso-wrap-distance-bottom:0pt;mso-wrap-distance-left:9pt;mso-wrap-distance-right:9pt;mso-wrap-distance-top:0pt;z-index:251669504;v-text-anchor:middle;mso-width-relative:page;mso-height-relative:page;" filled="f" stroked="f" coordsize="21600,21600" o:gfxdata="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483L9sAAAALAQAADwAAAAAAAAABACAAAAAiAAAAZHJzL2Rvd25yZXYueG1sUEsBAhQAFAAA&#10;AAgAh07iQLJCwIElAgAALAQAAA4AAAAAAAAAAQAgAAAAKgEAAGRycy9lMm9Eb2MueG1sUEsFBgAA&#10;AAAGAAYAWQEAAMEFAAAAAA==&#10;">
                <v:fill on="f" focussize="0,0"/>
                <v:stroke on="f" miterlimit="8" joinstyle="miter"/>
                <v:imagedata o:title=""/>
                <o:lock v:ext="edit" aspectratio="f"/>
                <v:textbox style="mso-fit-shape-to-text:t;">
                  <w:txbxContent>
                    <w:sdt>
                      <w:sdtPr>
                        <w:rPr>
                          <w:rFonts w:ascii="黑体" w:hAnsi="黑体" w:eastAsia="黑体"/>
                          <w:sz w:val="84"/>
                          <w:szCs w:val="84"/>
                        </w:rPr>
                        <w:id w:val="-1332523213"/>
                        <w:lock w:val="contentLocked"/>
                        <w:placeholder>
                          <w:docPart w:val="E8B50BDDE2984F14824977729F4D0D62"/>
                        </w:placeholder>
                      </w:sdtPr>
                      <w:sdtEndPr>
                        <w:rPr>
                          <w:rFonts w:ascii="黑体" w:hAnsi="黑体" w:eastAsia="黑体"/>
                          <w:sz w:val="84"/>
                          <w:szCs w:val="84"/>
                        </w:rPr>
                      </w:sdtEndPr>
                      <w:sdtContent>
                        <w:p>
                          <w:pPr>
                            <w:jc w:val="distribute"/>
                            <w:rPr>
                              <w:rFonts w:ascii="黑体" w:hAnsi="黑体" w:eastAsia="黑体"/>
                              <w:sz w:val="84"/>
                              <w:szCs w:val="84"/>
                            </w:rPr>
                          </w:pPr>
                          <w:r>
                            <w:rPr>
                              <w:rFonts w:hint="eastAsia" w:ascii="黑体" w:hAnsi="黑体" w:eastAsia="黑体"/>
                              <w:sz w:val="84"/>
                              <w:szCs w:val="84"/>
                            </w:rPr>
                            <w:t>团体标准</w:t>
                          </w:r>
                        </w:p>
                      </w:sdtContent>
                    </w:sdt>
                  </w:txbxContent>
                </v:textbox>
                <w10:wrap type="square"/>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page">
                  <wp:posOffset>4798060</wp:posOffset>
                </wp:positionH>
                <wp:positionV relativeFrom="page">
                  <wp:posOffset>9763125</wp:posOffset>
                </wp:positionV>
                <wp:extent cx="811530" cy="184150"/>
                <wp:effectExtent l="0" t="0" r="7620" b="6350"/>
                <wp:wrapNone/>
                <wp:docPr id="23"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wps:spPr>
                      <wps:txbx>
                        <w:txbxContent>
                          <w:p>
                            <w:pPr>
                              <w:pStyle w:val="504"/>
                            </w:pPr>
                            <w:r>
                              <w:rPr>
                                <w:rFonts w:hint="eastAsia"/>
                              </w:rPr>
                              <w:t>发 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pt;margin-top:768.75pt;height:14.5pt;width:63.9pt;mso-position-horizontal-relative:page;mso-position-vertical-relative:page;z-index:251668480;mso-width-relative:page;mso-height-relative:page;" filled="f" stroked="f" coordsize="21600,21600" o:gfxdata="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UaHczbAAAADQEAAA8AAAAAAAAAAQAg&#10;AAAAIgAAAGRycy9kb3ducmV2LnhtbFBLAQIUABQAAAAIAIdO4kCqypSaRAIAAF8EAAAOAAAAAAAA&#10;AAEAIAAAACoBAABkcnMvZTJvRG9jLnhtbFBLBQYAAAAABgAGAFkBAADgBQAAAAA=&#10;">
                <v:fill on="f" focussize="0,0"/>
                <v:stroke on="f" weight="0.5pt"/>
                <v:imagedata o:title=""/>
                <o:lock v:ext="edit" aspectratio="f"/>
                <v:textbox inset="0mm,0mm,0mm,0mm">
                  <w:txbxContent>
                    <w:p>
                      <w:pPr>
                        <w:pStyle w:val="504"/>
                      </w:pPr>
                      <w:r>
                        <w:rPr>
                          <w:rFonts w:hint="eastAsia"/>
                        </w:rPr>
                        <w:t>发 布</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2374265</wp:posOffset>
                </wp:positionV>
                <wp:extent cx="6120765" cy="0"/>
                <wp:effectExtent l="0" t="0" r="0" b="0"/>
                <wp:wrapNone/>
                <wp:docPr id="17"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pt;margin-top:186.95pt;height:0pt;width:481.95pt;z-index:251662336;mso-width-relative:page;mso-height-relative:page;" filled="f" stroked="t" coordsize="21600,21600" o:gfxdata="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FBX&#10;FdUAAAAIAQAADwAAAAAAAAABACAAAAAiAAAAZHJzL2Rvd25yZXYueG1sUEsBAhQAFAAAAAgAh07i&#10;QIgaPbvsAQAAtAMAAA4AAAAAAAAAAQAgAAAAJAEAAGRycy9lMm9Eb2MueG1sUEsFBgAAAAAGAAYA&#10;WQEAAIIFAAAAAA==&#10;">
                <v:fill on="f" focussize="0,0"/>
                <v:stroke weight="0.5pt" color="#000000 [3204]" miterlimit="8" joinstyle="miter"/>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8926830</wp:posOffset>
                </wp:positionV>
                <wp:extent cx="6120765" cy="0"/>
                <wp:effectExtent l="0" t="0" r="0" b="0"/>
                <wp:wrapNone/>
                <wp:docPr id="21"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pt;margin-top:702.9pt;height:0pt;width:481.95pt;z-index:251666432;mso-width-relative:page;mso-height-relative:page;" filled="f" stroked="t" coordsize="21600,21600" o:gfxdata="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sQ&#10;QG/WAAAACgEAAA8AAAAAAAAAAQAgAAAAIgAAAGRycy9kb3ducmV2LnhtbFBLAQIUABQAAAAIAIdO&#10;4kB/xYyE7AEAALUDAAAOAAAAAAAAAAEAIAAAACUBAABkcnMvZTJvRG9jLnhtbFBLBQYAAAAABgAG&#10;AFkBAACDBQAAAAA=&#10;">
                <v:fill on="f" focussize="0,0"/>
                <v:stroke weight="0.5pt" color="#000000 [3204]" miterlimit="8" joinstyle="miter"/>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page">
                  <wp:posOffset>2130425</wp:posOffset>
                </wp:positionH>
                <wp:positionV relativeFrom="page">
                  <wp:posOffset>9737725</wp:posOffset>
                </wp:positionV>
                <wp:extent cx="2667635" cy="234950"/>
                <wp:effectExtent l="0" t="0" r="0" b="12700"/>
                <wp:wrapNone/>
                <wp:docPr id="22" name="首页自画框图11"/>
                <wp:cNvGraphicFramePr/>
                <a:graphic xmlns:a="http://schemas.openxmlformats.org/drawingml/2006/main">
                  <a:graphicData uri="http://schemas.microsoft.com/office/word/2010/wordprocessingShape">
                    <wps:wsp>
                      <wps:cNvSpPr txBox="1"/>
                      <wps:spPr>
                        <a:xfrm>
                          <a:off x="0" y="0"/>
                          <a:ext cx="2667635" cy="234950"/>
                        </a:xfrm>
                        <a:prstGeom prst="rect">
                          <a:avLst/>
                        </a:prstGeom>
                        <a:noFill/>
                        <a:ln w="6350">
                          <a:noFill/>
                        </a:ln>
                      </wps:spPr>
                      <wps:txbx>
                        <w:txbxContent>
                          <w:p>
                            <w:pPr>
                              <w:pStyle w:val="505"/>
                            </w:pPr>
                            <w:r>
                              <w:rPr>
                                <w:rFonts w:hint="eastAsia"/>
                              </w:rPr>
                              <w:t>中国电机工程学会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75pt;margin-top:766.75pt;height:18.5pt;width:210.05pt;mso-position-horizontal-relative:page;mso-position-vertical-relative:page;z-index:251667456;mso-width-relative:page;mso-height-relative:page;" filled="f" stroked="f" coordsize="21600,21600" o:gfxdata="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FQtRbaAAAADQEAAA8AAAAAAAAAAQAg&#10;AAAAIgAAAGRycy9kb3ducmV2LnhtbFBLAQIUABQAAAAIAIdO4kA1BpwrRQIAAGAEAAAOAAAAAAAA&#10;AAEAIAAAACkBAABkcnMvZTJvRG9jLnhtbFBLBQYAAAAABgAGAFkBAADgBQAAAAA=&#10;">
                <v:fill on="f" focussize="0,0"/>
                <v:stroke on="f" weight="0.5pt"/>
                <v:imagedata o:title=""/>
                <o:lock v:ext="edit" aspectratio="f"/>
                <v:textbox inset="0mm,0mm,0mm,0mm">
                  <w:txbxContent>
                    <w:p>
                      <w:pPr>
                        <w:pStyle w:val="505"/>
                      </w:pPr>
                      <w:r>
                        <w:rPr>
                          <w:rFonts w:hint="eastAsia"/>
                        </w:rPr>
                        <w:t>中国电机工程学会</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3240405</wp:posOffset>
                </wp:positionH>
                <wp:positionV relativeFrom="paragraph">
                  <wp:posOffset>8566785</wp:posOffset>
                </wp:positionV>
                <wp:extent cx="2880360" cy="360045"/>
                <wp:effectExtent l="0" t="0" r="0" b="0"/>
                <wp:wrapNone/>
                <wp:docPr id="20"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wps:spPr>
                      <wps:txbx>
                        <w:txbxContent>
                          <w:p>
                            <w:pPr>
                              <w:pStyle w:val="291"/>
                            </w:pPr>
                            <w:r>
                              <w:t>20XX—XX—XX实施</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9" o:spid="_x0000_s1026" o:spt="202" type="#_x0000_t202" style="position:absolute;left:0pt;margin-left:255.15pt;margin-top:674.55pt;height:28.35pt;width:226.8pt;z-index:251665408;mso-width-relative:page;mso-height-relative:page;" filled="f" stroked="f" coordsize="21600,21600" o:gfxdata="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M1tl2QAAAA0BAAAPAAAAAAAA&#10;AAEAIAAAACIAAABkcnMvZG93bnJldi54bWxQSwECFAAUAAAACACHTuJA5jhBY0oCAABjBAAADgAA&#10;AAAAAAABACAAAAAoAQAAZHJzL2Uyb0RvYy54bWxQSwUGAAAAAAYABgBZAQAA5AUAAAAA&#10;">
                <v:fill on="f" focussize="0,0"/>
                <v:stroke on="f" weight="0.5pt"/>
                <v:imagedata o:title=""/>
                <o:lock v:ext="edit" aspectratio="f"/>
                <v:textbox inset="0mm,0mm,2.54mm,0mm" style="mso-fit-shape-to-text:t;">
                  <w:txbxContent>
                    <w:p>
                      <w:pPr>
                        <w:pStyle w:val="291"/>
                      </w:pPr>
                      <w:r>
                        <w:t>20XX—XX—XX实施</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8566785</wp:posOffset>
                </wp:positionV>
                <wp:extent cx="2880360" cy="360045"/>
                <wp:effectExtent l="0" t="0" r="0" b="0"/>
                <wp:wrapNone/>
                <wp:docPr id="19"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wps:spPr>
                      <wps:txbx>
                        <w:txbxContent>
                          <w:p>
                            <w:pPr>
                              <w:pStyle w:val="264"/>
                            </w:pPr>
                            <w:r>
                              <w:t>20XX—XX—XX发布</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8" o:spid="_x0000_s1026" o:spt="202" type="#_x0000_t202" style="position:absolute;left:0pt;margin-left:0pt;margin-top:674.55pt;height:28.35pt;width:226.8pt;z-index:251664384;mso-width-relative:page;mso-height-relative:page;" filled="f" stroked="f" coordsize="21600,21600" o:gfxdata="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k7C7d2AAAAAoBAAAPAAAAAAAA&#10;AAEAIAAAACIAAABkcnMvZG93bnJldi54bWxQSwECFAAUAAAACACHTuJATNWh5ksCAABjBAAADgAA&#10;AAAAAAABACAAAAAnAQAAZHJzL2Uyb0RvYy54bWxQSwUGAAAAAAYABgBZAQAA5AUAAAAA&#10;">
                <v:fill on="f" focussize="0,0"/>
                <v:stroke on="f" weight="0.5pt"/>
                <v:imagedata o:title=""/>
                <o:lock v:ext="edit" aspectratio="f"/>
                <v:textbox inset="0mm,0mm,2.54mm,0mm" style="mso-fit-shape-to-text:t;">
                  <w:txbxContent>
                    <w:p>
                      <w:pPr>
                        <w:pStyle w:val="264"/>
                      </w:pPr>
                      <w:r>
                        <w:t>20XX—XX—XX发布</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3814445</wp:posOffset>
                </wp:positionV>
                <wp:extent cx="6120765" cy="4320540"/>
                <wp:effectExtent l="0" t="0" r="0" b="0"/>
                <wp:wrapNone/>
                <wp:docPr id="1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txbx>
                        <w:txbxContent>
                          <w:p>
                            <w:pPr>
                              <w:pStyle w:val="268"/>
                              <w:rPr>
                                <w:rFonts w:hint="eastAsia"/>
                              </w:rPr>
                            </w:pPr>
                            <w:r>
                              <w:rPr>
                                <w:rFonts w:hint="eastAsia"/>
                              </w:rPr>
                              <w:t>电网通道暴雨地质灾害分布图绘制</w:t>
                            </w:r>
                          </w:p>
                          <w:p>
                            <w:pPr>
                              <w:pStyle w:val="268"/>
                            </w:pPr>
                            <w:r>
                              <w:rPr>
                                <w:rFonts w:hint="eastAsia"/>
                              </w:rPr>
                              <w:t>技术导则</w:t>
                            </w:r>
                          </w:p>
                          <w:p>
                            <w:pPr>
                              <w:pStyle w:val="268"/>
                            </w:pPr>
                          </w:p>
                          <w:p>
                            <w:pPr>
                              <w:pStyle w:val="271"/>
                              <w:spacing w:before="0"/>
                            </w:pPr>
                            <w:r>
                              <w:rPr>
                                <w:rFonts w:hint="eastAsia"/>
                              </w:rPr>
                              <w:t>Technical guidelines for drawing distribution maps of rainstorm geological hazards in power line channel</w:t>
                            </w:r>
                          </w:p>
                          <w:p>
                            <w:pPr>
                              <w:pStyle w:val="272"/>
                            </w:pPr>
                          </w:p>
                          <w:p>
                            <w:pPr>
                              <w:pStyle w:val="272"/>
                            </w:pPr>
                            <w:r>
                              <w:t>（</w:t>
                            </w:r>
                            <w:r>
                              <w:rPr>
                                <w:rFonts w:hint="eastAsia"/>
                                <w:lang w:eastAsia="zh-CN"/>
                              </w:rPr>
                              <w:t>征求意见</w:t>
                            </w:r>
                            <w:r>
                              <w:t>稿）</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7" o:spid="_x0000_s1026" o:spt="202" type="#_x0000_t202" style="position:absolute;left:0pt;margin-left:0pt;margin-top:300.35pt;height:340.2pt;width:481.95pt;z-index:251663360;mso-width-relative:page;mso-height-relative:page;" filled="f" stroked="f" coordsize="21600,21600" o:gfxdata="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ugT51wAAAAkBAAAPAAAAAAAAAAEA&#10;IAAAACIAAABkcnMvZG93bnJldi54bWxQSwECFAAUAAAACACHTuJAJ169yUkCAABkBAAADgAAAAAA&#10;AAABACAAAAAmAQAAZHJzL2Uyb0RvYy54bWxQSwUGAAAAAAYABgBZAQAA4QUAAAAA&#10;">
                <v:fill on="f" focussize="0,0"/>
                <v:stroke on="f" weight="0.5pt"/>
                <v:imagedata o:title=""/>
                <o:lock v:ext="edit" aspectratio="f"/>
                <v:textbox inset="0mm,0mm,2.54mm,0mm" style="mso-fit-shape-to-text:t;">
                  <w:txbxContent>
                    <w:p>
                      <w:pPr>
                        <w:pStyle w:val="268"/>
                        <w:rPr>
                          <w:rFonts w:hint="eastAsia"/>
                        </w:rPr>
                      </w:pPr>
                      <w:r>
                        <w:rPr>
                          <w:rFonts w:hint="eastAsia"/>
                        </w:rPr>
                        <w:t>电网通道暴雨地质灾害分布图绘制</w:t>
                      </w:r>
                    </w:p>
                    <w:p>
                      <w:pPr>
                        <w:pStyle w:val="268"/>
                      </w:pPr>
                      <w:r>
                        <w:rPr>
                          <w:rFonts w:hint="eastAsia"/>
                        </w:rPr>
                        <w:t>技术导则</w:t>
                      </w:r>
                    </w:p>
                    <w:p>
                      <w:pPr>
                        <w:pStyle w:val="268"/>
                      </w:pPr>
                    </w:p>
                    <w:p>
                      <w:pPr>
                        <w:pStyle w:val="271"/>
                        <w:spacing w:before="0"/>
                      </w:pPr>
                      <w:r>
                        <w:rPr>
                          <w:rFonts w:hint="eastAsia"/>
                        </w:rPr>
                        <w:t>Technical guidelines for drawing distribution maps of rainstorm geological hazards in power line channel</w:t>
                      </w:r>
                    </w:p>
                    <w:p>
                      <w:pPr>
                        <w:pStyle w:val="272"/>
                      </w:pPr>
                    </w:p>
                    <w:p>
                      <w:pPr>
                        <w:pStyle w:val="272"/>
                      </w:pPr>
                      <w:r>
                        <w:t>（</w:t>
                      </w:r>
                      <w:r>
                        <w:rPr>
                          <w:rFonts w:hint="eastAsia"/>
                          <w:lang w:eastAsia="zh-CN"/>
                        </w:rPr>
                        <w:t>征求意见</w:t>
                      </w:r>
                      <w:r>
                        <w:t>稿）</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1620520</wp:posOffset>
                </wp:positionH>
                <wp:positionV relativeFrom="paragraph">
                  <wp:posOffset>1798320</wp:posOffset>
                </wp:positionV>
                <wp:extent cx="4320540" cy="720090"/>
                <wp:effectExtent l="0" t="0" r="0" b="12700"/>
                <wp:wrapNone/>
                <wp:docPr id="1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txbx>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5" o:spid="_x0000_s1026" o:spt="202" type="#_x0000_t202" style="position:absolute;left:0pt;margin-left:127.6pt;margin-top:141.6pt;height:56.7pt;width:340.2pt;z-index:251661312;mso-width-relative:page;mso-height-relative:page;" filled="f" stroked="f" coordsize="21600,21600" o:gfxdata="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tnvP2AAAAAsBAAAPAAAAAAAAAAEA&#10;IAAAACIAAABkcnMvZG93bnJldi54bWxQSwECFAAUAAAACACHTuJAQgERAEgCAABjBAAADgAAAAAA&#10;AAABACAAAAAnAQAAZHJzL2Uyb0RvYy54bWxQSwUGAAAAAAYABgBZAQAA4QUAAAAA&#10;">
                <v:fill on="f" focussize="0,0"/>
                <v:stroke on="f" weight="0.5pt"/>
                <v:imagedata o:title=""/>
                <o:lock v:ext="edit" aspectratio="f"/>
                <v:textbox inset="0mm,0mm,2.54mm,0mm" style="mso-fit-shape-to-text:t;">
                  <w:txbxContent>
                    <w:p>
                      <w:pPr>
                        <w:pStyle w:val="265"/>
                        <w:wordWrap w:val="0"/>
                      </w:pPr>
                      <w:r>
                        <w:t>T/CSEE XXXX</w:t>
                      </w:r>
                      <w:r>
                        <w:rPr>
                          <w:color w:val="FF0000"/>
                        </w:rPr>
                        <w:t>—</w:t>
                      </w:r>
                      <w:r>
                        <w:t>YYYY</w:t>
                      </w:r>
                    </w:p>
                    <w:p>
                      <w:pPr>
                        <w:pStyle w:val="267"/>
                      </w:pPr>
                      <w:r>
                        <w:rPr>
                          <w:rFonts w:hint="eastAsia"/>
                        </w:rPr>
                        <w:t>代替 T/X</w:t>
                      </w:r>
                      <w:r>
                        <w:t>X</w:t>
                      </w:r>
                      <w:r>
                        <w:rPr>
                          <w:rFonts w:hint="eastAsia"/>
                        </w:rPr>
                        <w:t>XX</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wp:posOffset>
                </wp:positionV>
                <wp:extent cx="1800225" cy="720090"/>
                <wp:effectExtent l="0" t="0" r="0" b="8890"/>
                <wp:wrapNone/>
                <wp:docPr id="1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txbx>
                        <w:txbxContent>
                          <w:p>
                            <w:pPr>
                              <w:pStyle w:val="334"/>
                              <w:rPr>
                                <w:rFonts w:hint="eastAsia"/>
                                <w:lang w:val="en-US" w:eastAsia="zh-CN"/>
                              </w:rPr>
                            </w:pPr>
                            <w:r>
                              <w:rPr>
                                <w:rFonts w:hint="eastAsia"/>
                                <w:lang w:val="en-US" w:eastAsia="zh-CN"/>
                              </w:rPr>
                              <w:t>Xx</w:t>
                            </w:r>
                          </w:p>
                          <w:p>
                            <w:pPr>
                              <w:pStyle w:val="334"/>
                            </w:pPr>
                            <w:r>
                              <w:rPr>
                                <w:rFonts w:hint="eastAsia"/>
                                <w:lang w:val="en-US" w:eastAsia="zh-CN"/>
                              </w:rPr>
                              <w:t>xxx</w:t>
                            </w:r>
                          </w:p>
                        </w:txbxContent>
                      </wps:txbx>
                      <wps:bodyPr rot="0" spcFirstLastPara="0" vertOverflow="overflow" horzOverflow="overflow" vert="horz" wrap="square" lIns="0" tIns="0" rIns="91440" bIns="0" numCol="1" spcCol="0" rtlCol="0" fromWordArt="0" anchor="t" anchorCtr="0" forceAA="0" compatLnSpc="1">
                        <a:spAutoFit/>
                      </wps:bodyPr>
                    </wps:wsp>
                  </a:graphicData>
                </a:graphic>
              </wp:anchor>
            </w:drawing>
          </mc:Choice>
          <mc:Fallback>
            <w:pict>
              <v:shape id="首页自画框图2" o:spid="_x0000_s1026" o:spt="202" type="#_x0000_t202" style="position:absolute;left:0pt;margin-left:0pt;margin-top:2.7pt;height:56.7pt;width:141.75pt;z-index:251660288;mso-width-relative:page;mso-height-relative:page;" filled="f" stroked="f" coordsize="21600,21600" o:gfxdata="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ePuBg1QAAAAYBAAAPAAAAAAAAAAEAIAAA&#10;ACIAAABkcnMvZG93bnJldi54bWxQSwECFAAUAAAACACHTuJAn1ryk0gCAABjBAAADgAAAAAAAAAB&#10;ACAAAAAkAQAAZHJzL2Uyb0RvYy54bWxQSwUGAAAAAAYABgBZAQAA3gUAAAAA&#10;">
                <v:fill on="f" focussize="0,0"/>
                <v:stroke on="f" weight="0.5pt"/>
                <v:imagedata o:title=""/>
                <o:lock v:ext="edit" aspectratio="f"/>
                <v:textbox inset="0mm,0mm,2.54mm,0mm" style="mso-fit-shape-to-text:t;">
                  <w:txbxContent>
                    <w:p>
                      <w:pPr>
                        <w:pStyle w:val="334"/>
                        <w:rPr>
                          <w:rFonts w:hint="eastAsia"/>
                          <w:lang w:val="en-US" w:eastAsia="zh-CN"/>
                        </w:rPr>
                      </w:pPr>
                      <w:r>
                        <w:rPr>
                          <w:rFonts w:hint="eastAsia"/>
                          <w:lang w:val="en-US" w:eastAsia="zh-CN"/>
                        </w:rPr>
                        <w:t>Xx</w:t>
                      </w:r>
                    </w:p>
                    <w:p>
                      <w:pPr>
                        <w:pStyle w:val="334"/>
                      </w:pPr>
                      <w:r>
                        <w:rPr>
                          <w:rFonts w:hint="eastAsia"/>
                          <w:lang w:val="en-US" w:eastAsia="zh-CN"/>
                        </w:rPr>
                        <w:t>xxx</w:t>
                      </w:r>
                    </w:p>
                  </w:txbxContent>
                </v:textbox>
              </v:shape>
            </w:pict>
          </mc:Fallback>
        </mc:AlternateContent>
      </w:r>
    </w:p>
    <w:p>
      <w:pPr>
        <w:pStyle w:val="258"/>
        <w:ind w:firstLine="420"/>
        <w:rPr>
          <w:color w:val="auto"/>
        </w:rPr>
      </w:pPr>
    </w:p>
    <w:p>
      <w:pPr>
        <w:pStyle w:val="258"/>
        <w:ind w:firstLine="420"/>
        <w:rPr>
          <w:color w:val="auto"/>
        </w:rPr>
      </w:pPr>
    </w:p>
    <w:p>
      <w:pPr>
        <w:pStyle w:val="258"/>
        <w:ind w:firstLine="420"/>
        <w:rPr>
          <w:color w:val="auto"/>
        </w:rPr>
      </w:pPr>
    </w:p>
    <w:p>
      <w:pPr>
        <w:pStyle w:val="258"/>
        <w:ind w:firstLine="420"/>
        <w:rPr>
          <w:color w:val="auto"/>
        </w:rPr>
      </w:pPr>
    </w:p>
    <w:p>
      <w:pPr>
        <w:pStyle w:val="258"/>
        <w:ind w:firstLine="420"/>
        <w:rPr>
          <w:color w:val="auto"/>
        </w:rPr>
      </w:pPr>
    </w:p>
    <w:p>
      <w:pPr>
        <w:pStyle w:val="258"/>
        <w:ind w:firstLine="420"/>
        <w:rPr>
          <w:color w:val="auto"/>
        </w:rPr>
        <w:sectPr>
          <w:headerReference r:id="rId5" w:type="first"/>
          <w:footerReference r:id="rId8" w:type="first"/>
          <w:headerReference r:id="rId3" w:type="default"/>
          <w:footerReference r:id="rId6" w:type="default"/>
          <w:headerReference r:id="rId4" w:type="even"/>
          <w:footerReference r:id="rId7" w:type="even"/>
          <w:pgSz w:w="11907" w:h="16839"/>
          <w:pgMar w:top="283" w:right="1134" w:bottom="1134" w:left="1417" w:header="283" w:footer="1134" w:gutter="0"/>
          <w:pgNumType w:fmt="decimal" w:start="1"/>
          <w:cols w:space="425" w:num="1"/>
          <w:titlePg/>
          <w:docGrid w:type="lines" w:linePitch="312" w:charSpace="0"/>
        </w:sectPr>
      </w:pPr>
    </w:p>
    <w:p>
      <w:pPr>
        <w:pStyle w:val="286"/>
        <w:rPr>
          <w:color w:val="auto"/>
        </w:rPr>
      </w:pPr>
      <w:bookmarkStart w:id="1" w:name="标准内容"/>
      <w:bookmarkEnd w:id="1"/>
      <w:bookmarkStart w:id="2" w:name="_Toc55228493"/>
      <w:bookmarkStart w:id="3" w:name="_Toc62027346"/>
      <w:bookmarkStart w:id="4" w:name="_Toc63642871"/>
      <w:r>
        <w:rPr>
          <w:rFonts w:hint="eastAsia"/>
          <w:color w:val="auto"/>
        </w:rPr>
        <w:t>目    次</w:t>
      </w:r>
    </w:p>
    <w:p>
      <w:pPr>
        <w:pStyle w:val="19"/>
        <w:tabs>
          <w:tab w:val="right" w:leader="dot" w:pos="9356"/>
        </w:tabs>
        <w:rPr>
          <w:color w:val="auto"/>
        </w:rPr>
      </w:pPr>
      <w:r>
        <w:rPr>
          <w:rFonts w:hAnsi="宋体"/>
          <w:color w:val="auto"/>
        </w:rPr>
        <w:fldChar w:fldCharType="begin"/>
      </w:r>
      <w:r>
        <w:rPr>
          <w:rFonts w:hAnsi="宋体"/>
          <w:color w:val="auto"/>
        </w:rPr>
        <w:instrText xml:space="preserve"> </w:instrText>
      </w:r>
      <w:r>
        <w:rPr>
          <w:rFonts w:hint="eastAsia" w:hAnsi="宋体"/>
          <w:color w:val="auto"/>
        </w:rPr>
        <w:instrText xml:space="preserve">TOC \o "1-7" \h \z</w:instrText>
      </w:r>
      <w:r>
        <w:rPr>
          <w:rFonts w:hAnsi="宋体"/>
          <w:color w:val="auto"/>
        </w:rPr>
        <w:instrText xml:space="preserve"> </w:instrText>
      </w:r>
      <w:r>
        <w:rPr>
          <w:rFonts w:hAnsi="宋体"/>
          <w:color w:val="auto"/>
        </w:rPr>
        <w:fldChar w:fldCharType="separate"/>
      </w:r>
      <w:r>
        <w:rPr>
          <w:rFonts w:hAnsi="宋体"/>
          <w:color w:val="auto"/>
        </w:rPr>
        <w:fldChar w:fldCharType="begin"/>
      </w:r>
      <w:r>
        <w:rPr>
          <w:rFonts w:hAnsi="宋体"/>
          <w:color w:val="auto"/>
        </w:rPr>
        <w:instrText xml:space="preserve"> HYPERLINK \l _Toc20308 </w:instrText>
      </w:r>
      <w:r>
        <w:rPr>
          <w:rFonts w:hAnsi="宋体"/>
          <w:color w:val="auto"/>
        </w:rPr>
        <w:fldChar w:fldCharType="separate"/>
      </w:r>
      <w:r>
        <w:rPr>
          <w:rFonts w:ascii="Times New Roman"/>
          <w:color w:val="auto"/>
        </w:rPr>
        <w:t>前    言</w:t>
      </w:r>
      <w:r>
        <w:rPr>
          <w:color w:val="auto"/>
        </w:rPr>
        <w:tab/>
      </w:r>
      <w:r>
        <w:rPr>
          <w:color w:val="auto"/>
        </w:rPr>
        <w:fldChar w:fldCharType="begin"/>
      </w:r>
      <w:r>
        <w:rPr>
          <w:color w:val="auto"/>
        </w:rPr>
        <w:instrText xml:space="preserve"> PAGEREF _Toc20308 \h </w:instrText>
      </w:r>
      <w:r>
        <w:rPr>
          <w:color w:val="auto"/>
        </w:rPr>
        <w:fldChar w:fldCharType="separate"/>
      </w:r>
      <w:r>
        <w:rPr>
          <w:color w:val="auto"/>
        </w:rPr>
        <w:t>3</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_Toc15545 </w:instrText>
      </w:r>
      <w:r>
        <w:rPr>
          <w:rFonts w:hAnsi="宋体"/>
          <w:color w:val="auto"/>
        </w:rPr>
        <w:fldChar w:fldCharType="separate"/>
      </w:r>
      <w:r>
        <w:rPr>
          <w:rFonts w:hint="eastAsia" w:ascii="黑体" w:hAnsi="Times New Roman" w:eastAsia="黑体"/>
          <w:i w:val="0"/>
          <w:color w:val="auto"/>
          <w:szCs w:val="21"/>
        </w:rPr>
        <w:t xml:space="preserve">1 </w:t>
      </w:r>
      <w:r>
        <w:rPr>
          <w:rFonts w:ascii="Times New Roman"/>
          <w:color w:val="auto"/>
          <w:szCs w:val="21"/>
        </w:rPr>
        <w:t>范围</w:t>
      </w:r>
      <w:r>
        <w:rPr>
          <w:color w:val="auto"/>
        </w:rPr>
        <w:tab/>
      </w:r>
      <w:r>
        <w:rPr>
          <w:color w:val="auto"/>
        </w:rPr>
        <w:fldChar w:fldCharType="begin"/>
      </w:r>
      <w:r>
        <w:rPr>
          <w:color w:val="auto"/>
        </w:rPr>
        <w:instrText xml:space="preserve"> PAGEREF _Toc15545 \h </w:instrText>
      </w:r>
      <w:r>
        <w:rPr>
          <w:color w:val="auto"/>
        </w:rPr>
        <w:fldChar w:fldCharType="separate"/>
      </w:r>
      <w:r>
        <w:rPr>
          <w:color w:val="auto"/>
        </w:rPr>
        <w:t>4</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_Toc19132 </w:instrText>
      </w:r>
      <w:r>
        <w:rPr>
          <w:rFonts w:hAnsi="宋体"/>
          <w:color w:val="auto"/>
        </w:rPr>
        <w:fldChar w:fldCharType="separate"/>
      </w:r>
      <w:r>
        <w:rPr>
          <w:rFonts w:hint="eastAsia" w:ascii="黑体" w:hAnsi="Times New Roman" w:eastAsia="黑体"/>
          <w:i w:val="0"/>
          <w:color w:val="auto"/>
          <w:szCs w:val="21"/>
        </w:rPr>
        <w:t xml:space="preserve">2 </w:t>
      </w:r>
      <w:r>
        <w:rPr>
          <w:rFonts w:ascii="Times New Roman"/>
          <w:color w:val="auto"/>
          <w:szCs w:val="21"/>
        </w:rPr>
        <w:t>规范性引用文件</w:t>
      </w:r>
      <w:r>
        <w:rPr>
          <w:color w:val="auto"/>
        </w:rPr>
        <w:tab/>
      </w:r>
      <w:r>
        <w:rPr>
          <w:color w:val="auto"/>
        </w:rPr>
        <w:fldChar w:fldCharType="begin"/>
      </w:r>
      <w:r>
        <w:rPr>
          <w:color w:val="auto"/>
        </w:rPr>
        <w:instrText xml:space="preserve"> PAGEREF _Toc19132 \h </w:instrText>
      </w:r>
      <w:r>
        <w:rPr>
          <w:color w:val="auto"/>
        </w:rPr>
        <w:fldChar w:fldCharType="separate"/>
      </w:r>
      <w:r>
        <w:rPr>
          <w:color w:val="auto"/>
        </w:rPr>
        <w:t>4</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_Toc76 </w:instrText>
      </w:r>
      <w:r>
        <w:rPr>
          <w:rFonts w:hAnsi="宋体"/>
          <w:color w:val="auto"/>
        </w:rPr>
        <w:fldChar w:fldCharType="separate"/>
      </w:r>
      <w:r>
        <w:rPr>
          <w:rFonts w:hint="eastAsia" w:ascii="黑体" w:hAnsi="Times New Roman" w:eastAsia="黑体"/>
          <w:i w:val="0"/>
          <w:color w:val="auto"/>
          <w:szCs w:val="21"/>
        </w:rPr>
        <w:t xml:space="preserve">3 </w:t>
      </w:r>
      <w:r>
        <w:rPr>
          <w:rFonts w:ascii="Times New Roman"/>
          <w:color w:val="auto"/>
          <w:szCs w:val="21"/>
        </w:rPr>
        <w:t>术语和定义</w:t>
      </w:r>
      <w:r>
        <w:rPr>
          <w:color w:val="auto"/>
        </w:rPr>
        <w:tab/>
      </w:r>
      <w:r>
        <w:rPr>
          <w:color w:val="auto"/>
        </w:rPr>
        <w:fldChar w:fldCharType="begin"/>
      </w:r>
      <w:r>
        <w:rPr>
          <w:color w:val="auto"/>
        </w:rPr>
        <w:instrText xml:space="preserve"> PAGEREF _Toc76 \h </w:instrText>
      </w:r>
      <w:r>
        <w:rPr>
          <w:color w:val="auto"/>
        </w:rPr>
        <w:fldChar w:fldCharType="separate"/>
      </w:r>
      <w:r>
        <w:rPr>
          <w:color w:val="auto"/>
        </w:rPr>
        <w:t>4</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_Toc23108 </w:instrText>
      </w:r>
      <w:r>
        <w:rPr>
          <w:rFonts w:hAnsi="宋体"/>
          <w:color w:val="auto"/>
        </w:rPr>
        <w:fldChar w:fldCharType="separate"/>
      </w:r>
      <w:r>
        <w:rPr>
          <w:rFonts w:hint="eastAsia" w:ascii="黑体" w:hAnsi="Times New Roman" w:eastAsia="黑体"/>
          <w:i w:val="0"/>
          <w:color w:val="auto"/>
          <w:szCs w:val="21"/>
        </w:rPr>
        <w:t xml:space="preserve">4 </w:t>
      </w:r>
      <w:r>
        <w:rPr>
          <w:rFonts w:hint="eastAsia" w:ascii="Times New Roman"/>
          <w:color w:val="auto"/>
          <w:szCs w:val="21"/>
        </w:rPr>
        <w:t>基础数据收集</w:t>
      </w:r>
      <w:r>
        <w:rPr>
          <w:color w:val="auto"/>
        </w:rPr>
        <w:tab/>
      </w:r>
      <w:r>
        <w:rPr>
          <w:color w:val="auto"/>
        </w:rPr>
        <w:fldChar w:fldCharType="begin"/>
      </w:r>
      <w:r>
        <w:rPr>
          <w:color w:val="auto"/>
        </w:rPr>
        <w:instrText xml:space="preserve"> PAGEREF _Toc23108 \h </w:instrText>
      </w:r>
      <w:r>
        <w:rPr>
          <w:color w:val="auto"/>
        </w:rPr>
        <w:fldChar w:fldCharType="separate"/>
      </w:r>
      <w:r>
        <w:rPr>
          <w:color w:val="auto"/>
        </w:rPr>
        <w:t>5</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_Toc20497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4.1 </w:t>
      </w:r>
      <w:r>
        <w:rPr>
          <w:rFonts w:hint="eastAsia"/>
          <w:color w:val="auto"/>
        </w:rPr>
        <w:t>气象数据</w:t>
      </w:r>
      <w:r>
        <w:rPr>
          <w:color w:val="auto"/>
        </w:rPr>
        <w:tab/>
      </w:r>
      <w:r>
        <w:rPr>
          <w:color w:val="auto"/>
        </w:rPr>
        <w:fldChar w:fldCharType="begin"/>
      </w:r>
      <w:r>
        <w:rPr>
          <w:color w:val="auto"/>
        </w:rPr>
        <w:instrText xml:space="preserve"> PAGEREF _Toc20497 \h </w:instrText>
      </w:r>
      <w:r>
        <w:rPr>
          <w:color w:val="auto"/>
        </w:rPr>
        <w:fldChar w:fldCharType="separate"/>
      </w:r>
      <w:r>
        <w:rPr>
          <w:color w:val="auto"/>
        </w:rPr>
        <w:t>5</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_Toc18558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4.2 </w:t>
      </w:r>
      <w:r>
        <w:rPr>
          <w:rFonts w:hint="eastAsia"/>
          <w:color w:val="auto"/>
        </w:rPr>
        <w:t>地质灾害历史数据</w:t>
      </w:r>
      <w:r>
        <w:rPr>
          <w:color w:val="auto"/>
        </w:rPr>
        <w:tab/>
      </w:r>
      <w:r>
        <w:rPr>
          <w:color w:val="auto"/>
        </w:rPr>
        <w:fldChar w:fldCharType="begin"/>
      </w:r>
      <w:r>
        <w:rPr>
          <w:color w:val="auto"/>
        </w:rPr>
        <w:instrText xml:space="preserve"> PAGEREF _Toc18558 \h </w:instrText>
      </w:r>
      <w:r>
        <w:rPr>
          <w:color w:val="auto"/>
        </w:rPr>
        <w:fldChar w:fldCharType="separate"/>
      </w:r>
      <w:r>
        <w:rPr>
          <w:color w:val="auto"/>
        </w:rPr>
        <w:t>5</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_Toc25326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4.3 </w:t>
      </w:r>
      <w:r>
        <w:rPr>
          <w:rFonts w:hint="eastAsia"/>
          <w:color w:val="auto"/>
        </w:rPr>
        <w:t>地理数据</w:t>
      </w:r>
      <w:r>
        <w:rPr>
          <w:color w:val="auto"/>
        </w:rPr>
        <w:tab/>
      </w:r>
      <w:r>
        <w:rPr>
          <w:color w:val="auto"/>
        </w:rPr>
        <w:fldChar w:fldCharType="begin"/>
      </w:r>
      <w:r>
        <w:rPr>
          <w:color w:val="auto"/>
        </w:rPr>
        <w:instrText xml:space="preserve"> PAGEREF _Toc25326 \h </w:instrText>
      </w:r>
      <w:r>
        <w:rPr>
          <w:color w:val="auto"/>
        </w:rPr>
        <w:fldChar w:fldCharType="separate"/>
      </w:r>
      <w:r>
        <w:rPr>
          <w:color w:val="auto"/>
        </w:rPr>
        <w:t>5</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_Toc5349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4.4 </w:t>
      </w:r>
      <w:r>
        <w:rPr>
          <w:rFonts w:hint="eastAsia"/>
          <w:color w:val="auto"/>
        </w:rPr>
        <w:t>电网</w:t>
      </w:r>
      <w:r>
        <w:rPr>
          <w:rFonts w:hint="eastAsia"/>
          <w:color w:val="auto"/>
          <w:lang w:eastAsia="zh-CN"/>
        </w:rPr>
        <w:t>信息</w:t>
      </w:r>
      <w:r>
        <w:rPr>
          <w:rFonts w:hint="eastAsia"/>
          <w:color w:val="auto"/>
        </w:rPr>
        <w:t>数据</w:t>
      </w:r>
      <w:r>
        <w:rPr>
          <w:color w:val="auto"/>
        </w:rPr>
        <w:tab/>
      </w:r>
      <w:r>
        <w:rPr>
          <w:color w:val="auto"/>
        </w:rPr>
        <w:fldChar w:fldCharType="begin"/>
      </w:r>
      <w:r>
        <w:rPr>
          <w:color w:val="auto"/>
        </w:rPr>
        <w:instrText xml:space="preserve"> PAGEREF _Toc5349 \h </w:instrText>
      </w:r>
      <w:r>
        <w:rPr>
          <w:color w:val="auto"/>
        </w:rPr>
        <w:fldChar w:fldCharType="separate"/>
      </w:r>
      <w:r>
        <w:rPr>
          <w:color w:val="auto"/>
        </w:rPr>
        <w:t>5</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_Toc5595 </w:instrText>
      </w:r>
      <w:r>
        <w:rPr>
          <w:rFonts w:hAnsi="宋体"/>
          <w:color w:val="auto"/>
        </w:rPr>
        <w:fldChar w:fldCharType="separate"/>
      </w:r>
      <w:r>
        <w:rPr>
          <w:rFonts w:hint="eastAsia" w:ascii="黑体" w:hAnsi="Times New Roman" w:eastAsia="黑体"/>
          <w:i w:val="0"/>
          <w:color w:val="auto"/>
          <w:szCs w:val="21"/>
        </w:rPr>
        <w:t xml:space="preserve">5 </w:t>
      </w:r>
      <w:r>
        <w:rPr>
          <w:rFonts w:hint="eastAsia" w:ascii="Times New Roman"/>
          <w:color w:val="auto"/>
          <w:szCs w:val="21"/>
        </w:rPr>
        <w:t>电网通道</w:t>
      </w:r>
      <w:r>
        <w:rPr>
          <w:rFonts w:hint="eastAsia" w:ascii="Times New Roman"/>
          <w:color w:val="auto"/>
          <w:szCs w:val="21"/>
          <w:lang w:eastAsia="zh-CN"/>
        </w:rPr>
        <w:t>暴雨</w:t>
      </w:r>
      <w:r>
        <w:rPr>
          <w:rFonts w:hint="eastAsia" w:ascii="Times New Roman"/>
          <w:color w:val="auto"/>
          <w:szCs w:val="21"/>
        </w:rPr>
        <w:t>地质灾害</w:t>
      </w:r>
      <w:r>
        <w:rPr>
          <w:rFonts w:hint="eastAsia" w:ascii="Times New Roman"/>
          <w:color w:val="auto"/>
          <w:szCs w:val="21"/>
          <w:lang w:eastAsia="zh-CN"/>
        </w:rPr>
        <w:t>危险性</w:t>
      </w:r>
      <w:r>
        <w:rPr>
          <w:rFonts w:hint="eastAsia" w:ascii="Times New Roman"/>
          <w:color w:val="auto"/>
          <w:szCs w:val="21"/>
        </w:rPr>
        <w:t>等级划分</w:t>
      </w:r>
      <w:r>
        <w:rPr>
          <w:color w:val="auto"/>
        </w:rPr>
        <w:tab/>
      </w:r>
      <w:r>
        <w:rPr>
          <w:color w:val="auto"/>
        </w:rPr>
        <w:fldChar w:fldCharType="begin"/>
      </w:r>
      <w:r>
        <w:rPr>
          <w:color w:val="auto"/>
        </w:rPr>
        <w:instrText xml:space="preserve"> PAGEREF _Toc5595 \h </w:instrText>
      </w:r>
      <w:r>
        <w:rPr>
          <w:color w:val="auto"/>
        </w:rPr>
        <w:fldChar w:fldCharType="separate"/>
      </w:r>
      <w:r>
        <w:rPr>
          <w:color w:val="auto"/>
        </w:rPr>
        <w:t>5</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_Toc15960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5.1 </w:t>
      </w:r>
      <w:r>
        <w:rPr>
          <w:rFonts w:hint="eastAsia"/>
          <w:color w:val="auto"/>
          <w:lang w:eastAsia="zh-CN"/>
        </w:rPr>
        <w:t>地质灾害</w:t>
      </w:r>
      <w:r>
        <w:rPr>
          <w:rFonts w:hint="eastAsia"/>
          <w:color w:val="auto"/>
          <w:lang w:val="en-US" w:eastAsia="zh-CN"/>
        </w:rPr>
        <w:t>孕灾环境</w:t>
      </w:r>
      <w:r>
        <w:rPr>
          <w:rFonts w:hint="eastAsia"/>
          <w:color w:val="auto"/>
        </w:rPr>
        <w:t>指数</w:t>
      </w:r>
      <w:r>
        <w:rPr>
          <w:rFonts w:hint="eastAsia"/>
          <w:color w:val="auto"/>
          <w:lang w:eastAsia="zh-CN"/>
        </w:rPr>
        <w:t>计算</w:t>
      </w:r>
      <w:r>
        <w:rPr>
          <w:color w:val="auto"/>
        </w:rPr>
        <w:tab/>
      </w:r>
      <w:r>
        <w:rPr>
          <w:color w:val="auto"/>
        </w:rPr>
        <w:fldChar w:fldCharType="begin"/>
      </w:r>
      <w:r>
        <w:rPr>
          <w:color w:val="auto"/>
        </w:rPr>
        <w:instrText xml:space="preserve"> PAGEREF _Toc15960 \h </w:instrText>
      </w:r>
      <w:r>
        <w:rPr>
          <w:color w:val="auto"/>
        </w:rPr>
        <w:fldChar w:fldCharType="separate"/>
      </w:r>
      <w:r>
        <w:rPr>
          <w:color w:val="auto"/>
        </w:rPr>
        <w:t>6</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_Toc13046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lang w:eastAsia="zh-CN"/>
        </w:rPr>
        <w:t xml:space="preserve">5.2 </w:t>
      </w:r>
      <w:r>
        <w:rPr>
          <w:rFonts w:hint="eastAsia"/>
          <w:color w:val="auto"/>
          <w:lang w:eastAsia="zh-CN"/>
        </w:rPr>
        <w:t>电网通道地质灾害</w:t>
      </w:r>
      <w:r>
        <w:rPr>
          <w:rFonts w:hint="eastAsia"/>
          <w:color w:val="auto"/>
          <w:lang w:val="en-US" w:eastAsia="zh-CN"/>
        </w:rPr>
        <w:t>孕灾环境</w:t>
      </w:r>
      <w:r>
        <w:rPr>
          <w:rFonts w:hint="eastAsia"/>
          <w:color w:val="auto"/>
          <w:lang w:eastAsia="zh-CN"/>
        </w:rPr>
        <w:t>指数修正</w:t>
      </w:r>
      <w:r>
        <w:rPr>
          <w:color w:val="auto"/>
        </w:rPr>
        <w:tab/>
      </w:r>
      <w:r>
        <w:rPr>
          <w:color w:val="auto"/>
        </w:rPr>
        <w:fldChar w:fldCharType="begin"/>
      </w:r>
      <w:r>
        <w:rPr>
          <w:color w:val="auto"/>
        </w:rPr>
        <w:instrText xml:space="preserve"> PAGEREF _Toc13046 \h </w:instrText>
      </w:r>
      <w:r>
        <w:rPr>
          <w:color w:val="auto"/>
        </w:rPr>
        <w:fldChar w:fldCharType="separate"/>
      </w:r>
      <w:r>
        <w:rPr>
          <w:color w:val="auto"/>
        </w:rPr>
        <w:t>6</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_Toc31308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5.3 </w:t>
      </w:r>
      <w:r>
        <w:rPr>
          <w:rFonts w:hint="eastAsia"/>
          <w:color w:val="auto"/>
        </w:rPr>
        <w:t>暴雨地质灾害气象日</w:t>
      </w:r>
      <w:r>
        <w:rPr>
          <w:rFonts w:hint="eastAsia"/>
          <w:color w:val="auto"/>
          <w:lang w:eastAsia="zh-CN"/>
        </w:rPr>
        <w:t>数计算</w:t>
      </w:r>
      <w:r>
        <w:rPr>
          <w:color w:val="auto"/>
        </w:rPr>
        <w:tab/>
      </w:r>
      <w:r>
        <w:rPr>
          <w:color w:val="auto"/>
        </w:rPr>
        <w:fldChar w:fldCharType="begin"/>
      </w:r>
      <w:r>
        <w:rPr>
          <w:color w:val="auto"/>
        </w:rPr>
        <w:instrText xml:space="preserve"> PAGEREF _Toc31308 \h </w:instrText>
      </w:r>
      <w:r>
        <w:rPr>
          <w:color w:val="auto"/>
        </w:rPr>
        <w:fldChar w:fldCharType="separate"/>
      </w:r>
      <w:r>
        <w:rPr>
          <w:color w:val="auto"/>
        </w:rPr>
        <w:t>6</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_Toc9833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5.4 </w:t>
      </w:r>
      <w:r>
        <w:rPr>
          <w:rFonts w:hint="eastAsia"/>
          <w:color w:val="auto"/>
        </w:rPr>
        <w:t>电网通道</w:t>
      </w:r>
      <w:r>
        <w:rPr>
          <w:rFonts w:hint="eastAsia"/>
          <w:color w:val="auto"/>
          <w:lang w:eastAsia="zh-CN"/>
        </w:rPr>
        <w:t>暴雨</w:t>
      </w:r>
      <w:r>
        <w:rPr>
          <w:rFonts w:hint="eastAsia"/>
          <w:color w:val="auto"/>
        </w:rPr>
        <w:t>地质灾害风险等级划分</w:t>
      </w:r>
      <w:r>
        <w:rPr>
          <w:color w:val="auto"/>
        </w:rPr>
        <w:tab/>
      </w:r>
      <w:r>
        <w:rPr>
          <w:color w:val="auto"/>
        </w:rPr>
        <w:fldChar w:fldCharType="begin"/>
      </w:r>
      <w:r>
        <w:rPr>
          <w:color w:val="auto"/>
        </w:rPr>
        <w:instrText xml:space="preserve"> PAGEREF _Toc9833 \h </w:instrText>
      </w:r>
      <w:r>
        <w:rPr>
          <w:color w:val="auto"/>
        </w:rPr>
        <w:fldChar w:fldCharType="separate"/>
      </w:r>
      <w:r>
        <w:rPr>
          <w:color w:val="auto"/>
        </w:rPr>
        <w:t>6</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_Toc1703 </w:instrText>
      </w:r>
      <w:r>
        <w:rPr>
          <w:rFonts w:hAnsi="宋体"/>
          <w:color w:val="auto"/>
        </w:rPr>
        <w:fldChar w:fldCharType="separate"/>
      </w:r>
      <w:r>
        <w:rPr>
          <w:rFonts w:hint="eastAsia" w:ascii="黑体" w:hAnsi="Times New Roman" w:eastAsia="黑体"/>
          <w:i w:val="0"/>
          <w:color w:val="auto"/>
          <w:szCs w:val="21"/>
        </w:rPr>
        <w:t xml:space="preserve">6 </w:t>
      </w:r>
      <w:r>
        <w:rPr>
          <w:rFonts w:hint="eastAsia" w:ascii="Times New Roman"/>
          <w:color w:val="auto"/>
          <w:szCs w:val="21"/>
        </w:rPr>
        <w:t>电网通道暴雨地质灾害分布图绘制</w:t>
      </w:r>
      <w:r>
        <w:rPr>
          <w:color w:val="auto"/>
        </w:rPr>
        <w:tab/>
      </w:r>
      <w:r>
        <w:rPr>
          <w:color w:val="auto"/>
        </w:rPr>
        <w:fldChar w:fldCharType="begin"/>
      </w:r>
      <w:r>
        <w:rPr>
          <w:color w:val="auto"/>
        </w:rPr>
        <w:instrText xml:space="preserve"> PAGEREF _Toc1703 \h </w:instrText>
      </w:r>
      <w:r>
        <w:rPr>
          <w:color w:val="auto"/>
        </w:rPr>
        <w:fldChar w:fldCharType="separate"/>
      </w:r>
      <w:r>
        <w:rPr>
          <w:color w:val="auto"/>
        </w:rPr>
        <w:t>6</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_Toc14170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6.1 </w:t>
      </w:r>
      <w:r>
        <w:rPr>
          <w:rFonts w:hint="eastAsia"/>
          <w:color w:val="auto"/>
        </w:rPr>
        <w:t>一般规定</w:t>
      </w:r>
      <w:r>
        <w:rPr>
          <w:color w:val="auto"/>
        </w:rPr>
        <w:tab/>
      </w:r>
      <w:r>
        <w:rPr>
          <w:color w:val="auto"/>
        </w:rPr>
        <w:fldChar w:fldCharType="begin"/>
      </w:r>
      <w:r>
        <w:rPr>
          <w:color w:val="auto"/>
        </w:rPr>
        <w:instrText xml:space="preserve"> PAGEREF _Toc14170 \h </w:instrText>
      </w:r>
      <w:r>
        <w:rPr>
          <w:color w:val="auto"/>
        </w:rPr>
        <w:fldChar w:fldCharType="separate"/>
      </w:r>
      <w:r>
        <w:rPr>
          <w:color w:val="auto"/>
        </w:rPr>
        <w:t>6</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_Toc29545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6.2 </w:t>
      </w:r>
      <w:r>
        <w:rPr>
          <w:rFonts w:hint="eastAsia"/>
          <w:color w:val="auto"/>
        </w:rPr>
        <w:t>制图</w:t>
      </w:r>
      <w:r>
        <w:rPr>
          <w:color w:val="auto"/>
        </w:rPr>
        <w:tab/>
      </w:r>
      <w:r>
        <w:rPr>
          <w:color w:val="auto"/>
        </w:rPr>
        <w:fldChar w:fldCharType="begin"/>
      </w:r>
      <w:r>
        <w:rPr>
          <w:color w:val="auto"/>
        </w:rPr>
        <w:instrText xml:space="preserve"> PAGEREF _Toc29545 \h </w:instrText>
      </w:r>
      <w:r>
        <w:rPr>
          <w:color w:val="auto"/>
        </w:rPr>
        <w:fldChar w:fldCharType="separate"/>
      </w:r>
      <w:r>
        <w:rPr>
          <w:color w:val="auto"/>
        </w:rPr>
        <w:t>7</w:t>
      </w:r>
      <w:r>
        <w:rPr>
          <w:color w:val="auto"/>
        </w:rPr>
        <w:fldChar w:fldCharType="end"/>
      </w:r>
      <w:r>
        <w:rPr>
          <w:rFonts w:hAnsi="宋体"/>
          <w:color w:val="auto"/>
        </w:rPr>
        <w:fldChar w:fldCharType="end"/>
      </w:r>
    </w:p>
    <w:p>
      <w:pPr>
        <w:pStyle w:val="17"/>
        <w:tabs>
          <w:tab w:val="right" w:leader="dot" w:pos="9356"/>
        </w:tabs>
        <w:rPr>
          <w:color w:val="auto"/>
        </w:rPr>
      </w:pPr>
      <w:r>
        <w:rPr>
          <w:rFonts w:hAnsi="宋体"/>
          <w:color w:val="auto"/>
        </w:rPr>
        <w:fldChar w:fldCharType="begin"/>
      </w:r>
      <w:r>
        <w:rPr>
          <w:rFonts w:hAnsi="宋体"/>
          <w:color w:val="auto"/>
        </w:rPr>
        <w:instrText xml:space="preserve"> HYPERLINK \l _Toc19834 </w:instrText>
      </w:r>
      <w:r>
        <w:rPr>
          <w:rFonts w:hAnsi="宋体"/>
          <w:color w:val="auto"/>
        </w:rPr>
        <w:fldChar w:fldCharType="separate"/>
      </w:r>
      <w:r>
        <w:rPr>
          <w:rFonts w:hint="eastAsia" w:ascii="黑体" w:hAnsi="Times New Roman" w:eastAsia="黑体" w:cs="Times New Roman"/>
          <w:bCs w:val="0"/>
          <w:i w:val="0"/>
          <w:iCs w:val="0"/>
          <w:caps w:val="0"/>
          <w:strike w:val="0"/>
          <w:dstrike w:val="0"/>
          <w:outline w:val="0"/>
          <w:shadow w:val="0"/>
          <w:emboss w:val="0"/>
          <w:imprint w:val="0"/>
          <w:vanish w:val="0"/>
          <w:color w:val="auto"/>
          <w:spacing w:val="0"/>
          <w:kern w:val="0"/>
          <w:position w:val="0"/>
          <w:szCs w:val="21"/>
          <w:vertAlign w:val="baseline"/>
        </w:rPr>
        <w:t xml:space="preserve">6.3 </w:t>
      </w:r>
      <w:r>
        <w:rPr>
          <w:rFonts w:hint="eastAsia"/>
          <w:color w:val="auto"/>
        </w:rPr>
        <w:t>图面和颜色</w:t>
      </w:r>
      <w:r>
        <w:rPr>
          <w:color w:val="auto"/>
        </w:rPr>
        <w:tab/>
      </w:r>
      <w:r>
        <w:rPr>
          <w:color w:val="auto"/>
        </w:rPr>
        <w:fldChar w:fldCharType="begin"/>
      </w:r>
      <w:r>
        <w:rPr>
          <w:color w:val="auto"/>
        </w:rPr>
        <w:instrText xml:space="preserve"> PAGEREF _Toc19834 \h </w:instrText>
      </w:r>
      <w:r>
        <w:rPr>
          <w:color w:val="auto"/>
        </w:rPr>
        <w:fldChar w:fldCharType="separate"/>
      </w:r>
      <w:r>
        <w:rPr>
          <w:color w:val="auto"/>
        </w:rPr>
        <w:t>7</w:t>
      </w:r>
      <w:r>
        <w:rPr>
          <w:color w:val="auto"/>
        </w:rPr>
        <w:fldChar w:fldCharType="end"/>
      </w:r>
      <w:r>
        <w:rPr>
          <w:rFonts w:hAnsi="宋体"/>
          <w:color w:val="auto"/>
        </w:rPr>
        <w:fldChar w:fldCharType="end"/>
      </w:r>
    </w:p>
    <w:p>
      <w:pPr>
        <w:pStyle w:val="18"/>
        <w:tabs>
          <w:tab w:val="right" w:leader="dot" w:pos="9356"/>
        </w:tabs>
        <w:rPr>
          <w:color w:val="auto"/>
        </w:rPr>
      </w:pPr>
      <w:r>
        <w:rPr>
          <w:rFonts w:hAnsi="宋体"/>
          <w:color w:val="auto"/>
        </w:rPr>
        <w:fldChar w:fldCharType="begin"/>
      </w:r>
      <w:r>
        <w:rPr>
          <w:rFonts w:hAnsi="宋体"/>
          <w:color w:val="auto"/>
        </w:rPr>
        <w:instrText xml:space="preserve"> HYPERLINK \l _Toc27264 </w:instrText>
      </w:r>
      <w:r>
        <w:rPr>
          <w:rFonts w:hAnsi="宋体"/>
          <w:color w:val="auto"/>
        </w:rPr>
        <w:fldChar w:fldCharType="separate"/>
      </w:r>
      <w:r>
        <w:rPr>
          <w:rFonts w:hint="eastAsia" w:ascii="黑体" w:hAnsi="Times New Roman" w:eastAsia="黑体"/>
          <w:i w:val="0"/>
          <w:color w:val="auto"/>
          <w:szCs w:val="21"/>
        </w:rPr>
        <w:t xml:space="preserve">7 </w:t>
      </w:r>
      <w:r>
        <w:rPr>
          <w:rFonts w:hint="eastAsia" w:ascii="Times New Roman"/>
          <w:color w:val="auto"/>
          <w:szCs w:val="21"/>
        </w:rPr>
        <w:t>电网通道暴雨地质灾害分布图修订</w:t>
      </w:r>
      <w:r>
        <w:rPr>
          <w:color w:val="auto"/>
        </w:rPr>
        <w:tab/>
      </w:r>
      <w:r>
        <w:rPr>
          <w:color w:val="auto"/>
        </w:rPr>
        <w:fldChar w:fldCharType="begin"/>
      </w:r>
      <w:r>
        <w:rPr>
          <w:color w:val="auto"/>
        </w:rPr>
        <w:instrText xml:space="preserve"> PAGEREF _Toc27264 \h </w:instrText>
      </w:r>
      <w:r>
        <w:rPr>
          <w:color w:val="auto"/>
        </w:rPr>
        <w:fldChar w:fldCharType="separate"/>
      </w:r>
      <w:r>
        <w:rPr>
          <w:color w:val="auto"/>
        </w:rPr>
        <w:t>7</w:t>
      </w:r>
      <w:r>
        <w:rPr>
          <w:color w:val="auto"/>
        </w:rPr>
        <w:fldChar w:fldCharType="end"/>
      </w:r>
      <w:r>
        <w:rPr>
          <w:rFonts w:hAnsi="宋体"/>
          <w:color w:val="auto"/>
        </w:rPr>
        <w:fldChar w:fldCharType="end"/>
      </w:r>
    </w:p>
    <w:p>
      <w:pPr>
        <w:pStyle w:val="19"/>
        <w:tabs>
          <w:tab w:val="right" w:leader="dot" w:pos="9356"/>
        </w:tabs>
        <w:rPr>
          <w:color w:val="auto"/>
        </w:rPr>
      </w:pPr>
      <w:r>
        <w:rPr>
          <w:rFonts w:hAnsi="宋体"/>
          <w:color w:val="auto"/>
        </w:rPr>
        <w:fldChar w:fldCharType="begin"/>
      </w:r>
      <w:r>
        <w:rPr>
          <w:rFonts w:hAnsi="宋体"/>
          <w:color w:val="auto"/>
        </w:rPr>
        <w:instrText xml:space="preserve"> HYPERLINK \l _Toc20463 </w:instrText>
      </w:r>
      <w:r>
        <w:rPr>
          <w:rFonts w:hAnsi="宋体"/>
          <w:color w:val="auto"/>
        </w:rPr>
        <w:fldChar w:fldCharType="separate"/>
      </w:r>
      <w:r>
        <w:rPr>
          <w:rFonts w:hint="eastAsia" w:ascii="黑体" w:hAnsi="Times New Roman" w:eastAsia="黑体"/>
          <w:i w:val="0"/>
          <w:color w:val="auto"/>
          <w:spacing w:val="0"/>
          <w:w w:val="100"/>
        </w:rPr>
        <w:t xml:space="preserve">附　录　A </w:t>
      </w:r>
      <w:r>
        <w:rPr>
          <w:color w:val="auto"/>
          <w:highlight w:val="none"/>
        </w:rPr>
        <w:t xml:space="preserve"> </w:t>
      </w:r>
      <w:r>
        <w:rPr>
          <w:rFonts w:hint="eastAsia"/>
          <w:color w:val="auto"/>
          <w:highlight w:val="none"/>
        </w:rPr>
        <w:t>（规范性）</w:t>
      </w:r>
      <w:r>
        <w:rPr>
          <w:color w:val="auto"/>
          <w:highlight w:val="none"/>
        </w:rPr>
        <w:t xml:space="preserve"> </w:t>
      </w:r>
      <w:r>
        <w:rPr>
          <w:rFonts w:hint="eastAsia"/>
          <w:color w:val="auto"/>
          <w:highlight w:val="none"/>
        </w:rPr>
        <w:t>地质灾害</w:t>
      </w:r>
      <w:r>
        <w:rPr>
          <w:rFonts w:hint="eastAsia"/>
          <w:color w:val="auto"/>
          <w:highlight w:val="none"/>
          <w:lang w:eastAsia="zh-CN"/>
        </w:rPr>
        <w:t>历史</w:t>
      </w:r>
      <w:r>
        <w:rPr>
          <w:rFonts w:hint="eastAsia"/>
          <w:color w:val="auto"/>
          <w:highlight w:val="none"/>
        </w:rPr>
        <w:t>数据收集表</w:t>
      </w:r>
      <w:r>
        <w:rPr>
          <w:color w:val="auto"/>
        </w:rPr>
        <w:tab/>
      </w:r>
      <w:r>
        <w:rPr>
          <w:color w:val="auto"/>
        </w:rPr>
        <w:fldChar w:fldCharType="begin"/>
      </w:r>
      <w:r>
        <w:rPr>
          <w:color w:val="auto"/>
        </w:rPr>
        <w:instrText xml:space="preserve"> PAGEREF _Toc20463 \h </w:instrText>
      </w:r>
      <w:r>
        <w:rPr>
          <w:color w:val="auto"/>
        </w:rPr>
        <w:fldChar w:fldCharType="separate"/>
      </w:r>
      <w:r>
        <w:rPr>
          <w:color w:val="auto"/>
        </w:rPr>
        <w:t>8</w:t>
      </w:r>
      <w:r>
        <w:rPr>
          <w:color w:val="auto"/>
        </w:rPr>
        <w:fldChar w:fldCharType="end"/>
      </w:r>
      <w:r>
        <w:rPr>
          <w:rFonts w:hAnsi="宋体"/>
          <w:color w:val="auto"/>
        </w:rPr>
        <w:fldChar w:fldCharType="end"/>
      </w:r>
    </w:p>
    <w:p>
      <w:pPr>
        <w:pStyle w:val="19"/>
        <w:tabs>
          <w:tab w:val="right" w:leader="dot" w:pos="9356"/>
        </w:tabs>
        <w:rPr>
          <w:color w:val="auto"/>
        </w:rPr>
      </w:pPr>
      <w:r>
        <w:rPr>
          <w:rFonts w:hAnsi="宋体"/>
          <w:color w:val="auto"/>
        </w:rPr>
        <w:fldChar w:fldCharType="begin"/>
      </w:r>
      <w:r>
        <w:rPr>
          <w:rFonts w:hAnsi="宋体"/>
          <w:color w:val="auto"/>
        </w:rPr>
        <w:instrText xml:space="preserve"> HYPERLINK \l _Toc20654 </w:instrText>
      </w:r>
      <w:r>
        <w:rPr>
          <w:rFonts w:hAnsi="宋体"/>
          <w:color w:val="auto"/>
        </w:rPr>
        <w:fldChar w:fldCharType="separate"/>
      </w:r>
      <w:r>
        <w:rPr>
          <w:rFonts w:hint="eastAsia" w:ascii="黑体" w:hAnsi="Times New Roman" w:eastAsia="黑体"/>
          <w:i w:val="0"/>
          <w:color w:val="auto"/>
          <w:spacing w:val="0"/>
          <w:w w:val="100"/>
        </w:rPr>
        <w:t xml:space="preserve">附　录　B </w:t>
      </w:r>
      <w:r>
        <w:rPr>
          <w:color w:val="auto"/>
          <w:highlight w:val="none"/>
        </w:rPr>
        <w:t xml:space="preserve"> </w:t>
      </w:r>
      <w:r>
        <w:rPr>
          <w:rFonts w:hint="eastAsia" w:ascii="Times New Roman"/>
          <w:color w:val="auto"/>
          <w:szCs w:val="20"/>
        </w:rPr>
        <w:t>（资料性）</w:t>
      </w:r>
      <w:r>
        <w:rPr>
          <w:color w:val="auto"/>
          <w:highlight w:val="none"/>
        </w:rPr>
        <w:t xml:space="preserve"> </w:t>
      </w:r>
      <w:r>
        <w:rPr>
          <w:rFonts w:hint="eastAsia" w:ascii="Times New Roman"/>
          <w:color w:val="auto"/>
          <w:szCs w:val="22"/>
          <w:highlight w:val="none"/>
        </w:rPr>
        <w:t>电网通道</w:t>
      </w:r>
      <w:r>
        <w:rPr>
          <w:rFonts w:hint="eastAsia" w:ascii="Times New Roman"/>
          <w:color w:val="auto"/>
          <w:szCs w:val="22"/>
          <w:highlight w:val="none"/>
          <w:lang w:eastAsia="zh-CN"/>
        </w:rPr>
        <w:t>暴雨</w:t>
      </w:r>
      <w:r>
        <w:rPr>
          <w:rFonts w:hint="eastAsia" w:ascii="Times New Roman"/>
          <w:color w:val="auto"/>
          <w:szCs w:val="22"/>
          <w:highlight w:val="none"/>
        </w:rPr>
        <w:t>地质灾害</w:t>
      </w:r>
      <w:r>
        <w:rPr>
          <w:rFonts w:hint="eastAsia" w:ascii="Times New Roman"/>
          <w:color w:val="auto"/>
          <w:szCs w:val="22"/>
          <w:highlight w:val="none"/>
          <w:lang w:eastAsia="zh-CN"/>
        </w:rPr>
        <w:t>危险性</w:t>
      </w:r>
      <w:r>
        <w:rPr>
          <w:rFonts w:hint="eastAsia" w:ascii="Times New Roman"/>
          <w:color w:val="auto"/>
          <w:szCs w:val="22"/>
          <w:highlight w:val="none"/>
        </w:rPr>
        <w:t>等级划分</w:t>
      </w:r>
      <w:r>
        <w:rPr>
          <w:rFonts w:hint="eastAsia" w:ascii="Times New Roman"/>
          <w:color w:val="auto"/>
          <w:highlight w:val="none"/>
          <w:lang w:eastAsia="zh-CN"/>
        </w:rPr>
        <w:t>流程</w:t>
      </w:r>
      <w:r>
        <w:rPr>
          <w:color w:val="auto"/>
        </w:rPr>
        <w:tab/>
      </w:r>
      <w:r>
        <w:rPr>
          <w:color w:val="auto"/>
        </w:rPr>
        <w:fldChar w:fldCharType="begin"/>
      </w:r>
      <w:r>
        <w:rPr>
          <w:color w:val="auto"/>
        </w:rPr>
        <w:instrText xml:space="preserve"> PAGEREF _Toc20654 \h </w:instrText>
      </w:r>
      <w:r>
        <w:rPr>
          <w:color w:val="auto"/>
        </w:rPr>
        <w:fldChar w:fldCharType="separate"/>
      </w:r>
      <w:r>
        <w:rPr>
          <w:color w:val="auto"/>
        </w:rPr>
        <w:t>9</w:t>
      </w:r>
      <w:r>
        <w:rPr>
          <w:color w:val="auto"/>
        </w:rPr>
        <w:fldChar w:fldCharType="end"/>
      </w:r>
      <w:r>
        <w:rPr>
          <w:rFonts w:hAnsi="宋体"/>
          <w:color w:val="auto"/>
        </w:rPr>
        <w:fldChar w:fldCharType="end"/>
      </w:r>
    </w:p>
    <w:p>
      <w:pPr>
        <w:pStyle w:val="19"/>
        <w:tabs>
          <w:tab w:val="right" w:leader="dot" w:pos="9356"/>
        </w:tabs>
        <w:rPr>
          <w:color w:val="auto"/>
        </w:rPr>
      </w:pPr>
      <w:r>
        <w:rPr>
          <w:rFonts w:hAnsi="宋体"/>
          <w:color w:val="auto"/>
        </w:rPr>
        <w:fldChar w:fldCharType="begin"/>
      </w:r>
      <w:r>
        <w:rPr>
          <w:rFonts w:hAnsi="宋体"/>
          <w:color w:val="auto"/>
        </w:rPr>
        <w:instrText xml:space="preserve"> HYPERLINK \l _Toc7759 </w:instrText>
      </w:r>
      <w:r>
        <w:rPr>
          <w:rFonts w:hAnsi="宋体"/>
          <w:color w:val="auto"/>
        </w:rPr>
        <w:fldChar w:fldCharType="separate"/>
      </w:r>
      <w:r>
        <w:rPr>
          <w:rFonts w:hint="eastAsia" w:ascii="黑体" w:hAnsi="Times New Roman" w:eastAsia="黑体"/>
          <w:i w:val="0"/>
          <w:color w:val="auto"/>
          <w:spacing w:val="0"/>
          <w:w w:val="100"/>
        </w:rPr>
        <w:t xml:space="preserve">附　录　C </w:t>
      </w:r>
      <w:r>
        <w:rPr>
          <w:color w:val="auto"/>
          <w:highlight w:val="none"/>
        </w:rPr>
        <w:t xml:space="preserve"> </w:t>
      </w:r>
      <w:r>
        <w:rPr>
          <w:rFonts w:hint="eastAsia"/>
          <w:color w:val="auto"/>
          <w:highlight w:val="none"/>
        </w:rPr>
        <w:t>（资料性）</w:t>
      </w:r>
      <w:r>
        <w:rPr>
          <w:color w:val="auto"/>
          <w:highlight w:val="none"/>
        </w:rPr>
        <w:t xml:space="preserve"> </w:t>
      </w:r>
      <w:r>
        <w:rPr>
          <w:rFonts w:hint="eastAsia" w:ascii="Times New Roman"/>
          <w:color w:val="auto"/>
          <w:highlight w:val="none"/>
        </w:rPr>
        <w:t>地质灾害孕灾环境指数计算</w:t>
      </w:r>
      <w:r>
        <w:rPr>
          <w:color w:val="auto"/>
        </w:rPr>
        <w:tab/>
      </w:r>
      <w:r>
        <w:rPr>
          <w:color w:val="auto"/>
        </w:rPr>
        <w:fldChar w:fldCharType="begin"/>
      </w:r>
      <w:r>
        <w:rPr>
          <w:color w:val="auto"/>
        </w:rPr>
        <w:instrText xml:space="preserve"> PAGEREF _Toc7759 \h </w:instrText>
      </w:r>
      <w:r>
        <w:rPr>
          <w:color w:val="auto"/>
        </w:rPr>
        <w:fldChar w:fldCharType="separate"/>
      </w:r>
      <w:r>
        <w:rPr>
          <w:color w:val="auto"/>
        </w:rPr>
        <w:t>10</w:t>
      </w:r>
      <w:r>
        <w:rPr>
          <w:color w:val="auto"/>
        </w:rPr>
        <w:fldChar w:fldCharType="end"/>
      </w:r>
      <w:r>
        <w:rPr>
          <w:rFonts w:hAnsi="宋体"/>
          <w:color w:val="auto"/>
        </w:rPr>
        <w:fldChar w:fldCharType="end"/>
      </w:r>
    </w:p>
    <w:p>
      <w:pPr>
        <w:pStyle w:val="19"/>
        <w:tabs>
          <w:tab w:val="right" w:leader="dot" w:pos="9356"/>
        </w:tabs>
        <w:rPr>
          <w:color w:val="auto"/>
        </w:rPr>
      </w:pPr>
      <w:r>
        <w:rPr>
          <w:rFonts w:hAnsi="宋体"/>
          <w:color w:val="auto"/>
        </w:rPr>
        <w:fldChar w:fldCharType="begin"/>
      </w:r>
      <w:r>
        <w:rPr>
          <w:rFonts w:hAnsi="宋体"/>
          <w:color w:val="auto"/>
        </w:rPr>
        <w:instrText xml:space="preserve"> HYPERLINK \l _Toc3967 </w:instrText>
      </w:r>
      <w:r>
        <w:rPr>
          <w:rFonts w:hAnsi="宋体"/>
          <w:color w:val="auto"/>
        </w:rPr>
        <w:fldChar w:fldCharType="separate"/>
      </w:r>
      <w:r>
        <w:rPr>
          <w:rFonts w:hint="eastAsia" w:ascii="黑体" w:hAnsi="Times New Roman" w:eastAsia="黑体"/>
          <w:i w:val="0"/>
          <w:color w:val="auto"/>
          <w:spacing w:val="0"/>
          <w:w w:val="100"/>
        </w:rPr>
        <w:t xml:space="preserve">附　录　D </w:t>
      </w:r>
      <w:r>
        <w:rPr>
          <w:color w:val="auto"/>
          <w:highlight w:val="none"/>
        </w:rPr>
        <w:t xml:space="preserve"> </w:t>
      </w:r>
      <w:r>
        <w:rPr>
          <w:rFonts w:hint="eastAsia"/>
          <w:color w:val="auto"/>
          <w:highlight w:val="none"/>
        </w:rPr>
        <w:t>（资料性）</w:t>
      </w:r>
      <w:r>
        <w:rPr>
          <w:color w:val="auto"/>
          <w:highlight w:val="none"/>
        </w:rPr>
        <w:t xml:space="preserve"> </w:t>
      </w:r>
      <w:r>
        <w:rPr>
          <w:rFonts w:hint="eastAsia" w:ascii="Times New Roman"/>
          <w:color w:val="auto"/>
          <w:highlight w:val="none"/>
        </w:rPr>
        <w:t>不同的孕灾环境</w:t>
      </w:r>
      <w:r>
        <w:rPr>
          <w:rFonts w:hint="eastAsia" w:ascii="Times New Roman"/>
          <w:color w:val="auto"/>
          <w:highlight w:val="none"/>
          <w:lang w:eastAsia="zh-CN"/>
        </w:rPr>
        <w:t>指数</w:t>
      </w:r>
      <w:r>
        <w:rPr>
          <w:rFonts w:hint="eastAsia" w:ascii="Times New Roman"/>
          <w:color w:val="auto"/>
          <w:highlight w:val="none"/>
        </w:rPr>
        <w:t>对应的降水阈值</w:t>
      </w:r>
      <w:r>
        <w:rPr>
          <w:color w:val="auto"/>
        </w:rPr>
        <w:tab/>
      </w:r>
      <w:r>
        <w:rPr>
          <w:color w:val="auto"/>
        </w:rPr>
        <w:fldChar w:fldCharType="begin"/>
      </w:r>
      <w:r>
        <w:rPr>
          <w:color w:val="auto"/>
        </w:rPr>
        <w:instrText xml:space="preserve"> PAGEREF _Toc3967 \h </w:instrText>
      </w:r>
      <w:r>
        <w:rPr>
          <w:color w:val="auto"/>
        </w:rPr>
        <w:fldChar w:fldCharType="separate"/>
      </w:r>
      <w:r>
        <w:rPr>
          <w:color w:val="auto"/>
        </w:rPr>
        <w:t>12</w:t>
      </w:r>
      <w:r>
        <w:rPr>
          <w:color w:val="auto"/>
        </w:rPr>
        <w:fldChar w:fldCharType="end"/>
      </w:r>
      <w:r>
        <w:rPr>
          <w:rFonts w:hAnsi="宋体"/>
          <w:color w:val="auto"/>
        </w:rPr>
        <w:fldChar w:fldCharType="end"/>
      </w:r>
    </w:p>
    <w:p>
      <w:pPr>
        <w:pStyle w:val="258"/>
        <w:ind w:left="0" w:leftChars="0" w:firstLine="0" w:firstLineChars="0"/>
        <w:rPr>
          <w:rFonts w:hint="default" w:hAnsi="宋体" w:eastAsia="宋体"/>
          <w:color w:val="auto"/>
          <w:lang w:val="en-US" w:eastAsia="zh-CN"/>
        </w:rPr>
      </w:pPr>
      <w:r>
        <w:rPr>
          <w:rFonts w:hAnsi="宋体"/>
          <w:color w:val="auto"/>
        </w:rPr>
        <w:fldChar w:fldCharType="end"/>
      </w:r>
      <w:r>
        <w:rPr>
          <w:rFonts w:hint="eastAsia" w:hAnsi="宋体"/>
          <w:color w:val="auto"/>
          <w:lang w:eastAsia="zh-CN"/>
        </w:rPr>
        <w:t>编制说明</w:t>
      </w:r>
      <w:r>
        <w:rPr>
          <w:rFonts w:hint="eastAsia" w:hAnsi="宋体"/>
          <w:color w:val="auto"/>
          <w:lang w:val="en-US" w:eastAsia="zh-CN"/>
        </w:rPr>
        <w:t xml:space="preserve">  </w:t>
      </w:r>
      <w:r>
        <w:rPr>
          <w:color w:val="auto"/>
        </w:rPr>
        <w:tab/>
      </w:r>
      <w:r>
        <w:rPr>
          <w:rFonts w:hint="eastAsia"/>
          <w:color w:val="auto"/>
          <w:lang w:val="en-US" w:eastAsia="zh-CN"/>
        </w:rPr>
        <w:t xml:space="preserve">                                                                           </w:t>
      </w:r>
      <w:bookmarkStart w:id="166" w:name="_GoBack"/>
      <w:bookmarkEnd w:id="166"/>
      <w:r>
        <w:rPr>
          <w:rFonts w:hint="eastAsia"/>
          <w:color w:val="auto"/>
          <w:lang w:val="en-US" w:eastAsia="zh-CN"/>
        </w:rPr>
        <w:t>13</w:t>
      </w:r>
    </w:p>
    <w:p>
      <w:pPr>
        <w:pStyle w:val="258"/>
        <w:ind w:firstLine="420"/>
        <w:rPr>
          <w:rFonts w:eastAsia="黑体"/>
          <w:color w:val="auto"/>
          <w:kern w:val="0"/>
          <w:sz w:val="32"/>
          <w:szCs w:val="20"/>
        </w:rPr>
      </w:pPr>
    </w:p>
    <w:p>
      <w:pPr>
        <w:widowControl/>
        <w:jc w:val="left"/>
        <w:rPr>
          <w:rFonts w:eastAsia="黑体"/>
          <w:color w:val="auto"/>
          <w:kern w:val="0"/>
          <w:sz w:val="32"/>
          <w:szCs w:val="20"/>
        </w:rPr>
      </w:pPr>
      <w:r>
        <w:rPr>
          <w:color w:val="auto"/>
        </w:rPr>
        <w:br w:type="page"/>
      </w:r>
    </w:p>
    <w:p>
      <w:pPr>
        <w:pStyle w:val="256"/>
        <w:rPr>
          <w:rFonts w:ascii="Times New Roman"/>
          <w:color w:val="auto"/>
        </w:rPr>
      </w:pPr>
      <w:bookmarkStart w:id="5" w:name="_Toc20308"/>
      <w:r>
        <w:rPr>
          <w:rFonts w:ascii="Times New Roman"/>
          <w:color w:val="auto"/>
        </w:rPr>
        <w:t>前    言</w:t>
      </w:r>
      <w:bookmarkEnd w:id="2"/>
      <w:bookmarkEnd w:id="3"/>
      <w:bookmarkEnd w:id="4"/>
      <w:bookmarkEnd w:id="5"/>
    </w:p>
    <w:p>
      <w:pPr>
        <w:ind w:firstLine="420" w:firstLineChars="200"/>
        <w:rPr>
          <w:color w:val="auto"/>
        </w:rPr>
      </w:pPr>
      <w:r>
        <w:rPr>
          <w:color w:val="auto"/>
        </w:rPr>
        <w:t>本文件</w:t>
      </w:r>
      <w:r>
        <w:rPr>
          <w:rFonts w:hint="eastAsia" w:ascii="宋体" w:hAnsi="宋体"/>
          <w:color w:val="auto"/>
        </w:rPr>
        <w:t>按照《中国电机工程学会标准管理办法（暂行）》的要求，依据</w:t>
      </w:r>
      <w:r>
        <w:rPr>
          <w:color w:val="auto"/>
        </w:rPr>
        <w:t>GB/T 1.1—2020《标准化工作导则 第1部分：标准化文件的结构和起草规则》的规定起草。</w:t>
      </w:r>
    </w:p>
    <w:p>
      <w:pPr>
        <w:ind w:firstLine="420" w:firstLineChars="200"/>
        <w:rPr>
          <w:color w:val="auto"/>
        </w:rPr>
      </w:pPr>
      <w:r>
        <w:rPr>
          <w:color w:val="auto"/>
        </w:rPr>
        <w:t>请注意本文件的某些内容可能涉及专利。本文件的发布机构不承担识别专利的责任。</w:t>
      </w:r>
    </w:p>
    <w:p>
      <w:pPr>
        <w:autoSpaceDE w:val="0"/>
        <w:autoSpaceDN w:val="0"/>
        <w:adjustRightInd w:val="0"/>
        <w:ind w:firstLine="420" w:firstLineChars="200"/>
        <w:jc w:val="left"/>
        <w:rPr>
          <w:rFonts w:ascii="宋体" w:cs="宋体"/>
          <w:color w:val="auto"/>
          <w:kern w:val="0"/>
          <w:szCs w:val="21"/>
        </w:rPr>
      </w:pPr>
      <w:r>
        <w:rPr>
          <w:color w:val="auto"/>
        </w:rPr>
        <w:t>本文件</w:t>
      </w:r>
      <w:r>
        <w:rPr>
          <w:rFonts w:hint="eastAsia" w:ascii="宋体" w:cs="宋体"/>
          <w:color w:val="auto"/>
          <w:kern w:val="0"/>
          <w:szCs w:val="21"/>
        </w:rPr>
        <w:t>由中国电机工程学会提出。</w:t>
      </w:r>
    </w:p>
    <w:p>
      <w:pPr>
        <w:ind w:firstLine="420" w:firstLineChars="200"/>
        <w:rPr>
          <w:color w:val="auto"/>
        </w:rPr>
      </w:pPr>
      <w:r>
        <w:rPr>
          <w:rFonts w:hint="eastAsia" w:ascii="宋体" w:hAnsi="宋体"/>
          <w:color w:val="auto"/>
        </w:rPr>
        <w:t>本文件由中国电机工程学会</w:t>
      </w:r>
      <w:r>
        <w:rPr>
          <w:rFonts w:hint="eastAsia" w:ascii="宋体" w:hAnsi="宋体"/>
          <w:color w:val="auto"/>
          <w:lang w:eastAsia="zh-CN"/>
        </w:rPr>
        <w:t>输电专业</w:t>
      </w:r>
      <w:r>
        <w:rPr>
          <w:rFonts w:hint="eastAsia" w:ascii="宋体" w:hAnsi="宋体"/>
          <w:color w:val="auto"/>
        </w:rPr>
        <w:t>标准专业委员会技术归口和解释。</w:t>
      </w:r>
    </w:p>
    <w:p>
      <w:pPr>
        <w:ind w:firstLine="420" w:firstLineChars="200"/>
        <w:rPr>
          <w:color w:val="auto"/>
        </w:rPr>
      </w:pPr>
      <w:r>
        <w:rPr>
          <w:color w:val="auto"/>
        </w:rPr>
        <w:t>本文件起草单位：</w:t>
      </w:r>
      <w:r>
        <w:rPr>
          <w:rFonts w:hint="eastAsia"/>
          <w:color w:val="auto"/>
          <w:lang w:val="en-US" w:eastAsia="zh-CN"/>
        </w:rPr>
        <w:t xml:space="preserve">XXXXX </w:t>
      </w:r>
      <w:r>
        <w:rPr>
          <w:color w:val="auto"/>
        </w:rPr>
        <w:t>。</w:t>
      </w:r>
    </w:p>
    <w:p>
      <w:pPr>
        <w:ind w:firstLine="420" w:firstLineChars="200"/>
        <w:rPr>
          <w:color w:val="auto"/>
        </w:rPr>
      </w:pPr>
      <w:r>
        <w:rPr>
          <w:color w:val="auto"/>
        </w:rPr>
        <w:t>本文件主要起草人：</w:t>
      </w:r>
      <w:r>
        <w:rPr>
          <w:rFonts w:hint="eastAsia"/>
          <w:color w:val="auto"/>
          <w:lang w:val="en-US" w:eastAsia="zh-CN"/>
        </w:rPr>
        <w:t xml:space="preserve">XXXXX </w:t>
      </w:r>
      <w:r>
        <w:rPr>
          <w:rFonts w:hint="eastAsia"/>
          <w:color w:val="auto"/>
        </w:rPr>
        <w:t>。</w:t>
      </w:r>
    </w:p>
    <w:p>
      <w:pPr>
        <w:ind w:firstLine="420" w:firstLineChars="200"/>
        <w:rPr>
          <w:color w:val="auto"/>
        </w:rPr>
      </w:pPr>
      <w:r>
        <w:rPr>
          <w:color w:val="auto"/>
        </w:rPr>
        <w:t>本文件首次发布。</w:t>
      </w:r>
    </w:p>
    <w:p>
      <w:pPr>
        <w:ind w:firstLine="420" w:firstLineChars="200"/>
        <w:rPr>
          <w:rFonts w:ascii="宋体" w:hAnsi="宋体"/>
          <w:color w:val="auto"/>
        </w:rPr>
      </w:pPr>
      <w:r>
        <w:rPr>
          <w:rFonts w:hint="eastAsia" w:ascii="宋体" w:hAnsi="宋体"/>
          <w:color w:val="auto"/>
        </w:rPr>
        <w:t>本文件在执行过程中的意见或建议反馈至中国电机工程学会标准执行办公室（地址：北京市西城区白广路二条1 号，100761，网址：http：//www.csee.org.cn，邮箱：</w:t>
      </w:r>
      <w:r>
        <w:rPr>
          <w:color w:val="auto"/>
        </w:rPr>
        <w:fldChar w:fldCharType="begin"/>
      </w:r>
      <w:r>
        <w:rPr>
          <w:color w:val="auto"/>
        </w:rPr>
        <w:instrText xml:space="preserve"> HYPERLINK "mailto:cseebz@csee.org.cn" </w:instrText>
      </w:r>
      <w:r>
        <w:rPr>
          <w:color w:val="auto"/>
        </w:rPr>
        <w:fldChar w:fldCharType="separate"/>
      </w:r>
      <w:r>
        <w:rPr>
          <w:rStyle w:val="242"/>
          <w:rFonts w:hint="eastAsia" w:ascii="宋体" w:hAnsi="宋体"/>
          <w:color w:val="auto"/>
        </w:rPr>
        <w:t>cseebz@csee.org.cn</w:t>
      </w:r>
      <w:r>
        <w:rPr>
          <w:rStyle w:val="242"/>
          <w:rFonts w:ascii="宋体" w:hAnsi="宋体"/>
          <w:color w:val="auto"/>
        </w:rPr>
        <w:fldChar w:fldCharType="end"/>
      </w:r>
      <w:r>
        <w:rPr>
          <w:rFonts w:hint="eastAsia" w:ascii="宋体" w:hAnsi="宋体"/>
          <w:color w:val="auto"/>
        </w:rPr>
        <w:t>）。</w:t>
      </w:r>
    </w:p>
    <w:p>
      <w:pPr>
        <w:ind w:firstLine="420" w:firstLineChars="200"/>
        <w:rPr>
          <w:rFonts w:ascii="宋体" w:hAnsi="宋体"/>
          <w:color w:val="auto"/>
        </w:rPr>
      </w:pPr>
    </w:p>
    <w:p>
      <w:pPr>
        <w:ind w:firstLine="420" w:firstLineChars="200"/>
        <w:rPr>
          <w:rFonts w:ascii="宋体" w:hAnsi="宋体"/>
          <w:color w:val="auto"/>
        </w:rPr>
      </w:pPr>
    </w:p>
    <w:p>
      <w:pPr>
        <w:widowControl/>
        <w:jc w:val="left"/>
        <w:rPr>
          <w:rFonts w:eastAsia="黑体"/>
          <w:color w:val="auto"/>
          <w:kern w:val="0"/>
          <w:sz w:val="32"/>
          <w:szCs w:val="20"/>
        </w:rPr>
      </w:pPr>
      <w:bookmarkStart w:id="6" w:name="标准引言"/>
      <w:bookmarkEnd w:id="6"/>
      <w:bookmarkStart w:id="7" w:name="标准目次"/>
      <w:bookmarkEnd w:id="7"/>
      <w:r>
        <w:rPr>
          <w:color w:val="auto"/>
        </w:rPr>
        <w:br w:type="page"/>
      </w:r>
    </w:p>
    <w:p>
      <w:pPr>
        <w:pStyle w:val="316"/>
        <w:rPr>
          <w:rFonts w:ascii="Times New Roman"/>
          <w:color w:val="auto"/>
        </w:rPr>
      </w:pPr>
      <w:r>
        <w:rPr>
          <w:rFonts w:hint="eastAsia" w:ascii="Times New Roman"/>
          <w:color w:val="auto"/>
        </w:rPr>
        <w:t>电网通道暴雨地质灾害分布图绘制技术导则</w:t>
      </w:r>
    </w:p>
    <w:p>
      <w:pPr>
        <w:pStyle w:val="259"/>
        <w:numPr>
          <w:ilvl w:val="0"/>
          <w:numId w:val="11"/>
        </w:numPr>
        <w:rPr>
          <w:rFonts w:ascii="Times New Roman"/>
          <w:color w:val="auto"/>
          <w:szCs w:val="21"/>
        </w:rPr>
      </w:pPr>
      <w:bookmarkStart w:id="8" w:name="_Toc55228494"/>
      <w:bookmarkStart w:id="9" w:name="_Toc62027348"/>
      <w:bookmarkStart w:id="10" w:name="_Toc63642873"/>
      <w:bookmarkStart w:id="11" w:name="_Toc15545"/>
      <w:r>
        <w:rPr>
          <w:rFonts w:ascii="Times New Roman"/>
          <w:color w:val="auto"/>
          <w:szCs w:val="21"/>
        </w:rPr>
        <w:t>范围</w:t>
      </w:r>
      <w:bookmarkEnd w:id="8"/>
      <w:bookmarkEnd w:id="9"/>
      <w:bookmarkEnd w:id="10"/>
      <w:bookmarkEnd w:id="11"/>
    </w:p>
    <w:p>
      <w:pPr>
        <w:pStyle w:val="258"/>
        <w:ind w:firstLine="420"/>
        <w:rPr>
          <w:rFonts w:ascii="Times New Roman"/>
          <w:color w:val="auto"/>
          <w:szCs w:val="21"/>
        </w:rPr>
      </w:pPr>
      <w:r>
        <w:rPr>
          <w:rFonts w:ascii="Times New Roman"/>
          <w:color w:val="auto"/>
          <w:szCs w:val="21"/>
        </w:rPr>
        <w:t>本文件</w:t>
      </w:r>
      <w:r>
        <w:rPr>
          <w:rFonts w:hint="eastAsia" w:ascii="Times New Roman"/>
          <w:color w:val="auto"/>
          <w:szCs w:val="21"/>
        </w:rPr>
        <w:t>规定</w:t>
      </w:r>
      <w:r>
        <w:rPr>
          <w:rFonts w:ascii="Times New Roman"/>
          <w:color w:val="auto"/>
          <w:szCs w:val="21"/>
        </w:rPr>
        <w:t>了</w:t>
      </w:r>
      <w:r>
        <w:rPr>
          <w:rFonts w:ascii="Times New Roman"/>
          <w:color w:val="auto"/>
          <w:highlight w:val="none"/>
        </w:rPr>
        <w:t>了</w:t>
      </w:r>
      <w:r>
        <w:rPr>
          <w:rFonts w:hint="eastAsia"/>
          <w:color w:val="auto"/>
          <w:highlight w:val="none"/>
        </w:rPr>
        <w:t>电网通道</w:t>
      </w:r>
      <w:r>
        <w:rPr>
          <w:rFonts w:hint="eastAsia"/>
          <w:color w:val="auto"/>
          <w:highlight w:val="none"/>
          <w:lang w:eastAsia="zh-CN"/>
        </w:rPr>
        <w:t>内</w:t>
      </w:r>
      <w:r>
        <w:rPr>
          <w:rFonts w:hint="eastAsia" w:ascii="Times New Roman"/>
          <w:color w:val="auto"/>
          <w:highlight w:val="none"/>
        </w:rPr>
        <w:t>由降水直接诱发的对输电杆塔有影响的</w:t>
      </w:r>
      <w:r>
        <w:rPr>
          <w:rFonts w:hint="eastAsia"/>
          <w:color w:val="auto"/>
          <w:highlight w:val="none"/>
        </w:rPr>
        <w:t>地质灾害</w:t>
      </w:r>
      <w:r>
        <w:rPr>
          <w:rFonts w:hint="eastAsia"/>
          <w:color w:val="auto"/>
          <w:highlight w:val="none"/>
          <w:lang w:eastAsia="zh-CN"/>
        </w:rPr>
        <w:t>危险性</w:t>
      </w:r>
      <w:r>
        <w:rPr>
          <w:rFonts w:hint="eastAsia"/>
          <w:color w:val="auto"/>
          <w:highlight w:val="none"/>
        </w:rPr>
        <w:t>分级方法、绘图要求</w:t>
      </w:r>
      <w:r>
        <w:rPr>
          <w:rFonts w:ascii="Times New Roman"/>
          <w:color w:val="auto"/>
          <w:szCs w:val="21"/>
        </w:rPr>
        <w:t>。</w:t>
      </w:r>
    </w:p>
    <w:p>
      <w:pPr>
        <w:pStyle w:val="258"/>
        <w:ind w:firstLine="420"/>
        <w:rPr>
          <w:rFonts w:ascii="Times New Roman"/>
          <w:color w:val="auto"/>
          <w:szCs w:val="21"/>
        </w:rPr>
      </w:pPr>
      <w:r>
        <w:rPr>
          <w:rFonts w:ascii="Times New Roman"/>
          <w:color w:val="auto"/>
          <w:szCs w:val="21"/>
        </w:rPr>
        <w:t>本文件适用于</w:t>
      </w:r>
      <w:r>
        <w:rPr>
          <w:rFonts w:hint="eastAsia" w:ascii="Times New Roman"/>
          <w:color w:val="auto"/>
          <w:szCs w:val="21"/>
        </w:rPr>
        <w:t>110kV（66kV）及以上电压等级电网通道绘制暴雨地质灾害危险性分布图时使用，35kV及以下架空电力线路参照使用</w:t>
      </w:r>
      <w:r>
        <w:rPr>
          <w:rFonts w:ascii="Times New Roman"/>
          <w:color w:val="auto"/>
          <w:szCs w:val="21"/>
        </w:rPr>
        <w:t>。</w:t>
      </w:r>
    </w:p>
    <w:p>
      <w:pPr>
        <w:pStyle w:val="259"/>
        <w:numPr>
          <w:ilvl w:val="0"/>
          <w:numId w:val="11"/>
        </w:numPr>
        <w:rPr>
          <w:rFonts w:ascii="Times New Roman"/>
          <w:color w:val="auto"/>
          <w:szCs w:val="21"/>
        </w:rPr>
      </w:pPr>
      <w:bookmarkStart w:id="12" w:name="_Toc55228495"/>
      <w:bookmarkStart w:id="13" w:name="_Toc62027349"/>
      <w:bookmarkStart w:id="14" w:name="_Toc63642874"/>
      <w:bookmarkStart w:id="15" w:name="_Toc19132"/>
      <w:r>
        <w:rPr>
          <w:rFonts w:ascii="Times New Roman"/>
          <w:color w:val="auto"/>
          <w:szCs w:val="21"/>
        </w:rPr>
        <w:t>规范性引用文</w:t>
      </w:r>
      <w:bookmarkEnd w:id="12"/>
      <w:r>
        <w:rPr>
          <w:rFonts w:ascii="Times New Roman"/>
          <w:color w:val="auto"/>
          <w:szCs w:val="21"/>
        </w:rPr>
        <w:t>件</w:t>
      </w:r>
      <w:bookmarkEnd w:id="13"/>
      <w:bookmarkEnd w:id="14"/>
      <w:bookmarkEnd w:id="15"/>
    </w:p>
    <w:p>
      <w:pPr>
        <w:pStyle w:val="258"/>
        <w:ind w:firstLine="420"/>
        <w:rPr>
          <w:rFonts w:ascii="Times New Roman"/>
          <w:color w:val="auto"/>
          <w:szCs w:val="21"/>
        </w:rPr>
      </w:pPr>
      <w:r>
        <w:rPr>
          <w:rFonts w:ascii="Times New Roman"/>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GB/T 17296  中国土壤分类与代码</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GB/T 17798  地理空间数据交换格式</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GB/T 28592  降水量等级标准</w:t>
      </w:r>
    </w:p>
    <w:p>
      <w:pPr>
        <w:pStyle w:val="258"/>
        <w:tabs>
          <w:tab w:val="center" w:pos="4201"/>
          <w:tab w:val="right" w:leader="dot" w:pos="9298"/>
        </w:tabs>
        <w:rPr>
          <w:rFonts w:hint="default" w:ascii="Times New Roman"/>
          <w:color w:val="auto"/>
          <w:szCs w:val="22"/>
          <w:highlight w:val="none"/>
          <w:lang w:val="en-US" w:eastAsia="zh-CN"/>
        </w:rPr>
      </w:pPr>
      <w:r>
        <w:rPr>
          <w:rFonts w:hint="eastAsia" w:ascii="Times New Roman"/>
          <w:color w:val="auto"/>
          <w:szCs w:val="22"/>
          <w:highlight w:val="none"/>
          <w:lang w:val="en-US" w:eastAsia="zh-CN"/>
        </w:rPr>
        <w:t>GB/T 35228  地面气象观测规范 降水量</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GB/T 40112  地质灾害危险性评估规范</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DL/T 5219  架空输电线路基础设计技术规范</w:t>
      </w:r>
    </w:p>
    <w:p>
      <w:pPr>
        <w:pStyle w:val="258"/>
        <w:tabs>
          <w:tab w:val="center" w:pos="4201"/>
          <w:tab w:val="right" w:leader="dot" w:pos="9298"/>
        </w:tabs>
        <w:rPr>
          <w:rFonts w:hint="default" w:ascii="Times New Roman"/>
          <w:color w:val="auto"/>
          <w:szCs w:val="22"/>
          <w:highlight w:val="none"/>
          <w:lang w:val="en-US" w:eastAsia="zh-CN"/>
        </w:rPr>
      </w:pPr>
      <w:r>
        <w:rPr>
          <w:rFonts w:hint="eastAsia" w:ascii="Times New Roman"/>
          <w:color w:val="auto"/>
          <w:szCs w:val="22"/>
          <w:highlight w:val="none"/>
          <w:lang w:val="en-US" w:eastAsia="zh-CN"/>
        </w:rPr>
        <w:t>QX/T 487  暴雨诱发的地质灾害气象风险预警等级</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SY/T 6894  岩性地层区带评价技术规范</w:t>
      </w:r>
    </w:p>
    <w:p>
      <w:pPr>
        <w:pStyle w:val="258"/>
        <w:tabs>
          <w:tab w:val="center" w:pos="4201"/>
          <w:tab w:val="right" w:leader="dot" w:pos="9298"/>
        </w:tabs>
        <w:rPr>
          <w:rFonts w:hint="eastAsia" w:ascii="Times New Roman"/>
          <w:color w:val="auto"/>
          <w:szCs w:val="22"/>
          <w:highlight w:val="none"/>
          <w:lang w:val="en-US" w:eastAsia="zh-CN"/>
        </w:rPr>
      </w:pPr>
      <w:r>
        <w:rPr>
          <w:rFonts w:hint="eastAsia" w:ascii="Times New Roman"/>
          <w:color w:val="auto"/>
          <w:szCs w:val="22"/>
          <w:highlight w:val="none"/>
          <w:lang w:val="en-US" w:eastAsia="zh-CN"/>
        </w:rPr>
        <w:t>DB23/T 2774  地貌遥感调查技术要求（1比50000）</w:t>
      </w:r>
    </w:p>
    <w:p>
      <w:pPr>
        <w:pStyle w:val="258"/>
        <w:ind w:firstLine="420"/>
        <w:rPr>
          <w:rFonts w:hint="eastAsia" w:ascii="Times New Roman"/>
          <w:color w:val="auto"/>
          <w:szCs w:val="22"/>
          <w:highlight w:val="none"/>
          <w:lang w:val="en-US" w:eastAsia="zh-CN"/>
        </w:rPr>
      </w:pPr>
      <w:r>
        <w:rPr>
          <w:rFonts w:hint="eastAsia" w:ascii="Times New Roman"/>
          <w:color w:val="auto"/>
          <w:szCs w:val="22"/>
          <w:highlight w:val="none"/>
          <w:lang w:val="en-US" w:eastAsia="zh-CN"/>
        </w:rPr>
        <w:t>DBJ/T13  城市及部分县域暴雨强度公式</w:t>
      </w:r>
    </w:p>
    <w:p>
      <w:pPr>
        <w:pStyle w:val="259"/>
        <w:numPr>
          <w:ilvl w:val="0"/>
          <w:numId w:val="11"/>
        </w:numPr>
        <w:rPr>
          <w:rFonts w:ascii="Times New Roman"/>
          <w:color w:val="auto"/>
          <w:szCs w:val="21"/>
        </w:rPr>
      </w:pPr>
      <w:bookmarkStart w:id="16" w:name="_Toc55228496"/>
      <w:bookmarkStart w:id="17" w:name="_Toc62027350"/>
      <w:bookmarkStart w:id="18" w:name="_Toc63642875"/>
      <w:bookmarkStart w:id="19" w:name="_Toc76"/>
      <w:r>
        <w:rPr>
          <w:rFonts w:ascii="Times New Roman"/>
          <w:color w:val="auto"/>
          <w:szCs w:val="21"/>
        </w:rPr>
        <w:t>术语和定义</w:t>
      </w:r>
      <w:bookmarkEnd w:id="16"/>
      <w:bookmarkEnd w:id="17"/>
      <w:bookmarkEnd w:id="18"/>
      <w:bookmarkEnd w:id="19"/>
    </w:p>
    <w:p>
      <w:pPr>
        <w:pStyle w:val="258"/>
        <w:tabs>
          <w:tab w:val="center" w:pos="4201"/>
          <w:tab w:val="right" w:leader="dot" w:pos="9298"/>
        </w:tabs>
        <w:rPr>
          <w:rFonts w:ascii="Times New Roman"/>
          <w:color w:val="auto"/>
          <w:highlight w:val="none"/>
        </w:rPr>
      </w:pPr>
      <w:r>
        <w:rPr>
          <w:rFonts w:hint="eastAsia" w:ascii="宋体" w:hAnsi="Times New Roman" w:eastAsia="宋体" w:cs="Times New Roman"/>
          <w:color w:val="auto"/>
          <w:sz w:val="21"/>
          <w:lang w:val="en-US" w:eastAsia="zh-CN" w:bidi="ar-SA"/>
        </w:rPr>
        <w:t>下列术语和定义适用于本文件</w:t>
      </w:r>
      <w:r>
        <w:rPr>
          <w:rFonts w:ascii="Times New Roman"/>
          <w:color w:val="auto"/>
          <w:highlight w:val="none"/>
        </w:rPr>
        <w:t>。</w:t>
      </w:r>
    </w:p>
    <w:p>
      <w:pPr>
        <w:snapToGrid w:val="0"/>
        <w:spacing w:line="312" w:lineRule="auto"/>
        <w:outlineLvl w:val="0"/>
        <w:rPr>
          <w:rFonts w:hint="eastAsia" w:ascii="Times New Roman" w:hAnsi="Times New Roman" w:eastAsia="黑体" w:cs="Times New Roman"/>
          <w:color w:val="auto"/>
          <w:kern w:val="0"/>
          <w:sz w:val="21"/>
          <w:szCs w:val="21"/>
          <w:lang w:val="en-US" w:eastAsia="zh-CN" w:bidi="ar-SA"/>
        </w:rPr>
      </w:pPr>
      <w:bookmarkStart w:id="20" w:name="_Toc21638"/>
      <w:bookmarkStart w:id="21" w:name="_Toc18994"/>
      <w:bookmarkStart w:id="22" w:name="_Toc21370"/>
      <w:bookmarkStart w:id="23" w:name="_Toc1617855497"/>
      <w:r>
        <w:rPr>
          <w:rFonts w:hint="eastAsia" w:ascii="Times New Roman" w:hAnsi="Times New Roman" w:eastAsia="黑体" w:cs="Times New Roman"/>
          <w:color w:val="auto"/>
          <w:kern w:val="0"/>
          <w:sz w:val="21"/>
          <w:szCs w:val="21"/>
          <w:lang w:val="en-US" w:eastAsia="zh-CN" w:bidi="ar-SA"/>
        </w:rPr>
        <w:t>3.1</w:t>
      </w:r>
      <w:bookmarkEnd w:id="20"/>
      <w:bookmarkEnd w:id="21"/>
      <w:bookmarkEnd w:id="22"/>
      <w:bookmarkEnd w:id="23"/>
    </w:p>
    <w:p>
      <w:pPr>
        <w:pStyle w:val="518"/>
        <w:tabs>
          <w:tab w:val="left" w:pos="840"/>
          <w:tab w:val="left" w:pos="1500"/>
          <w:tab w:val="clear" w:pos="360"/>
        </w:tabs>
        <w:spacing w:before="0" w:beforeLines="0" w:after="0" w:afterLines="0"/>
        <w:ind w:left="0" w:firstLine="420"/>
        <w:textAlignment w:val="baseline"/>
        <w:rPr>
          <w:rFonts w:ascii="Times New Roman"/>
          <w:b w:val="0"/>
          <w:snapToGrid w:val="0"/>
          <w:color w:val="auto"/>
          <w:highlight w:val="none"/>
        </w:rPr>
      </w:pPr>
      <w:r>
        <w:rPr>
          <w:rFonts w:hint="eastAsia" w:ascii="Times New Roman"/>
          <w:b w:val="0"/>
          <w:snapToGrid w:val="0"/>
          <w:color w:val="auto"/>
          <w:highlight w:val="none"/>
        </w:rPr>
        <w:t>电网通道</w:t>
      </w:r>
      <w:r>
        <w:rPr>
          <w:rFonts w:ascii="Times New Roman"/>
          <w:b w:val="0"/>
          <w:snapToGrid w:val="0"/>
          <w:color w:val="auto"/>
          <w:highlight w:val="none"/>
        </w:rPr>
        <w:t xml:space="preserve">  </w:t>
      </w:r>
      <w:r>
        <w:rPr>
          <w:rFonts w:hint="eastAsia" w:ascii="Times New Roman"/>
          <w:b w:val="0"/>
          <w:snapToGrid w:val="0"/>
          <w:color w:val="auto"/>
          <w:highlight w:val="none"/>
        </w:rPr>
        <w:t>power line channel</w:t>
      </w:r>
    </w:p>
    <w:p>
      <w:pPr>
        <w:pStyle w:val="258"/>
        <w:tabs>
          <w:tab w:val="center" w:pos="4201"/>
          <w:tab w:val="right" w:leader="dot" w:pos="9298"/>
        </w:tabs>
        <w:rPr>
          <w:rFonts w:ascii="Times New Roman"/>
          <w:color w:val="auto"/>
          <w:highlight w:val="none"/>
        </w:rPr>
      </w:pPr>
      <w:r>
        <w:rPr>
          <w:rFonts w:hint="eastAsia" w:ascii="Times New Roman"/>
          <w:color w:val="auto"/>
          <w:highlight w:val="none"/>
        </w:rPr>
        <w:t>以输电线路为中心线，宽度在几十米到几百米的带状区域</w:t>
      </w:r>
      <w:r>
        <w:rPr>
          <w:rFonts w:ascii="Times New Roman"/>
          <w:color w:val="auto"/>
          <w:highlight w:val="none"/>
        </w:rPr>
        <w:t>。</w:t>
      </w:r>
    </w:p>
    <w:p>
      <w:pPr>
        <w:snapToGrid w:val="0"/>
        <w:spacing w:line="312" w:lineRule="auto"/>
        <w:outlineLvl w:val="0"/>
        <w:rPr>
          <w:rFonts w:hint="eastAsia" w:ascii="Times New Roman" w:hAnsi="Times New Roman" w:eastAsia="黑体" w:cs="Times New Roman"/>
          <w:color w:val="auto"/>
          <w:kern w:val="0"/>
          <w:sz w:val="21"/>
          <w:szCs w:val="21"/>
          <w:lang w:val="en-US" w:eastAsia="zh-CN" w:bidi="ar-SA"/>
        </w:rPr>
      </w:pPr>
      <w:bookmarkStart w:id="24" w:name="_Toc28516"/>
      <w:r>
        <w:rPr>
          <w:rFonts w:hint="eastAsia" w:ascii="Times New Roman" w:hAnsi="Times New Roman" w:eastAsia="黑体" w:cs="Times New Roman"/>
          <w:color w:val="auto"/>
          <w:kern w:val="0"/>
          <w:sz w:val="21"/>
          <w:szCs w:val="21"/>
          <w:lang w:val="en-US" w:eastAsia="zh-CN" w:bidi="ar-SA"/>
        </w:rPr>
        <w:t>3.2</w:t>
      </w:r>
      <w:bookmarkEnd w:id="24"/>
    </w:p>
    <w:p>
      <w:pPr>
        <w:pStyle w:val="518"/>
        <w:tabs>
          <w:tab w:val="left" w:pos="840"/>
          <w:tab w:val="left" w:pos="1500"/>
          <w:tab w:val="clear" w:pos="360"/>
        </w:tabs>
        <w:spacing w:before="0" w:beforeLines="0" w:after="0" w:afterLines="0"/>
        <w:ind w:left="0" w:firstLine="420"/>
        <w:textAlignment w:val="baseline"/>
        <w:rPr>
          <w:rFonts w:ascii="Times New Roman"/>
          <w:b w:val="0"/>
          <w:snapToGrid w:val="0"/>
          <w:color w:val="auto"/>
          <w:highlight w:val="none"/>
        </w:rPr>
      </w:pPr>
      <w:r>
        <w:rPr>
          <w:rFonts w:hint="eastAsia" w:ascii="Times New Roman"/>
          <w:b w:val="0"/>
          <w:snapToGrid w:val="0"/>
          <w:color w:val="auto"/>
          <w:highlight w:val="none"/>
          <w:lang w:eastAsia="zh-CN"/>
        </w:rPr>
        <w:t>暴雨</w:t>
      </w:r>
      <w:r>
        <w:rPr>
          <w:rFonts w:ascii="Times New Roman"/>
          <w:b w:val="0"/>
          <w:snapToGrid w:val="0"/>
          <w:color w:val="auto"/>
          <w:highlight w:val="none"/>
        </w:rPr>
        <w:t xml:space="preserve">  </w:t>
      </w:r>
      <w:r>
        <w:rPr>
          <w:rFonts w:hint="eastAsia" w:ascii="Times New Roman"/>
          <w:b w:val="0"/>
          <w:snapToGrid w:val="0"/>
          <w:color w:val="auto"/>
          <w:highlight w:val="none"/>
        </w:rPr>
        <w:t>rainstorm</w:t>
      </w:r>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lang w:eastAsia="zh-CN"/>
        </w:rPr>
        <w:t>指降水强度很大的雨，包含降水量和降水强度两个维度，可以用</w:t>
      </w:r>
      <w:r>
        <w:rPr>
          <w:rFonts w:hint="eastAsia" w:ascii="Times New Roman"/>
          <w:color w:val="auto"/>
          <w:highlight w:val="none"/>
          <w:lang w:val="en-US" w:eastAsia="zh-CN"/>
        </w:rPr>
        <w:t>24小时或12小时</w:t>
      </w:r>
      <w:r>
        <w:rPr>
          <w:rFonts w:hint="eastAsia" w:ascii="Times New Roman"/>
          <w:color w:val="auto"/>
          <w:highlight w:val="none"/>
          <w:lang w:eastAsia="zh-CN"/>
        </w:rPr>
        <w:t>内降水量表征或者用暴雨强度指数表征。参见</w:t>
      </w:r>
      <w:r>
        <w:rPr>
          <w:rFonts w:hint="eastAsia" w:ascii="Times New Roman"/>
          <w:color w:val="auto"/>
          <w:highlight w:val="none"/>
          <w:lang w:val="en-US" w:eastAsia="zh-CN"/>
        </w:rPr>
        <w:t>GB/T 28592、</w:t>
      </w:r>
      <w:r>
        <w:rPr>
          <w:rFonts w:hint="eastAsia" w:ascii="Times New Roman"/>
          <w:color w:val="auto"/>
          <w:highlight w:val="none"/>
        </w:rPr>
        <w:t>DBJ/T13</w:t>
      </w:r>
      <w:r>
        <w:rPr>
          <w:rFonts w:hint="eastAsia" w:ascii="Times New Roman"/>
          <w:color w:val="auto"/>
          <w:highlight w:val="none"/>
          <w:lang w:eastAsia="zh-CN"/>
        </w:rPr>
        <w:t>。</w:t>
      </w:r>
    </w:p>
    <w:p>
      <w:pPr>
        <w:snapToGrid w:val="0"/>
        <w:spacing w:line="312" w:lineRule="auto"/>
        <w:outlineLvl w:val="0"/>
        <w:rPr>
          <w:rFonts w:hint="eastAsia" w:ascii="Times New Roman" w:hAnsi="Times New Roman" w:eastAsia="黑体" w:cs="Times New Roman"/>
          <w:color w:val="auto"/>
          <w:kern w:val="0"/>
          <w:sz w:val="21"/>
          <w:szCs w:val="21"/>
          <w:lang w:val="en-US" w:eastAsia="zh-CN" w:bidi="ar-SA"/>
        </w:rPr>
      </w:pPr>
      <w:bookmarkStart w:id="25" w:name="_Toc22385"/>
      <w:bookmarkStart w:id="26" w:name="_Toc12527"/>
      <w:bookmarkStart w:id="27" w:name="_Toc2033370038"/>
      <w:bookmarkStart w:id="28" w:name="_Toc14600"/>
      <w:r>
        <w:rPr>
          <w:rFonts w:hint="eastAsia" w:ascii="Times New Roman" w:hAnsi="Times New Roman" w:eastAsia="黑体" w:cs="Times New Roman"/>
          <w:color w:val="auto"/>
          <w:kern w:val="0"/>
          <w:sz w:val="21"/>
          <w:szCs w:val="21"/>
          <w:lang w:val="en-US" w:eastAsia="zh-CN" w:bidi="ar-SA"/>
        </w:rPr>
        <w:t>3.</w:t>
      </w:r>
      <w:bookmarkEnd w:id="25"/>
      <w:bookmarkEnd w:id="26"/>
      <w:bookmarkEnd w:id="27"/>
      <w:r>
        <w:rPr>
          <w:rFonts w:hint="eastAsia" w:ascii="Times New Roman" w:hAnsi="Times New Roman" w:eastAsia="黑体" w:cs="Times New Roman"/>
          <w:color w:val="auto"/>
          <w:kern w:val="0"/>
          <w:sz w:val="21"/>
          <w:szCs w:val="21"/>
          <w:lang w:val="en-US" w:eastAsia="zh-CN" w:bidi="ar-SA"/>
        </w:rPr>
        <w:t>3</w:t>
      </w:r>
      <w:bookmarkEnd w:id="28"/>
    </w:p>
    <w:p>
      <w:pPr>
        <w:pStyle w:val="518"/>
        <w:tabs>
          <w:tab w:val="left" w:pos="840"/>
          <w:tab w:val="left" w:pos="1500"/>
          <w:tab w:val="clear" w:pos="360"/>
        </w:tabs>
        <w:spacing w:before="0" w:beforeLines="0" w:after="0" w:afterLines="0"/>
        <w:ind w:left="0" w:firstLine="420"/>
        <w:textAlignment w:val="baseline"/>
        <w:rPr>
          <w:rFonts w:ascii="Times New Roman"/>
          <w:b w:val="0"/>
          <w:snapToGrid w:val="0"/>
          <w:color w:val="auto"/>
          <w:highlight w:val="none"/>
        </w:rPr>
      </w:pPr>
      <w:r>
        <w:rPr>
          <w:rFonts w:hint="eastAsia" w:ascii="Times New Roman"/>
          <w:b w:val="0"/>
          <w:snapToGrid w:val="0"/>
          <w:color w:val="auto"/>
          <w:highlight w:val="none"/>
        </w:rPr>
        <w:t>电网通道暴雨地质灾害</w:t>
      </w:r>
      <w:r>
        <w:rPr>
          <w:rFonts w:ascii="Times New Roman"/>
          <w:b w:val="0"/>
          <w:snapToGrid w:val="0"/>
          <w:color w:val="auto"/>
          <w:highlight w:val="none"/>
        </w:rPr>
        <w:t xml:space="preserve">  </w:t>
      </w:r>
      <w:r>
        <w:rPr>
          <w:rFonts w:hint="eastAsia" w:ascii="Times New Roman"/>
          <w:b w:val="0"/>
          <w:snapToGrid w:val="0"/>
          <w:color w:val="auto"/>
          <w:highlight w:val="none"/>
        </w:rPr>
        <w:t>geological hazards</w:t>
      </w:r>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rPr>
        <w:t>由</w:t>
      </w:r>
      <w:r>
        <w:rPr>
          <w:rFonts w:hint="eastAsia" w:ascii="Times New Roman"/>
          <w:color w:val="auto"/>
          <w:highlight w:val="none"/>
          <w:lang w:eastAsia="zh-CN"/>
        </w:rPr>
        <w:t>暴雨</w:t>
      </w:r>
      <w:r>
        <w:rPr>
          <w:rFonts w:hint="eastAsia" w:ascii="Times New Roman"/>
          <w:color w:val="auto"/>
          <w:highlight w:val="none"/>
        </w:rPr>
        <w:t>诱发的、对输电杆塔有影响的滑坡、崩塌、泥石流、地面塌陷</w:t>
      </w:r>
      <w:r>
        <w:rPr>
          <w:rFonts w:hint="eastAsia" w:ascii="Times New Roman"/>
          <w:color w:val="auto"/>
          <w:highlight w:val="none"/>
          <w:lang w:eastAsia="zh-CN"/>
        </w:rPr>
        <w:t>等</w:t>
      </w:r>
      <w:r>
        <w:rPr>
          <w:rFonts w:hint="eastAsia"/>
          <w:color w:val="auto"/>
          <w:highlight w:val="none"/>
        </w:rPr>
        <w:t>灾害。</w:t>
      </w:r>
    </w:p>
    <w:p>
      <w:pPr>
        <w:snapToGrid w:val="0"/>
        <w:spacing w:line="312" w:lineRule="auto"/>
        <w:outlineLvl w:val="0"/>
        <w:rPr>
          <w:rFonts w:hint="eastAsia" w:ascii="Times New Roman" w:hAnsi="Times New Roman" w:eastAsia="黑体" w:cs="Times New Roman"/>
          <w:color w:val="auto"/>
          <w:kern w:val="0"/>
          <w:sz w:val="21"/>
          <w:szCs w:val="21"/>
          <w:lang w:val="en-US" w:eastAsia="zh-CN" w:bidi="ar-SA"/>
        </w:rPr>
      </w:pPr>
      <w:bookmarkStart w:id="29" w:name="_Toc2006883412"/>
      <w:bookmarkStart w:id="30" w:name="_Toc393791292"/>
      <w:bookmarkStart w:id="31" w:name="_Toc393822495"/>
      <w:bookmarkStart w:id="32" w:name="_Toc393791205"/>
      <w:bookmarkStart w:id="33" w:name="_Toc402181589"/>
      <w:bookmarkStart w:id="34" w:name="_Toc10591"/>
      <w:bookmarkStart w:id="35" w:name="_Toc22440"/>
      <w:bookmarkStart w:id="36" w:name="_Toc31276"/>
      <w:r>
        <w:rPr>
          <w:rFonts w:hint="eastAsia" w:ascii="Times New Roman" w:hAnsi="Times New Roman" w:eastAsia="黑体" w:cs="Times New Roman"/>
          <w:color w:val="auto"/>
          <w:kern w:val="0"/>
          <w:sz w:val="21"/>
          <w:szCs w:val="21"/>
          <w:lang w:val="en-US" w:eastAsia="zh-CN" w:bidi="ar-SA"/>
        </w:rPr>
        <w:t>3.</w:t>
      </w:r>
      <w:bookmarkEnd w:id="29"/>
      <w:bookmarkEnd w:id="30"/>
      <w:bookmarkEnd w:id="31"/>
      <w:bookmarkEnd w:id="32"/>
      <w:bookmarkEnd w:id="33"/>
      <w:r>
        <w:rPr>
          <w:rFonts w:hint="eastAsia" w:ascii="Times New Roman" w:hAnsi="Times New Roman" w:eastAsia="黑体" w:cs="Times New Roman"/>
          <w:color w:val="auto"/>
          <w:kern w:val="0"/>
          <w:sz w:val="21"/>
          <w:szCs w:val="21"/>
          <w:lang w:val="en-US" w:eastAsia="zh-CN" w:bidi="ar-SA"/>
        </w:rPr>
        <w:t>4</w:t>
      </w:r>
      <w:bookmarkEnd w:id="34"/>
      <w:bookmarkEnd w:id="35"/>
      <w:bookmarkEnd w:id="36"/>
    </w:p>
    <w:p>
      <w:pPr>
        <w:pStyle w:val="518"/>
        <w:tabs>
          <w:tab w:val="left" w:pos="840"/>
          <w:tab w:val="left" w:pos="1500"/>
          <w:tab w:val="clear" w:pos="360"/>
        </w:tabs>
        <w:spacing w:before="0" w:beforeLines="0" w:after="0" w:afterLines="0"/>
        <w:ind w:left="0" w:firstLine="420"/>
        <w:textAlignment w:val="baseline"/>
        <w:rPr>
          <w:rFonts w:ascii="Times New Roman"/>
          <w:b w:val="0"/>
          <w:snapToGrid w:val="0"/>
          <w:color w:val="auto"/>
          <w:highlight w:val="none"/>
          <w:u w:val="none"/>
        </w:rPr>
      </w:pPr>
      <w:r>
        <w:rPr>
          <w:rFonts w:hint="eastAsia" w:ascii="Times New Roman"/>
          <w:b w:val="0"/>
          <w:snapToGrid w:val="0"/>
          <w:color w:val="auto"/>
          <w:highlight w:val="none"/>
          <w:u w:val="none"/>
        </w:rPr>
        <w:t>暴雨地质灾害气象日</w:t>
      </w:r>
      <w:r>
        <w:rPr>
          <w:rFonts w:ascii="Times New Roman"/>
          <w:b w:val="0"/>
          <w:snapToGrid w:val="0"/>
          <w:color w:val="auto"/>
          <w:highlight w:val="none"/>
          <w:u w:val="none"/>
        </w:rPr>
        <w:t xml:space="preserve">  </w:t>
      </w:r>
      <w:r>
        <w:rPr>
          <w:rFonts w:hint="eastAsia" w:ascii="Times New Roman"/>
          <w:b w:val="0"/>
          <w:snapToGrid w:val="0"/>
          <w:color w:val="auto"/>
          <w:highlight w:val="none"/>
          <w:u w:val="none"/>
        </w:rPr>
        <w:t>meteorological days of rainstorm geological hazards</w:t>
      </w:r>
    </w:p>
    <w:p>
      <w:pPr>
        <w:snapToGrid w:val="0"/>
        <w:spacing w:line="312" w:lineRule="auto"/>
        <w:ind w:firstLine="420"/>
        <w:rPr>
          <w:color w:val="auto"/>
          <w:kern w:val="0"/>
          <w:highlight w:val="none"/>
          <w:u w:val="none"/>
        </w:rPr>
      </w:pPr>
      <w:bookmarkStart w:id="37" w:name="_Toc1071826439_WPSOffice_Level2"/>
      <w:r>
        <w:rPr>
          <w:rFonts w:hint="eastAsia"/>
          <w:color w:val="auto"/>
          <w:kern w:val="0"/>
          <w:highlight w:val="none"/>
          <w:u w:val="none"/>
        </w:rPr>
        <w:t>符合</w:t>
      </w:r>
      <w:r>
        <w:rPr>
          <w:rFonts w:hint="eastAsia"/>
          <w:color w:val="auto"/>
          <w:kern w:val="0"/>
          <w:highlight w:val="none"/>
          <w:u w:val="none"/>
          <w:lang w:eastAsia="zh-CN"/>
        </w:rPr>
        <w:t>诱发</w:t>
      </w:r>
      <w:r>
        <w:rPr>
          <w:rFonts w:hint="eastAsia" w:ascii="Times New Roman"/>
          <w:b w:val="0"/>
          <w:snapToGrid w:val="0"/>
          <w:color w:val="auto"/>
          <w:highlight w:val="none"/>
          <w:u w:val="none"/>
        </w:rPr>
        <w:t>电网通道暴雨地质灾害</w:t>
      </w:r>
      <w:r>
        <w:rPr>
          <w:rFonts w:hint="eastAsia"/>
          <w:b w:val="0"/>
          <w:snapToGrid w:val="0"/>
          <w:color w:val="auto"/>
          <w:highlight w:val="none"/>
          <w:u w:val="none"/>
          <w:lang w:eastAsia="zh-CN"/>
        </w:rPr>
        <w:t>发生的</w:t>
      </w:r>
      <w:r>
        <w:rPr>
          <w:rFonts w:hint="eastAsia"/>
          <w:color w:val="auto"/>
          <w:kern w:val="0"/>
          <w:highlight w:val="none"/>
          <w:u w:val="none"/>
        </w:rPr>
        <w:t>降水条件的日数。</w:t>
      </w:r>
      <w:bookmarkEnd w:id="37"/>
    </w:p>
    <w:p>
      <w:pPr>
        <w:snapToGrid w:val="0"/>
        <w:spacing w:line="312" w:lineRule="auto"/>
        <w:outlineLvl w:val="0"/>
        <w:rPr>
          <w:rFonts w:hint="eastAsia" w:ascii="Times New Roman" w:hAnsi="Times New Roman" w:eastAsia="黑体" w:cs="Times New Roman"/>
          <w:color w:val="auto"/>
          <w:kern w:val="0"/>
          <w:sz w:val="21"/>
          <w:szCs w:val="21"/>
          <w:lang w:val="en-US" w:eastAsia="zh-CN" w:bidi="ar-SA"/>
        </w:rPr>
      </w:pPr>
      <w:bookmarkStart w:id="38" w:name="_Toc19986"/>
      <w:r>
        <w:rPr>
          <w:rFonts w:hint="eastAsia" w:ascii="Times New Roman" w:hAnsi="Times New Roman" w:eastAsia="黑体" w:cs="Times New Roman"/>
          <w:color w:val="auto"/>
          <w:kern w:val="0"/>
          <w:sz w:val="21"/>
          <w:szCs w:val="21"/>
          <w:lang w:val="en-US" w:eastAsia="zh-CN" w:bidi="ar-SA"/>
        </w:rPr>
        <w:t>3.5</w:t>
      </w:r>
      <w:bookmarkEnd w:id="38"/>
    </w:p>
    <w:p>
      <w:pPr>
        <w:snapToGrid w:val="0"/>
        <w:spacing w:line="312" w:lineRule="auto"/>
        <w:ind w:firstLine="420"/>
        <w:rPr>
          <w:rFonts w:eastAsia="黑体"/>
          <w:snapToGrid w:val="0"/>
          <w:color w:val="auto"/>
          <w:kern w:val="0"/>
          <w:highlight w:val="none"/>
          <w:u w:val="none"/>
        </w:rPr>
      </w:pPr>
      <w:r>
        <w:rPr>
          <w:rFonts w:hint="eastAsia" w:eastAsia="黑体"/>
          <w:snapToGrid w:val="0"/>
          <w:color w:val="auto"/>
          <w:kern w:val="0"/>
          <w:highlight w:val="none"/>
          <w:u w:val="none"/>
          <w:lang w:eastAsia="zh-CN"/>
        </w:rPr>
        <w:t>评价单元</w:t>
      </w:r>
      <w:r>
        <w:rPr>
          <w:rFonts w:eastAsia="黑体"/>
          <w:snapToGrid w:val="0"/>
          <w:color w:val="auto"/>
          <w:kern w:val="0"/>
          <w:highlight w:val="none"/>
          <w:u w:val="none"/>
        </w:rPr>
        <w:t xml:space="preserve">  </w:t>
      </w:r>
      <w:r>
        <w:rPr>
          <w:rFonts w:hint="eastAsia" w:eastAsia="黑体"/>
          <w:snapToGrid w:val="0"/>
          <w:color w:val="auto"/>
          <w:kern w:val="0"/>
          <w:highlight w:val="none"/>
          <w:u w:val="none"/>
          <w:lang w:val="en-US" w:eastAsia="zh-CN"/>
        </w:rPr>
        <w:t xml:space="preserve">assessment cell </w:t>
      </w:r>
    </w:p>
    <w:p>
      <w:pPr>
        <w:snapToGrid w:val="0"/>
        <w:spacing w:line="312" w:lineRule="auto"/>
        <w:ind w:firstLine="420"/>
        <w:rPr>
          <w:rFonts w:hint="eastAsia"/>
          <w:color w:val="auto"/>
          <w:kern w:val="0"/>
          <w:highlight w:val="none"/>
          <w:u w:val="none"/>
          <w:lang w:eastAsia="zh-CN"/>
        </w:rPr>
      </w:pPr>
      <w:r>
        <w:rPr>
          <w:rFonts w:hint="eastAsia"/>
          <w:color w:val="auto"/>
          <w:kern w:val="0"/>
          <w:highlight w:val="none"/>
          <w:u w:val="none"/>
          <w:lang w:eastAsia="zh-CN"/>
        </w:rPr>
        <w:t>开展电网通道内</w:t>
      </w:r>
      <w:r>
        <w:rPr>
          <w:rFonts w:hint="eastAsia"/>
          <w:color w:val="auto"/>
          <w:kern w:val="0"/>
          <w:highlight w:val="none"/>
          <w:u w:val="none"/>
        </w:rPr>
        <w:t>暴雨地质灾害</w:t>
      </w:r>
      <w:r>
        <w:rPr>
          <w:rFonts w:hint="eastAsia"/>
          <w:color w:val="auto"/>
          <w:kern w:val="0"/>
          <w:highlight w:val="none"/>
          <w:u w:val="none"/>
          <w:lang w:eastAsia="zh-CN"/>
        </w:rPr>
        <w:t>危险性程度</w:t>
      </w:r>
      <w:r>
        <w:rPr>
          <w:rFonts w:hint="eastAsia"/>
          <w:color w:val="auto"/>
          <w:kern w:val="0"/>
          <w:highlight w:val="none"/>
          <w:u w:val="none"/>
          <w:lang w:val="en-US" w:eastAsia="zh-CN"/>
        </w:rPr>
        <w:t>分级</w:t>
      </w:r>
      <w:r>
        <w:rPr>
          <w:rFonts w:hint="eastAsia"/>
          <w:color w:val="auto"/>
          <w:kern w:val="0"/>
          <w:highlight w:val="none"/>
          <w:u w:val="none"/>
          <w:lang w:eastAsia="zh-CN"/>
        </w:rPr>
        <w:t>的最小空间单元，一般不大于90m×90m。</w:t>
      </w:r>
    </w:p>
    <w:p>
      <w:pPr>
        <w:pStyle w:val="259"/>
        <w:numPr>
          <w:ilvl w:val="0"/>
          <w:numId w:val="11"/>
        </w:numPr>
        <w:rPr>
          <w:rFonts w:ascii="Times New Roman"/>
          <w:color w:val="auto"/>
          <w:szCs w:val="21"/>
        </w:rPr>
      </w:pPr>
      <w:bookmarkStart w:id="39" w:name="_Toc25892"/>
      <w:bookmarkStart w:id="40" w:name="_Toc23108"/>
      <w:r>
        <w:rPr>
          <w:rFonts w:hint="eastAsia" w:ascii="Times New Roman"/>
          <w:color w:val="auto"/>
          <w:szCs w:val="21"/>
        </w:rPr>
        <w:t>基础数据收集</w:t>
      </w:r>
      <w:bookmarkEnd w:id="39"/>
      <w:bookmarkEnd w:id="40"/>
    </w:p>
    <w:p>
      <w:pPr>
        <w:pStyle w:val="260"/>
        <w:ind w:left="0"/>
        <w:rPr>
          <w:rFonts w:hint="eastAsia"/>
          <w:color w:val="auto"/>
        </w:rPr>
      </w:pPr>
      <w:bookmarkStart w:id="41" w:name="_Toc13053"/>
      <w:bookmarkStart w:id="42" w:name="_Toc7534"/>
      <w:bookmarkStart w:id="43" w:name="_Toc20497"/>
      <w:r>
        <w:rPr>
          <w:rFonts w:hint="eastAsia"/>
          <w:color w:val="auto"/>
        </w:rPr>
        <w:t>气象数据</w:t>
      </w:r>
      <w:bookmarkEnd w:id="41"/>
      <w:bookmarkEnd w:id="42"/>
      <w:bookmarkEnd w:id="43"/>
    </w:p>
    <w:p>
      <w:pPr>
        <w:pStyle w:val="258"/>
        <w:tabs>
          <w:tab w:val="center" w:pos="4201"/>
          <w:tab w:val="right" w:leader="dot" w:pos="9298"/>
        </w:tabs>
        <w:rPr>
          <w:rFonts w:ascii="Times New Roman"/>
          <w:color w:val="auto"/>
          <w:highlight w:val="none"/>
        </w:rPr>
      </w:pPr>
      <w:r>
        <w:rPr>
          <w:rFonts w:hint="eastAsia" w:ascii="Times New Roman"/>
          <w:color w:val="auto"/>
          <w:highlight w:val="none"/>
          <w:lang w:val="en-US" w:eastAsia="zh-CN"/>
        </w:rPr>
        <w:t>气象数据包括</w:t>
      </w:r>
      <w:r>
        <w:rPr>
          <w:rFonts w:hint="eastAsia" w:ascii="Times New Roman"/>
          <w:color w:val="auto"/>
          <w:highlight w:val="none"/>
          <w:lang w:eastAsia="zh-CN"/>
        </w:rPr>
        <w:t>电网</w:t>
      </w:r>
      <w:r>
        <w:rPr>
          <w:rFonts w:hint="eastAsia" w:ascii="Times New Roman"/>
          <w:color w:val="auto"/>
          <w:highlight w:val="none"/>
          <w:lang w:val="en-US" w:eastAsia="zh-CN"/>
        </w:rPr>
        <w:t>通道附近</w:t>
      </w:r>
      <w:r>
        <w:rPr>
          <w:rFonts w:hint="eastAsia" w:ascii="Times New Roman"/>
          <w:color w:val="auto"/>
          <w:highlight w:val="none"/>
        </w:rPr>
        <w:t>气象站点的经纬度</w:t>
      </w:r>
      <w:r>
        <w:rPr>
          <w:rFonts w:hint="eastAsia" w:ascii="Times New Roman"/>
          <w:color w:val="auto"/>
          <w:highlight w:val="none"/>
          <w:lang w:eastAsia="zh-CN"/>
        </w:rPr>
        <w:t>数据、近</w:t>
      </w:r>
      <w:r>
        <w:rPr>
          <w:rFonts w:hint="eastAsia" w:ascii="Times New Roman"/>
          <w:color w:val="auto"/>
          <w:highlight w:val="none"/>
        </w:rPr>
        <w:t>10年及以上的逐小时降水量</w:t>
      </w:r>
      <w:r>
        <w:rPr>
          <w:rFonts w:hint="eastAsia" w:ascii="Times New Roman"/>
          <w:color w:val="auto"/>
          <w:highlight w:val="none"/>
          <w:lang w:eastAsia="zh-CN"/>
        </w:rPr>
        <w:t>数据</w:t>
      </w:r>
      <w:r>
        <w:rPr>
          <w:rFonts w:hint="eastAsia" w:ascii="Times New Roman"/>
          <w:color w:val="auto"/>
          <w:highlight w:val="none"/>
        </w:rPr>
        <w:t>。</w:t>
      </w:r>
      <w:r>
        <w:rPr>
          <w:rFonts w:hint="eastAsia" w:ascii="Times New Roman"/>
          <w:color w:val="auto"/>
          <w:highlight w:val="none"/>
          <w:lang w:eastAsia="zh-CN"/>
        </w:rPr>
        <w:t>符合</w:t>
      </w:r>
      <w:r>
        <w:rPr>
          <w:rFonts w:ascii="Times New Roman"/>
          <w:color w:val="auto"/>
          <w:highlight w:val="none"/>
        </w:rPr>
        <w:t>GB/T 35228</w:t>
      </w:r>
      <w:r>
        <w:rPr>
          <w:rFonts w:hint="eastAsia" w:ascii="Times New Roman"/>
          <w:color w:val="auto"/>
          <w:highlight w:val="none"/>
          <w:lang w:val="en-US" w:eastAsia="zh-CN"/>
        </w:rPr>
        <w:t>规定。</w:t>
      </w:r>
    </w:p>
    <w:p>
      <w:pPr>
        <w:pStyle w:val="260"/>
        <w:ind w:left="0"/>
        <w:rPr>
          <w:rFonts w:hint="eastAsia"/>
          <w:color w:val="auto"/>
        </w:rPr>
      </w:pPr>
      <w:bookmarkStart w:id="44" w:name="_Toc30403"/>
      <w:bookmarkStart w:id="45" w:name="_Toc8956"/>
      <w:bookmarkStart w:id="46" w:name="_Toc18558"/>
      <w:r>
        <w:rPr>
          <w:rFonts w:hint="eastAsia"/>
          <w:color w:val="auto"/>
        </w:rPr>
        <w:t>地质灾害历史数据</w:t>
      </w:r>
      <w:bookmarkEnd w:id="44"/>
      <w:bookmarkEnd w:id="45"/>
      <w:bookmarkEnd w:id="46"/>
    </w:p>
    <w:p>
      <w:pPr>
        <w:pStyle w:val="258"/>
        <w:tabs>
          <w:tab w:val="center" w:pos="4201"/>
          <w:tab w:val="right" w:leader="dot" w:pos="9298"/>
        </w:tabs>
        <w:rPr>
          <w:rFonts w:ascii="Times New Roman"/>
          <w:color w:val="auto"/>
          <w:highlight w:val="none"/>
        </w:rPr>
      </w:pPr>
      <w:r>
        <w:rPr>
          <w:rFonts w:hint="eastAsia" w:ascii="Times New Roman"/>
          <w:color w:val="auto"/>
          <w:highlight w:val="none"/>
        </w:rPr>
        <w:t>地质灾害历史数据包括两类：</w:t>
      </w:r>
    </w:p>
    <w:p>
      <w:pPr>
        <w:pStyle w:val="258"/>
        <w:tabs>
          <w:tab w:val="center" w:pos="4201"/>
          <w:tab w:val="right" w:leader="dot" w:pos="9298"/>
        </w:tabs>
        <w:rPr>
          <w:rFonts w:ascii="Times New Roman"/>
          <w:color w:val="auto"/>
          <w:highlight w:val="none"/>
        </w:rPr>
      </w:pPr>
      <w:r>
        <w:rPr>
          <w:rFonts w:hint="eastAsia" w:ascii="Times New Roman"/>
          <w:color w:val="auto"/>
          <w:highlight w:val="none"/>
        </w:rPr>
        <w:t>一是本地区近10年及以上的政府自然资源部门、应急部门记录的历史地质灾害数据，二是通过当地走访或电网企业运行过程中积累的</w:t>
      </w:r>
      <w:r>
        <w:rPr>
          <w:rFonts w:hint="eastAsia" w:ascii="Times New Roman"/>
          <w:color w:val="auto"/>
          <w:highlight w:val="none"/>
          <w:lang w:eastAsia="zh-CN"/>
        </w:rPr>
        <w:t>电网通道内</w:t>
      </w:r>
      <w:r>
        <w:rPr>
          <w:rFonts w:hint="eastAsia" w:ascii="Times New Roman"/>
          <w:color w:val="auto"/>
          <w:highlight w:val="none"/>
        </w:rPr>
        <w:t>近10年及以上</w:t>
      </w:r>
      <w:r>
        <w:rPr>
          <w:rFonts w:hint="eastAsia" w:ascii="Times New Roman"/>
          <w:color w:val="auto"/>
          <w:highlight w:val="none"/>
          <w:lang w:eastAsia="zh-CN"/>
        </w:rPr>
        <w:t>历史</w:t>
      </w:r>
      <w:r>
        <w:rPr>
          <w:rFonts w:hint="eastAsia" w:ascii="Times New Roman"/>
          <w:color w:val="auto"/>
          <w:highlight w:val="none"/>
        </w:rPr>
        <w:t>地质灾害数据</w:t>
      </w:r>
      <w:r>
        <w:rPr>
          <w:rFonts w:hint="eastAsia" w:ascii="Times New Roman"/>
          <w:color w:val="auto"/>
          <w:highlight w:val="none"/>
          <w:lang w:eastAsia="zh-CN"/>
        </w:rPr>
        <w:t>。</w:t>
      </w:r>
      <w:r>
        <w:rPr>
          <w:rFonts w:hint="eastAsia" w:ascii="Times New Roman"/>
          <w:color w:val="auto"/>
          <w:highlight w:val="none"/>
        </w:rPr>
        <w:t>地质灾害历史数据包括地质灾害类型、发生时间、经纬度坐标、影响范围、主要诱发原因</w:t>
      </w:r>
      <w:r>
        <w:rPr>
          <w:rFonts w:hint="eastAsia" w:ascii="Times New Roman"/>
          <w:color w:val="auto"/>
          <w:highlight w:val="none"/>
          <w:lang w:eastAsia="zh-CN"/>
        </w:rPr>
        <w:t>等</w:t>
      </w:r>
      <w:r>
        <w:rPr>
          <w:rFonts w:hint="eastAsia" w:ascii="Times New Roman"/>
          <w:color w:val="auto"/>
          <w:highlight w:val="none"/>
        </w:rPr>
        <w:t>。记录表见附录</w:t>
      </w:r>
      <w:r>
        <w:rPr>
          <w:rFonts w:hint="eastAsia" w:ascii="Times New Roman"/>
          <w:color w:val="auto"/>
          <w:highlight w:val="none"/>
          <w:lang w:val="en-US" w:eastAsia="zh-CN"/>
        </w:rPr>
        <w:t>A</w:t>
      </w:r>
      <w:r>
        <w:rPr>
          <w:rFonts w:hint="eastAsia" w:ascii="Times New Roman"/>
          <w:color w:val="auto"/>
          <w:highlight w:val="none"/>
        </w:rPr>
        <w:t>。</w:t>
      </w:r>
    </w:p>
    <w:p>
      <w:pPr>
        <w:pStyle w:val="260"/>
        <w:ind w:left="0"/>
        <w:rPr>
          <w:rFonts w:hint="eastAsia"/>
          <w:color w:val="auto"/>
        </w:rPr>
      </w:pPr>
      <w:bookmarkStart w:id="47" w:name="_Toc13338"/>
      <w:bookmarkStart w:id="48" w:name="_Toc14234"/>
      <w:bookmarkStart w:id="49" w:name="_Toc25326"/>
      <w:r>
        <w:rPr>
          <w:rFonts w:hint="eastAsia"/>
          <w:color w:val="auto"/>
        </w:rPr>
        <w:t>地理数据</w:t>
      </w:r>
      <w:bookmarkEnd w:id="47"/>
      <w:bookmarkEnd w:id="48"/>
      <w:bookmarkEnd w:id="49"/>
    </w:p>
    <w:p>
      <w:pPr>
        <w:pStyle w:val="258"/>
        <w:tabs>
          <w:tab w:val="center" w:pos="4201"/>
          <w:tab w:val="right" w:leader="dot" w:pos="9298"/>
        </w:tabs>
        <w:rPr>
          <w:rFonts w:ascii="Times New Roman"/>
          <w:color w:val="auto"/>
          <w:highlight w:val="none"/>
        </w:rPr>
      </w:pPr>
      <w:r>
        <w:rPr>
          <w:rFonts w:hint="eastAsia" w:ascii="Times New Roman"/>
          <w:color w:val="auto"/>
          <w:highlight w:val="none"/>
        </w:rPr>
        <w:t>地理地质条件数据包括地形高程数据、坡度数据、地貌数据、</w:t>
      </w:r>
      <w:r>
        <w:rPr>
          <w:rFonts w:hint="eastAsia" w:ascii="Times New Roman"/>
          <w:color w:val="auto"/>
          <w:highlight w:val="none"/>
          <w:lang w:eastAsia="zh-CN"/>
        </w:rPr>
        <w:t>土地利用类型</w:t>
      </w:r>
      <w:r>
        <w:rPr>
          <w:rFonts w:hint="eastAsia" w:ascii="Times New Roman"/>
          <w:color w:val="auto"/>
          <w:highlight w:val="none"/>
          <w:lang w:val="en-US" w:eastAsia="zh-CN"/>
        </w:rPr>
        <w:t>数据、</w:t>
      </w:r>
      <w:r>
        <w:rPr>
          <w:rFonts w:hint="eastAsia" w:ascii="Times New Roman"/>
          <w:color w:val="auto"/>
          <w:highlight w:val="none"/>
        </w:rPr>
        <w:t>土壤类型数据、岩性数据、植被类型数据</w:t>
      </w:r>
      <w:r>
        <w:rPr>
          <w:rFonts w:hint="eastAsia" w:ascii="Times New Roman"/>
          <w:color w:val="auto"/>
          <w:highlight w:val="none"/>
          <w:lang w:eastAsia="zh-CN"/>
        </w:rPr>
        <w:t>、水系数据、地质灾害隐患点数据</w:t>
      </w:r>
      <w:r>
        <w:rPr>
          <w:rFonts w:hint="eastAsia" w:ascii="Times New Roman"/>
          <w:color w:val="auto"/>
          <w:highlight w:val="none"/>
        </w:rPr>
        <w:t>。</w:t>
      </w:r>
    </w:p>
    <w:p>
      <w:pPr>
        <w:pStyle w:val="258"/>
        <w:numPr>
          <w:ilvl w:val="0"/>
          <w:numId w:val="30"/>
        </w:numPr>
        <w:tabs>
          <w:tab w:val="center" w:pos="4201"/>
          <w:tab w:val="right" w:leader="dot" w:pos="9298"/>
        </w:tabs>
        <w:rPr>
          <w:rFonts w:ascii="Times New Roman"/>
          <w:b w:val="0"/>
          <w:bCs w:val="0"/>
          <w:color w:val="auto"/>
          <w:highlight w:val="none"/>
        </w:rPr>
      </w:pPr>
      <w:r>
        <w:rPr>
          <w:rFonts w:hint="eastAsia" w:ascii="Times New Roman"/>
          <w:color w:val="auto"/>
          <w:highlight w:val="none"/>
        </w:rPr>
        <w:t>地形高程数据应根据数字高程模型收</w:t>
      </w:r>
      <w:r>
        <w:rPr>
          <w:rFonts w:hint="eastAsia" w:ascii="Times New Roman"/>
          <w:b w:val="0"/>
          <w:bCs w:val="0"/>
          <w:color w:val="auto"/>
          <w:highlight w:val="none"/>
        </w:rPr>
        <w:t>集，符合GB/T 17798的规定</w:t>
      </w:r>
      <w:r>
        <w:rPr>
          <w:rFonts w:hint="eastAsia" w:ascii="Times New Roman"/>
          <w:b w:val="0"/>
          <w:bCs w:val="0"/>
          <w:color w:val="auto"/>
          <w:highlight w:val="none"/>
          <w:lang w:eastAsia="zh-CN"/>
        </w:rPr>
        <w:t>，</w:t>
      </w:r>
      <w:r>
        <w:rPr>
          <w:rFonts w:hint="eastAsia" w:ascii="Times New Roman"/>
          <w:b w:val="0"/>
          <w:bCs w:val="0"/>
          <w:color w:val="auto"/>
          <w:highlight w:val="none"/>
        </w:rPr>
        <w:t>最小格点精度应达到90m×90m。</w:t>
      </w:r>
    </w:p>
    <w:p>
      <w:pPr>
        <w:pStyle w:val="258"/>
        <w:numPr>
          <w:ilvl w:val="0"/>
          <w:numId w:val="30"/>
        </w:numPr>
        <w:tabs>
          <w:tab w:val="center" w:pos="4201"/>
          <w:tab w:val="right" w:leader="dot" w:pos="9298"/>
        </w:tabs>
        <w:rPr>
          <w:rFonts w:ascii="Times New Roman"/>
          <w:b w:val="0"/>
          <w:bCs w:val="0"/>
          <w:color w:val="auto"/>
          <w:highlight w:val="none"/>
        </w:rPr>
      </w:pPr>
      <w:r>
        <w:rPr>
          <w:rFonts w:hint="eastAsia" w:ascii="Times New Roman"/>
          <w:b w:val="0"/>
          <w:bCs w:val="0"/>
          <w:color w:val="auto"/>
          <w:highlight w:val="none"/>
        </w:rPr>
        <w:t>坡度数据指斜坡的倾斜程度，最小格点精度应达到90m×90m。</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rPr>
        <w:t>地貌数据</w:t>
      </w:r>
      <w:r>
        <w:rPr>
          <w:rFonts w:hint="eastAsia" w:ascii="Times New Roman"/>
          <w:color w:val="auto"/>
          <w:highlight w:val="none"/>
          <w:lang w:eastAsia="zh-CN"/>
        </w:rPr>
        <w:t>包括中山、低山、丘陵、台地、平原等</w:t>
      </w:r>
      <w:r>
        <w:rPr>
          <w:rFonts w:hint="eastAsia" w:ascii="Times New Roman"/>
          <w:color w:val="auto"/>
          <w:highlight w:val="none"/>
        </w:rPr>
        <w:t>，符合</w:t>
      </w:r>
      <w:r>
        <w:rPr>
          <w:rFonts w:ascii="Times New Roman"/>
          <w:color w:val="auto"/>
          <w:highlight w:val="none"/>
        </w:rPr>
        <w:t>DB23/T 2774</w:t>
      </w:r>
      <w:r>
        <w:rPr>
          <w:rFonts w:hint="eastAsia" w:ascii="Times New Roman"/>
          <w:color w:val="auto"/>
          <w:highlight w:val="none"/>
          <w:lang w:val="en-US" w:eastAsia="zh-CN"/>
        </w:rPr>
        <w:t xml:space="preserve"> </w:t>
      </w:r>
      <w:r>
        <w:rPr>
          <w:rFonts w:hint="eastAsia" w:ascii="Times New Roman"/>
          <w:color w:val="auto"/>
          <w:highlight w:val="none"/>
        </w:rPr>
        <w:t>的规定</w:t>
      </w:r>
      <w:r>
        <w:rPr>
          <w:rFonts w:hint="eastAsia" w:ascii="Times New Roman"/>
          <w:color w:val="auto"/>
          <w:highlight w:val="none"/>
          <w:lang w:eastAsia="zh-CN"/>
        </w:rPr>
        <w:t>。</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rPr>
        <w:t>土地利用类型</w:t>
      </w:r>
      <w:r>
        <w:rPr>
          <w:rFonts w:hint="eastAsia" w:ascii="Times New Roman"/>
          <w:color w:val="auto"/>
          <w:highlight w:val="none"/>
          <w:lang w:eastAsia="zh-CN"/>
        </w:rPr>
        <w:t>包括工矿用地、</w:t>
      </w:r>
      <w:r>
        <w:rPr>
          <w:color w:val="auto"/>
          <w:highlight w:val="none"/>
        </w:rPr>
        <w:fldChar w:fldCharType="begin"/>
      </w:r>
      <w:r>
        <w:rPr>
          <w:color w:val="auto"/>
          <w:highlight w:val="none"/>
        </w:rPr>
        <w:instrText xml:space="preserve"> HYPERLINK "https://baike.so.com/doc/5571631-5786803.html" \t "https://baike.so.com/doc/_blank" </w:instrText>
      </w:r>
      <w:r>
        <w:rPr>
          <w:color w:val="auto"/>
          <w:highlight w:val="none"/>
        </w:rPr>
        <w:fldChar w:fldCharType="separate"/>
      </w:r>
      <w:r>
        <w:rPr>
          <w:rFonts w:ascii="Times New Roman"/>
          <w:color w:val="auto"/>
          <w:highlight w:val="none"/>
        </w:rPr>
        <w:t>建设用地</w:t>
      </w:r>
      <w:r>
        <w:rPr>
          <w:rFonts w:ascii="Times New Roman"/>
          <w:color w:val="auto"/>
          <w:highlight w:val="none"/>
        </w:rPr>
        <w:fldChar w:fldCharType="end"/>
      </w:r>
      <w:r>
        <w:rPr>
          <w:rFonts w:hint="eastAsia" w:ascii="Times New Roman"/>
          <w:color w:val="auto"/>
          <w:highlight w:val="none"/>
          <w:lang w:eastAsia="zh-CN"/>
        </w:rPr>
        <w:t>、</w:t>
      </w:r>
      <w:r>
        <w:rPr>
          <w:rFonts w:hint="eastAsia" w:ascii="Times New Roman"/>
          <w:color w:val="auto"/>
          <w:highlight w:val="none"/>
        </w:rPr>
        <w:t>耕地</w:t>
      </w:r>
      <w:r>
        <w:rPr>
          <w:rFonts w:hint="eastAsia" w:ascii="Times New Roman"/>
          <w:color w:val="auto"/>
          <w:highlight w:val="none"/>
          <w:lang w:eastAsia="zh-CN"/>
        </w:rPr>
        <w:t>、</w:t>
      </w:r>
      <w:r>
        <w:rPr>
          <w:rFonts w:hint="eastAsia" w:ascii="Times New Roman"/>
          <w:color w:val="auto"/>
          <w:highlight w:val="none"/>
        </w:rPr>
        <w:t>林</w:t>
      </w:r>
      <w:r>
        <w:rPr>
          <w:rFonts w:hint="eastAsia" w:ascii="Times New Roman"/>
          <w:color w:val="auto"/>
          <w:highlight w:val="none"/>
          <w:lang w:eastAsia="zh-CN"/>
        </w:rPr>
        <w:t>草</w:t>
      </w:r>
      <w:r>
        <w:rPr>
          <w:rFonts w:hint="eastAsia" w:ascii="Times New Roman"/>
          <w:color w:val="auto"/>
          <w:highlight w:val="none"/>
        </w:rPr>
        <w:t>地，</w:t>
      </w:r>
      <w:r>
        <w:rPr>
          <w:rFonts w:hint="eastAsia" w:ascii="Times New Roman"/>
          <w:color w:val="auto"/>
          <w:highlight w:val="none"/>
          <w:lang w:eastAsia="zh-CN"/>
        </w:rPr>
        <w:t>荒地</w:t>
      </w:r>
      <w:r>
        <w:rPr>
          <w:rFonts w:ascii="Times New Roman"/>
          <w:color w:val="auto"/>
          <w:highlight w:val="none"/>
        </w:rPr>
        <w:t>等</w:t>
      </w:r>
      <w:r>
        <w:rPr>
          <w:rFonts w:hint="eastAsia" w:ascii="Times New Roman"/>
          <w:color w:val="auto"/>
          <w:highlight w:val="none"/>
        </w:rPr>
        <w:t>土地利用方式。</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lang w:eastAsia="zh-CN"/>
        </w:rPr>
        <w:t>土壤类型数据包括砂质土、黏质土、壤土三类。</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rPr>
        <w:t>岩性数据指地层岩石</w:t>
      </w:r>
      <w:r>
        <w:rPr>
          <w:rFonts w:hint="eastAsia" w:ascii="Times New Roman"/>
          <w:color w:val="auto"/>
          <w:highlight w:val="none"/>
          <w:lang w:eastAsia="zh-CN"/>
        </w:rPr>
        <w:t>的</w:t>
      </w:r>
      <w:r>
        <w:rPr>
          <w:rFonts w:hint="eastAsia" w:ascii="Times New Roman"/>
          <w:color w:val="auto"/>
          <w:highlight w:val="none"/>
        </w:rPr>
        <w:t>分类</w:t>
      </w:r>
      <w:r>
        <w:rPr>
          <w:rFonts w:hint="eastAsia" w:ascii="Times New Roman"/>
          <w:color w:val="auto"/>
          <w:highlight w:val="none"/>
          <w:lang w:eastAsia="zh-CN"/>
        </w:rPr>
        <w:t>，包括</w:t>
      </w:r>
      <w:r>
        <w:rPr>
          <w:rFonts w:hint="eastAsia" w:ascii="Times New Roman"/>
          <w:color w:val="auto"/>
          <w:highlight w:val="none"/>
        </w:rPr>
        <w:t>硬岩、次硬岩、软岩层、极软岩层等。</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rPr>
        <w:t>植被类型数据指该区域内的主要植被型，</w:t>
      </w:r>
      <w:r>
        <w:rPr>
          <w:rFonts w:hint="eastAsia" w:ascii="Times New Roman"/>
          <w:color w:val="auto"/>
          <w:highlight w:val="none"/>
          <w:lang w:eastAsia="zh-CN"/>
        </w:rPr>
        <w:t>包括</w:t>
      </w:r>
      <w:r>
        <w:rPr>
          <w:rFonts w:hint="eastAsia" w:ascii="Times New Roman"/>
          <w:color w:val="auto"/>
          <w:highlight w:val="none"/>
          <w:lang w:val="en-US" w:eastAsia="zh-CN"/>
        </w:rPr>
        <w:t>林木和乔木</w:t>
      </w:r>
      <w:r>
        <w:rPr>
          <w:rFonts w:hint="eastAsia" w:ascii="Times New Roman"/>
          <w:color w:val="auto"/>
          <w:highlight w:val="none"/>
          <w:lang w:eastAsia="zh-CN"/>
        </w:rPr>
        <w:t>、草原、</w:t>
      </w:r>
      <w:r>
        <w:rPr>
          <w:rFonts w:hint="eastAsia" w:ascii="Times New Roman"/>
          <w:color w:val="auto"/>
          <w:highlight w:val="none"/>
          <w:lang w:val="en-US" w:eastAsia="zh-CN"/>
        </w:rPr>
        <w:t>灌丛、</w:t>
      </w:r>
      <w:r>
        <w:rPr>
          <w:rFonts w:hint="eastAsia" w:ascii="宋体" w:hAnsi="宋体"/>
          <w:color w:val="auto"/>
          <w:szCs w:val="21"/>
          <w:highlight w:val="none"/>
          <w:lang w:eastAsia="zh-CN"/>
        </w:rPr>
        <w:t>稀疏草木</w:t>
      </w:r>
      <w:r>
        <w:rPr>
          <w:rFonts w:hint="eastAsia" w:ascii="Times New Roman"/>
          <w:color w:val="auto"/>
          <w:highlight w:val="none"/>
          <w:lang w:val="en-US" w:eastAsia="zh-CN"/>
        </w:rPr>
        <w:t>、栽培植物、无植被等</w:t>
      </w:r>
      <w:r>
        <w:rPr>
          <w:rFonts w:hint="eastAsia" w:ascii="Times New Roman"/>
          <w:color w:val="auto"/>
          <w:highlight w:val="none"/>
        </w:rPr>
        <w:t>。</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lang w:eastAsia="zh-CN"/>
        </w:rPr>
        <w:t>水系数据包含河流、湖泊、水库等水体的面状分布数据。</w:t>
      </w:r>
    </w:p>
    <w:p>
      <w:pPr>
        <w:pStyle w:val="258"/>
        <w:numPr>
          <w:ilvl w:val="0"/>
          <w:numId w:val="30"/>
        </w:numPr>
        <w:tabs>
          <w:tab w:val="center" w:pos="4201"/>
          <w:tab w:val="right" w:leader="dot" w:pos="9298"/>
        </w:tabs>
        <w:rPr>
          <w:rFonts w:ascii="Times New Roman"/>
          <w:color w:val="auto"/>
          <w:highlight w:val="none"/>
        </w:rPr>
      </w:pPr>
      <w:r>
        <w:rPr>
          <w:rFonts w:hint="eastAsia" w:ascii="Times New Roman"/>
          <w:color w:val="auto"/>
          <w:highlight w:val="none"/>
        </w:rPr>
        <w:t>地质灾害隐患点数据</w:t>
      </w:r>
      <w:r>
        <w:rPr>
          <w:rFonts w:hint="eastAsia" w:ascii="Times New Roman"/>
          <w:color w:val="auto"/>
          <w:highlight w:val="none"/>
          <w:lang w:eastAsia="zh-CN"/>
        </w:rPr>
        <w:t>指</w:t>
      </w:r>
      <w:r>
        <w:rPr>
          <w:rFonts w:hint="eastAsia" w:ascii="Times New Roman"/>
          <w:color w:val="auto"/>
          <w:highlight w:val="none"/>
        </w:rPr>
        <w:t>自然资源部门调查查明的</w:t>
      </w:r>
      <w:r>
        <w:rPr>
          <w:rFonts w:hint="eastAsia" w:ascii="Times New Roman"/>
          <w:color w:val="auto"/>
          <w:highlight w:val="none"/>
          <w:lang w:eastAsia="zh-CN"/>
        </w:rPr>
        <w:t>、</w:t>
      </w:r>
      <w:r>
        <w:rPr>
          <w:rFonts w:hint="eastAsia" w:ascii="Times New Roman"/>
          <w:color w:val="auto"/>
          <w:highlight w:val="none"/>
          <w:lang w:val="en-US" w:eastAsia="zh-CN"/>
        </w:rPr>
        <w:t>目前处于发育过程中或已经发生但仍不稳定的、</w:t>
      </w:r>
      <w:r>
        <w:rPr>
          <w:rFonts w:hint="eastAsia" w:ascii="Times New Roman"/>
          <w:color w:val="auto"/>
          <w:highlight w:val="none"/>
          <w:lang w:eastAsia="zh-CN"/>
        </w:rPr>
        <w:t>可能造成灾害性后果的不稳定斜坡、潜在滑坡、潜在泥石流、潜在崩塌、潜在地面</w:t>
      </w:r>
      <w:r>
        <w:rPr>
          <w:rFonts w:hint="eastAsia" w:ascii="Times New Roman"/>
          <w:color w:val="auto"/>
          <w:highlight w:val="none"/>
          <w:lang w:val="en-US" w:eastAsia="zh-CN"/>
        </w:rPr>
        <w:t>塌陷等</w:t>
      </w:r>
      <w:r>
        <w:rPr>
          <w:rFonts w:hint="eastAsia" w:ascii="Times New Roman"/>
          <w:color w:val="auto"/>
          <w:highlight w:val="none"/>
        </w:rPr>
        <w:t>，包含地质灾害</w:t>
      </w:r>
      <w:r>
        <w:rPr>
          <w:rFonts w:hint="eastAsia" w:ascii="Times New Roman"/>
          <w:color w:val="auto"/>
          <w:highlight w:val="none"/>
          <w:lang w:eastAsia="zh-CN"/>
        </w:rPr>
        <w:t>隐患点的</w:t>
      </w:r>
      <w:r>
        <w:rPr>
          <w:rFonts w:hint="eastAsia" w:ascii="Times New Roman"/>
          <w:color w:val="auto"/>
          <w:highlight w:val="none"/>
        </w:rPr>
        <w:t>经纬度位置、隐患类型、面积大小。</w:t>
      </w:r>
    </w:p>
    <w:p>
      <w:pPr>
        <w:pStyle w:val="260"/>
        <w:ind w:left="0"/>
        <w:rPr>
          <w:rFonts w:hint="eastAsia"/>
          <w:color w:val="auto"/>
        </w:rPr>
      </w:pPr>
      <w:bookmarkStart w:id="50" w:name="_Toc28737"/>
      <w:bookmarkStart w:id="51" w:name="_Toc24728"/>
      <w:bookmarkStart w:id="52" w:name="_Toc5349"/>
      <w:r>
        <w:rPr>
          <w:rFonts w:hint="eastAsia"/>
          <w:color w:val="auto"/>
        </w:rPr>
        <w:t>电网</w:t>
      </w:r>
      <w:r>
        <w:rPr>
          <w:rFonts w:hint="eastAsia"/>
          <w:color w:val="auto"/>
          <w:lang w:eastAsia="zh-CN"/>
        </w:rPr>
        <w:t>信息</w:t>
      </w:r>
      <w:r>
        <w:rPr>
          <w:rFonts w:hint="eastAsia"/>
          <w:color w:val="auto"/>
        </w:rPr>
        <w:t>数据</w:t>
      </w:r>
      <w:bookmarkEnd w:id="50"/>
      <w:bookmarkEnd w:id="51"/>
      <w:bookmarkEnd w:id="52"/>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rPr>
        <w:t>电网基础数据包括输电线路名称、电压等级、杆塔号、杆塔类型、</w:t>
      </w:r>
      <w:r>
        <w:rPr>
          <w:rFonts w:hint="eastAsia" w:ascii="Times New Roman"/>
          <w:color w:val="auto"/>
          <w:highlight w:val="none"/>
          <w:lang w:eastAsia="zh-CN"/>
        </w:rPr>
        <w:t>杆塔</w:t>
      </w:r>
      <w:r>
        <w:rPr>
          <w:rFonts w:hint="eastAsia" w:ascii="Times New Roman"/>
          <w:b w:val="0"/>
          <w:bCs w:val="0"/>
          <w:color w:val="auto"/>
          <w:highlight w:val="none"/>
        </w:rPr>
        <w:t>基础</w:t>
      </w:r>
      <w:r>
        <w:rPr>
          <w:rFonts w:hint="eastAsia" w:ascii="Times New Roman"/>
          <w:b w:val="0"/>
          <w:bCs w:val="0"/>
          <w:color w:val="auto"/>
          <w:highlight w:val="none"/>
          <w:lang w:eastAsia="zh-CN"/>
        </w:rPr>
        <w:t>设计</w:t>
      </w:r>
      <w:r>
        <w:rPr>
          <w:rFonts w:hint="eastAsia" w:ascii="Times New Roman"/>
          <w:b w:val="0"/>
          <w:bCs w:val="0"/>
          <w:color w:val="auto"/>
          <w:highlight w:val="none"/>
        </w:rPr>
        <w:t>等</w:t>
      </w:r>
      <w:r>
        <w:rPr>
          <w:rFonts w:hint="eastAsia" w:ascii="Times New Roman"/>
          <w:color w:val="auto"/>
          <w:highlight w:val="none"/>
        </w:rPr>
        <w:t>信息，以及输电杆塔所处的地形、坡度，杆塔周围的土壤类型、植被类型、地质灾害隐患点</w:t>
      </w:r>
      <w:r>
        <w:rPr>
          <w:rFonts w:hint="eastAsia" w:ascii="Times New Roman"/>
          <w:color w:val="auto"/>
          <w:highlight w:val="none"/>
          <w:lang w:eastAsia="zh-CN"/>
        </w:rPr>
        <w:t>分布</w:t>
      </w:r>
      <w:r>
        <w:rPr>
          <w:rFonts w:hint="eastAsia" w:ascii="Times New Roman"/>
          <w:color w:val="auto"/>
          <w:highlight w:val="none"/>
        </w:rPr>
        <w:t>情况。</w:t>
      </w:r>
    </w:p>
    <w:p>
      <w:pPr>
        <w:pStyle w:val="349"/>
        <w:numPr>
          <w:ilvl w:val="0"/>
          <w:numId w:val="13"/>
        </w:numPr>
        <w:rPr>
          <w:color w:val="auto"/>
          <w:szCs w:val="21"/>
        </w:rPr>
      </w:pPr>
      <w:bookmarkStart w:id="53" w:name="标准附录"/>
      <w:bookmarkEnd w:id="53"/>
    </w:p>
    <w:p>
      <w:pPr>
        <w:pStyle w:val="350"/>
        <w:numPr>
          <w:ilvl w:val="0"/>
          <w:numId w:val="14"/>
        </w:numPr>
        <w:rPr>
          <w:color w:val="auto"/>
          <w:szCs w:val="21"/>
        </w:rPr>
      </w:pPr>
    </w:p>
    <w:p>
      <w:pPr>
        <w:pStyle w:val="259"/>
        <w:numPr>
          <w:ilvl w:val="0"/>
          <w:numId w:val="11"/>
        </w:numPr>
        <w:rPr>
          <w:rFonts w:hint="eastAsia" w:ascii="Times New Roman"/>
          <w:color w:val="auto"/>
          <w:szCs w:val="21"/>
        </w:rPr>
      </w:pPr>
      <w:bookmarkStart w:id="54" w:name="_Toc11958"/>
      <w:bookmarkStart w:id="55" w:name="_Toc5595"/>
      <w:bookmarkStart w:id="56" w:name="_Toc63642877"/>
      <w:bookmarkStart w:id="57" w:name="_Toc62027352"/>
      <w:r>
        <w:rPr>
          <w:rFonts w:hint="eastAsia" w:ascii="Times New Roman"/>
          <w:color w:val="auto"/>
          <w:szCs w:val="21"/>
        </w:rPr>
        <w:t>电网通道</w:t>
      </w:r>
      <w:r>
        <w:rPr>
          <w:rFonts w:hint="eastAsia" w:ascii="Times New Roman"/>
          <w:color w:val="auto"/>
          <w:szCs w:val="21"/>
          <w:lang w:eastAsia="zh-CN"/>
        </w:rPr>
        <w:t>暴雨</w:t>
      </w:r>
      <w:r>
        <w:rPr>
          <w:rFonts w:hint="eastAsia" w:ascii="Times New Roman"/>
          <w:color w:val="auto"/>
          <w:szCs w:val="21"/>
        </w:rPr>
        <w:t>地质灾害</w:t>
      </w:r>
      <w:r>
        <w:rPr>
          <w:rFonts w:hint="eastAsia" w:ascii="Times New Roman"/>
          <w:color w:val="auto"/>
          <w:szCs w:val="21"/>
          <w:lang w:eastAsia="zh-CN"/>
        </w:rPr>
        <w:t>危险性</w:t>
      </w:r>
      <w:r>
        <w:rPr>
          <w:rFonts w:hint="eastAsia" w:ascii="Times New Roman"/>
          <w:color w:val="auto"/>
          <w:szCs w:val="21"/>
        </w:rPr>
        <w:t>等级划分</w:t>
      </w:r>
      <w:bookmarkEnd w:id="54"/>
      <w:bookmarkEnd w:id="55"/>
    </w:p>
    <w:p>
      <w:pPr>
        <w:pStyle w:val="258"/>
        <w:tabs>
          <w:tab w:val="center" w:pos="4201"/>
          <w:tab w:val="right" w:leader="dot" w:pos="9298"/>
        </w:tabs>
        <w:ind w:left="0" w:leftChars="0" w:firstLine="420" w:firstLineChars="200"/>
        <w:rPr>
          <w:rFonts w:hint="default" w:ascii="Times New Roman" w:eastAsia="宋体"/>
          <w:color w:val="auto"/>
          <w:highlight w:val="none"/>
          <w:lang w:val="en-US" w:eastAsia="zh-CN"/>
        </w:rPr>
      </w:pPr>
      <w:r>
        <w:rPr>
          <w:rFonts w:hint="eastAsia" w:ascii="Times New Roman"/>
          <w:color w:val="auto"/>
          <w:highlight w:val="none"/>
          <w:lang w:eastAsia="zh-CN"/>
        </w:rPr>
        <w:t>根据电网通道内每个评价单元的地质灾害</w:t>
      </w:r>
      <w:r>
        <w:rPr>
          <w:rFonts w:hint="eastAsia" w:ascii="Times New Roman"/>
          <w:color w:val="auto"/>
          <w:highlight w:val="none"/>
          <w:lang w:val="en-US" w:eastAsia="zh-CN"/>
        </w:rPr>
        <w:t>孕灾环境条件和</w:t>
      </w:r>
      <w:r>
        <w:rPr>
          <w:rFonts w:hint="eastAsia" w:ascii="Times New Roman"/>
          <w:color w:val="auto"/>
          <w:highlight w:val="none"/>
          <w:lang w:eastAsia="zh-CN"/>
        </w:rPr>
        <w:t>10年周期折算的暴雨地质灾害气象日数，将</w:t>
      </w:r>
      <w:r>
        <w:rPr>
          <w:rFonts w:hint="eastAsia" w:ascii="Times New Roman"/>
          <w:color w:val="auto"/>
          <w:szCs w:val="22"/>
          <w:highlight w:val="none"/>
        </w:rPr>
        <w:t>电网通道</w:t>
      </w:r>
      <w:r>
        <w:rPr>
          <w:rFonts w:hint="eastAsia" w:ascii="Times New Roman"/>
          <w:color w:val="auto"/>
          <w:szCs w:val="22"/>
          <w:highlight w:val="none"/>
          <w:lang w:eastAsia="zh-CN"/>
        </w:rPr>
        <w:t>暴雨</w:t>
      </w:r>
      <w:r>
        <w:rPr>
          <w:rFonts w:hint="eastAsia" w:ascii="Times New Roman"/>
          <w:color w:val="auto"/>
          <w:szCs w:val="22"/>
          <w:highlight w:val="none"/>
        </w:rPr>
        <w:t>地质灾害</w:t>
      </w:r>
      <w:r>
        <w:rPr>
          <w:rFonts w:hint="eastAsia" w:ascii="Times New Roman"/>
          <w:color w:val="auto"/>
          <w:szCs w:val="22"/>
          <w:highlight w:val="none"/>
          <w:lang w:eastAsia="zh-CN"/>
        </w:rPr>
        <w:t>危险性</w:t>
      </w:r>
      <w:r>
        <w:rPr>
          <w:rFonts w:hint="eastAsia" w:ascii="Times New Roman"/>
          <w:color w:val="auto"/>
          <w:szCs w:val="22"/>
          <w:highlight w:val="none"/>
        </w:rPr>
        <w:t>等级</w:t>
      </w:r>
      <w:r>
        <w:rPr>
          <w:rFonts w:hint="eastAsia" w:ascii="Times New Roman"/>
          <w:color w:val="auto"/>
          <w:highlight w:val="none"/>
          <w:lang w:eastAsia="zh-CN"/>
        </w:rPr>
        <w:t>划分为</w:t>
      </w:r>
      <w:r>
        <w:rPr>
          <w:rFonts w:hint="eastAsia" w:ascii="Times New Roman"/>
          <w:color w:val="auto"/>
          <w:highlight w:val="none"/>
          <w:lang w:val="en-US" w:eastAsia="zh-CN"/>
        </w:rPr>
        <w:t>0、</w:t>
      </w:r>
      <w:r>
        <w:rPr>
          <w:rFonts w:hint="eastAsia"/>
          <w:color w:val="auto"/>
          <w:highlight w:val="none"/>
        </w:rPr>
        <w:fldChar w:fldCharType="begin"/>
      </w:r>
      <w:r>
        <w:rPr>
          <w:rFonts w:hint="eastAsia"/>
          <w:color w:val="auto"/>
          <w:highlight w:val="none"/>
        </w:rPr>
        <w:instrText xml:space="preserve"> = 1 \* ROMAN \* MERGEFORMAT </w:instrText>
      </w:r>
      <w:r>
        <w:rPr>
          <w:rFonts w:hint="eastAsia"/>
          <w:color w:val="auto"/>
          <w:highlight w:val="none"/>
        </w:rPr>
        <w:fldChar w:fldCharType="separate"/>
      </w:r>
      <w:r>
        <w:rPr>
          <w:color w:val="auto"/>
          <w:highlight w:val="none"/>
        </w:rPr>
        <w:t>I</w:t>
      </w:r>
      <w:r>
        <w:rPr>
          <w:rFonts w:hint="eastAsia"/>
          <w:color w:val="auto"/>
          <w:highlight w:val="none"/>
        </w:rPr>
        <w:fldChar w:fldCharType="end"/>
      </w:r>
      <w:r>
        <w:rPr>
          <w:rFonts w:hint="eastAsia"/>
          <w:color w:val="auto"/>
          <w:highlight w:val="none"/>
          <w:lang w:eastAsia="zh-CN"/>
        </w:rPr>
        <w:t>、</w:t>
      </w:r>
      <w:r>
        <w:rPr>
          <w:rFonts w:hint="eastAsia" w:hAnsi="宋体" w:cs="宋体"/>
          <w:color w:val="auto"/>
          <w:highlight w:val="none"/>
        </w:rPr>
        <w:fldChar w:fldCharType="begin"/>
      </w:r>
      <w:r>
        <w:rPr>
          <w:rFonts w:hint="eastAsia" w:hAnsi="宋体" w:cs="宋体"/>
          <w:color w:val="auto"/>
          <w:highlight w:val="none"/>
        </w:rPr>
        <w:instrText xml:space="preserve"> = 2 \* ROMAN \* MERGEFORMAT </w:instrText>
      </w:r>
      <w:r>
        <w:rPr>
          <w:rFonts w:hint="eastAsia" w:hAnsi="宋体" w:cs="宋体"/>
          <w:color w:val="auto"/>
          <w:highlight w:val="none"/>
        </w:rPr>
        <w:fldChar w:fldCharType="separate"/>
      </w:r>
      <w:r>
        <w:rPr>
          <w:color w:val="auto"/>
          <w:highlight w:val="none"/>
        </w:rPr>
        <w:t>II</w:t>
      </w:r>
      <w:r>
        <w:rPr>
          <w:rFonts w:hint="eastAsia" w:hAnsi="宋体" w:cs="宋体"/>
          <w:color w:val="auto"/>
          <w:highlight w:val="none"/>
        </w:rPr>
        <w:fldChar w:fldCharType="end"/>
      </w:r>
      <w:r>
        <w:rPr>
          <w:rFonts w:hint="eastAsia" w:hAnsi="宋体" w:cs="宋体"/>
          <w:color w:val="auto"/>
          <w:highlight w:val="none"/>
          <w:lang w:eastAsia="zh-CN"/>
        </w:rPr>
        <w:t>、</w:t>
      </w:r>
      <w:r>
        <w:rPr>
          <w:rFonts w:ascii="Times New Roman"/>
          <w:color w:val="auto"/>
          <w:highlight w:val="none"/>
        </w:rPr>
        <w:fldChar w:fldCharType="begin"/>
      </w:r>
      <w:r>
        <w:rPr>
          <w:rFonts w:ascii="Times New Roman"/>
          <w:color w:val="auto"/>
          <w:highlight w:val="none"/>
        </w:rPr>
        <w:instrText xml:space="preserve"> = 3 \* ROMAN \* MERGEFORMAT </w:instrText>
      </w:r>
      <w:r>
        <w:rPr>
          <w:rFonts w:ascii="Times New Roman"/>
          <w:color w:val="auto"/>
          <w:highlight w:val="none"/>
        </w:rPr>
        <w:fldChar w:fldCharType="separate"/>
      </w:r>
      <w:r>
        <w:rPr>
          <w:color w:val="auto"/>
          <w:highlight w:val="none"/>
        </w:rPr>
        <w:t>III</w:t>
      </w:r>
      <w:r>
        <w:rPr>
          <w:rFonts w:ascii="Times New Roman"/>
          <w:color w:val="auto"/>
          <w:highlight w:val="none"/>
        </w:rPr>
        <w:fldChar w:fldCharType="end"/>
      </w:r>
      <w:r>
        <w:rPr>
          <w:rFonts w:hint="eastAsia" w:ascii="Times New Roman"/>
          <w:color w:val="auto"/>
          <w:highlight w:val="none"/>
          <w:lang w:eastAsia="zh-CN"/>
        </w:rPr>
        <w:t>四个等级。具体流程</w:t>
      </w:r>
      <w:r>
        <w:rPr>
          <w:rFonts w:hint="eastAsia" w:ascii="Times New Roman"/>
          <w:color w:val="auto"/>
          <w:highlight w:val="none"/>
          <w:lang w:val="en-US" w:eastAsia="zh-CN"/>
        </w:rPr>
        <w:t>参见附录B。</w:t>
      </w:r>
    </w:p>
    <w:p>
      <w:pPr>
        <w:pStyle w:val="260"/>
        <w:ind w:left="0"/>
        <w:rPr>
          <w:rFonts w:hint="eastAsia"/>
          <w:color w:val="auto"/>
        </w:rPr>
      </w:pPr>
      <w:bookmarkStart w:id="58" w:name="_Toc3503"/>
      <w:bookmarkStart w:id="59" w:name="_Toc27724"/>
      <w:bookmarkStart w:id="60" w:name="_Toc15960"/>
      <w:r>
        <w:rPr>
          <w:rFonts w:hint="eastAsia"/>
          <w:color w:val="auto"/>
          <w:lang w:eastAsia="zh-CN"/>
        </w:rPr>
        <w:t>地质灾害</w:t>
      </w:r>
      <w:r>
        <w:rPr>
          <w:rFonts w:hint="eastAsia"/>
          <w:color w:val="auto"/>
          <w:lang w:val="en-US" w:eastAsia="zh-CN"/>
        </w:rPr>
        <w:t>孕灾环境</w:t>
      </w:r>
      <w:r>
        <w:rPr>
          <w:rFonts w:hint="eastAsia"/>
          <w:color w:val="auto"/>
        </w:rPr>
        <w:t>指数</w:t>
      </w:r>
      <w:bookmarkEnd w:id="58"/>
      <w:r>
        <w:rPr>
          <w:rFonts w:hint="eastAsia"/>
          <w:color w:val="auto"/>
          <w:lang w:eastAsia="zh-CN"/>
        </w:rPr>
        <w:t>计算</w:t>
      </w:r>
      <w:bookmarkEnd w:id="59"/>
      <w:bookmarkEnd w:id="60"/>
    </w:p>
    <w:p>
      <w:pPr>
        <w:pStyle w:val="258"/>
        <w:tabs>
          <w:tab w:val="center" w:pos="4201"/>
          <w:tab w:val="right" w:leader="dot" w:pos="9298"/>
        </w:tabs>
        <w:rPr>
          <w:rFonts w:hint="eastAsia"/>
          <w:color w:val="auto"/>
          <w:highlight w:val="none"/>
          <w:lang w:eastAsia="zh-CN"/>
        </w:rPr>
      </w:pPr>
      <w:r>
        <w:rPr>
          <w:rFonts w:hint="eastAsia" w:ascii="Times New Roman"/>
          <w:color w:val="auto"/>
          <w:highlight w:val="none"/>
          <w:lang w:eastAsia="zh-CN"/>
        </w:rPr>
        <w:t>地质灾害</w:t>
      </w:r>
      <w:r>
        <w:rPr>
          <w:rFonts w:hint="eastAsia" w:ascii="Times New Roman"/>
          <w:color w:val="auto"/>
          <w:highlight w:val="none"/>
        </w:rPr>
        <w:t>孕灾环境</w:t>
      </w:r>
      <w:r>
        <w:rPr>
          <w:rFonts w:hint="eastAsia" w:ascii="Times New Roman"/>
          <w:color w:val="auto"/>
          <w:highlight w:val="none"/>
          <w:lang w:eastAsia="zh-CN"/>
        </w:rPr>
        <w:t>指数表征地质灾害发生的难易程度，可以根据每个评价单元内的</w:t>
      </w:r>
      <w:r>
        <w:rPr>
          <w:rFonts w:hint="eastAsia" w:ascii="Times New Roman"/>
          <w:color w:val="auto"/>
          <w:highlight w:val="none"/>
        </w:rPr>
        <w:t>高程、地貌、坡度、</w:t>
      </w:r>
      <w:r>
        <w:rPr>
          <w:rFonts w:hint="eastAsia" w:ascii="Times New Roman"/>
          <w:color w:val="auto"/>
          <w:highlight w:val="none"/>
          <w:lang w:eastAsia="zh-CN"/>
        </w:rPr>
        <w:t>土地利用类型</w:t>
      </w:r>
      <w:r>
        <w:rPr>
          <w:rFonts w:hint="eastAsia" w:ascii="Times New Roman"/>
          <w:color w:val="auto"/>
          <w:highlight w:val="none"/>
          <w:lang w:val="en-US" w:eastAsia="zh-CN"/>
        </w:rPr>
        <w:t>、</w:t>
      </w:r>
      <w:r>
        <w:rPr>
          <w:rFonts w:hint="eastAsia" w:ascii="Times New Roman"/>
          <w:color w:val="auto"/>
          <w:highlight w:val="none"/>
        </w:rPr>
        <w:t>土壤类型、地层岩性、植被类型数据</w:t>
      </w:r>
      <w:r>
        <w:rPr>
          <w:rFonts w:hint="eastAsia" w:ascii="Times New Roman"/>
          <w:color w:val="auto"/>
          <w:highlight w:val="none"/>
          <w:lang w:eastAsia="zh-CN"/>
        </w:rPr>
        <w:t>、河流水系、地质灾害隐患点数据得到。计算方法参见附录</w:t>
      </w:r>
      <w:r>
        <w:rPr>
          <w:rFonts w:hint="eastAsia" w:ascii="Times New Roman"/>
          <w:color w:val="auto"/>
          <w:highlight w:val="none"/>
          <w:lang w:val="en-US" w:eastAsia="zh-CN"/>
        </w:rPr>
        <w:t>C。</w:t>
      </w:r>
    </w:p>
    <w:p>
      <w:pPr>
        <w:pStyle w:val="260"/>
        <w:ind w:left="0"/>
        <w:rPr>
          <w:rFonts w:hint="eastAsia"/>
          <w:color w:val="auto"/>
          <w:lang w:eastAsia="zh-CN"/>
        </w:rPr>
      </w:pPr>
      <w:bookmarkStart w:id="61" w:name="_Toc5017"/>
      <w:bookmarkStart w:id="62" w:name="_Toc13046"/>
      <w:r>
        <w:rPr>
          <w:rFonts w:hint="eastAsia"/>
          <w:color w:val="auto"/>
          <w:lang w:eastAsia="zh-CN"/>
        </w:rPr>
        <w:t>电网通道地质灾害</w:t>
      </w:r>
      <w:r>
        <w:rPr>
          <w:rFonts w:hint="eastAsia"/>
          <w:color w:val="auto"/>
          <w:lang w:val="en-US" w:eastAsia="zh-CN"/>
        </w:rPr>
        <w:t>孕灾环境</w:t>
      </w:r>
      <w:r>
        <w:rPr>
          <w:rFonts w:hint="eastAsia"/>
          <w:color w:val="auto"/>
          <w:lang w:eastAsia="zh-CN"/>
        </w:rPr>
        <w:t>指数修正</w:t>
      </w:r>
      <w:bookmarkEnd w:id="61"/>
      <w:bookmarkEnd w:id="62"/>
    </w:p>
    <w:p>
      <w:pPr>
        <w:pStyle w:val="258"/>
        <w:tabs>
          <w:tab w:val="center" w:pos="4201"/>
          <w:tab w:val="right" w:leader="dot" w:pos="9298"/>
        </w:tabs>
        <w:rPr>
          <w:rFonts w:ascii="Times New Roman"/>
          <w:color w:val="auto"/>
          <w:highlight w:val="none"/>
        </w:rPr>
      </w:pPr>
      <w:r>
        <w:rPr>
          <w:rFonts w:hint="eastAsia" w:ascii="Times New Roman"/>
          <w:color w:val="auto"/>
          <w:highlight w:val="none"/>
        </w:rPr>
        <w:t>根据输电杆塔所处的具体位置</w:t>
      </w:r>
      <w:r>
        <w:rPr>
          <w:rFonts w:hint="eastAsia" w:ascii="Times New Roman"/>
          <w:color w:val="auto"/>
          <w:highlight w:val="none"/>
          <w:lang w:eastAsia="zh-CN"/>
        </w:rPr>
        <w:t>和</w:t>
      </w:r>
      <w:r>
        <w:rPr>
          <w:rFonts w:hint="eastAsia" w:ascii="Times New Roman"/>
          <w:color w:val="auto"/>
          <w:highlight w:val="none"/>
          <w:lang w:val="en-US" w:eastAsia="zh-CN"/>
        </w:rPr>
        <w:t>杆塔基础设计</w:t>
      </w:r>
      <w:r>
        <w:rPr>
          <w:rFonts w:hint="eastAsia" w:ascii="Times New Roman"/>
          <w:color w:val="auto"/>
          <w:highlight w:val="none"/>
        </w:rPr>
        <w:t>进行</w:t>
      </w:r>
      <w:r>
        <w:rPr>
          <w:rFonts w:hint="eastAsia" w:ascii="Times New Roman"/>
          <w:color w:val="auto"/>
          <w:highlight w:val="none"/>
          <w:lang w:eastAsia="zh-CN"/>
        </w:rPr>
        <w:t>电网通道地质灾害</w:t>
      </w:r>
      <w:r>
        <w:rPr>
          <w:rFonts w:hint="eastAsia" w:ascii="Times New Roman"/>
          <w:color w:val="auto"/>
          <w:highlight w:val="none"/>
        </w:rPr>
        <w:t>孕灾环境修正：</w:t>
      </w:r>
    </w:p>
    <w:p>
      <w:pPr>
        <w:pStyle w:val="258"/>
        <w:tabs>
          <w:tab w:val="center" w:pos="4201"/>
          <w:tab w:val="right" w:leader="dot" w:pos="9298"/>
        </w:tabs>
        <w:ind w:left="0" w:leftChars="0" w:firstLine="420" w:firstLineChars="200"/>
        <w:rPr>
          <w:rFonts w:ascii="Times New Roman"/>
          <w:color w:val="auto"/>
          <w:highlight w:val="none"/>
        </w:rPr>
      </w:pPr>
      <w:r>
        <w:rPr>
          <w:rFonts w:hint="eastAsia" w:ascii="Times New Roman"/>
          <w:color w:val="auto"/>
          <w:highlight w:val="none"/>
          <w:lang w:eastAsia="zh-CN"/>
        </w:rPr>
        <w:t>（</w:t>
      </w:r>
      <w:r>
        <w:rPr>
          <w:rFonts w:hint="eastAsia" w:ascii="Times New Roman"/>
          <w:color w:val="auto"/>
          <w:highlight w:val="none"/>
          <w:lang w:val="en-US" w:eastAsia="zh-CN"/>
        </w:rPr>
        <w:t>1</w:t>
      </w:r>
      <w:r>
        <w:rPr>
          <w:rFonts w:hint="eastAsia" w:ascii="Times New Roman"/>
          <w:color w:val="auto"/>
          <w:highlight w:val="none"/>
          <w:lang w:eastAsia="zh-CN"/>
        </w:rPr>
        <w:t>）如果</w:t>
      </w:r>
      <w:r>
        <w:rPr>
          <w:rFonts w:hint="eastAsia" w:ascii="Times New Roman"/>
          <w:color w:val="auto"/>
          <w:highlight w:val="none"/>
        </w:rPr>
        <w:t>输电杆塔处于斜坡、临崖山顶、山谷、河边等位置，或者</w:t>
      </w:r>
      <w:r>
        <w:rPr>
          <w:rFonts w:hint="eastAsia" w:ascii="Times New Roman"/>
          <w:color w:val="auto"/>
          <w:highlight w:val="none"/>
          <w:lang w:eastAsia="zh-CN"/>
        </w:rPr>
        <w:t>与已知</w:t>
      </w:r>
      <w:r>
        <w:rPr>
          <w:rFonts w:hint="eastAsia" w:hAnsi="宋体"/>
          <w:color w:val="auto"/>
          <w:szCs w:val="21"/>
          <w:highlight w:val="none"/>
        </w:rPr>
        <w:t>地质灾害隐患点</w:t>
      </w:r>
      <w:r>
        <w:rPr>
          <w:rFonts w:hint="eastAsia" w:hAnsi="宋体"/>
          <w:color w:val="auto"/>
          <w:szCs w:val="21"/>
          <w:highlight w:val="none"/>
          <w:lang w:eastAsia="zh-CN"/>
        </w:rPr>
        <w:t>距离小于</w:t>
      </w:r>
      <w:r>
        <w:rPr>
          <w:rFonts w:hint="eastAsia" w:hAnsi="宋体"/>
          <w:color w:val="auto"/>
          <w:szCs w:val="21"/>
          <w:highlight w:val="none"/>
          <w:lang w:val="en-US" w:eastAsia="zh-CN"/>
        </w:rPr>
        <w:t>500米</w:t>
      </w:r>
      <w:r>
        <w:rPr>
          <w:rFonts w:hint="eastAsia" w:hAnsi="宋体"/>
          <w:color w:val="auto"/>
          <w:szCs w:val="21"/>
          <w:highlight w:val="none"/>
        </w:rPr>
        <w:t>，</w:t>
      </w:r>
      <w:r>
        <w:rPr>
          <w:rFonts w:hint="eastAsia" w:ascii="Times New Roman"/>
          <w:color w:val="auto"/>
          <w:highlight w:val="none"/>
        </w:rPr>
        <w:t>或者输电杆塔周围土壤以沙土为主，且植被覆盖低，孕灾环境</w:t>
      </w:r>
      <w:r>
        <w:rPr>
          <w:rFonts w:hint="eastAsia" w:ascii="Times New Roman"/>
          <w:color w:val="auto"/>
          <w:highlight w:val="none"/>
          <w:lang w:eastAsia="zh-CN"/>
        </w:rPr>
        <w:t>指数</w:t>
      </w:r>
      <w:r>
        <w:rPr>
          <w:rFonts w:hint="eastAsia" w:ascii="Times New Roman"/>
          <w:color w:val="auto"/>
          <w:highlight w:val="none"/>
        </w:rPr>
        <w:t>等级可提升一级。</w:t>
      </w:r>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lang w:eastAsia="zh-CN"/>
        </w:rPr>
        <w:t>（</w:t>
      </w:r>
      <w:r>
        <w:rPr>
          <w:rFonts w:hint="eastAsia" w:ascii="Times New Roman"/>
          <w:color w:val="auto"/>
          <w:highlight w:val="none"/>
          <w:lang w:val="en-US" w:eastAsia="zh-CN"/>
        </w:rPr>
        <w:t>2</w:t>
      </w:r>
      <w:r>
        <w:rPr>
          <w:rFonts w:hint="eastAsia" w:ascii="Times New Roman"/>
          <w:color w:val="auto"/>
          <w:highlight w:val="none"/>
          <w:lang w:eastAsia="zh-CN"/>
        </w:rPr>
        <w:t>）如果</w:t>
      </w:r>
      <w:r>
        <w:rPr>
          <w:rFonts w:hint="eastAsia" w:ascii="Times New Roman"/>
          <w:color w:val="auto"/>
          <w:highlight w:val="none"/>
        </w:rPr>
        <w:t>输电杆塔处于平坦开阔地区，距离山坡、断崖、水系距离超过200米，且周围500米没有</w:t>
      </w:r>
      <w:r>
        <w:rPr>
          <w:rFonts w:hint="eastAsia" w:ascii="Times New Roman"/>
          <w:color w:val="auto"/>
          <w:highlight w:val="none"/>
          <w:lang w:eastAsia="zh-CN"/>
        </w:rPr>
        <w:t>已知</w:t>
      </w:r>
      <w:r>
        <w:rPr>
          <w:rFonts w:hint="eastAsia" w:hAnsi="宋体"/>
          <w:color w:val="auto"/>
          <w:szCs w:val="21"/>
          <w:highlight w:val="none"/>
        </w:rPr>
        <w:t>地质灾害隐患点，</w:t>
      </w:r>
      <w:r>
        <w:rPr>
          <w:rFonts w:hint="eastAsia" w:ascii="Times New Roman"/>
          <w:color w:val="auto"/>
          <w:highlight w:val="none"/>
        </w:rPr>
        <w:t>孕灾环境</w:t>
      </w:r>
      <w:r>
        <w:rPr>
          <w:rFonts w:hint="eastAsia" w:ascii="Times New Roman"/>
          <w:color w:val="auto"/>
          <w:highlight w:val="none"/>
          <w:lang w:eastAsia="zh-CN"/>
        </w:rPr>
        <w:t>指数</w:t>
      </w:r>
      <w:r>
        <w:rPr>
          <w:rFonts w:hint="eastAsia" w:ascii="Times New Roman"/>
          <w:color w:val="auto"/>
          <w:highlight w:val="none"/>
        </w:rPr>
        <w:t>等级可降低一级。</w:t>
      </w:r>
    </w:p>
    <w:p>
      <w:pPr>
        <w:pStyle w:val="258"/>
        <w:tabs>
          <w:tab w:val="center" w:pos="4201"/>
          <w:tab w:val="right" w:leader="dot" w:pos="9298"/>
        </w:tabs>
        <w:rPr>
          <w:rFonts w:hint="eastAsia" w:ascii="Times New Roman" w:eastAsia="宋体"/>
          <w:color w:val="auto"/>
          <w:highlight w:val="none"/>
          <w:lang w:eastAsia="zh-CN"/>
        </w:rPr>
      </w:pPr>
      <w:r>
        <w:rPr>
          <w:rFonts w:hint="eastAsia" w:ascii="Times New Roman"/>
          <w:color w:val="auto"/>
          <w:highlight w:val="none"/>
          <w:lang w:eastAsia="zh-CN"/>
        </w:rPr>
        <w:t>（</w:t>
      </w:r>
      <w:r>
        <w:rPr>
          <w:rFonts w:hint="eastAsia" w:ascii="Times New Roman"/>
          <w:color w:val="auto"/>
          <w:highlight w:val="none"/>
          <w:lang w:val="en-US" w:eastAsia="zh-CN"/>
        </w:rPr>
        <w:t>3</w:t>
      </w:r>
      <w:r>
        <w:rPr>
          <w:rFonts w:hint="eastAsia" w:ascii="Times New Roman"/>
          <w:color w:val="auto"/>
          <w:highlight w:val="none"/>
          <w:lang w:eastAsia="zh-CN"/>
        </w:rPr>
        <w:t>）如果输电杆塔采用适用于地质条件较差区域的桩基础设计，</w:t>
      </w:r>
      <w:r>
        <w:rPr>
          <w:rFonts w:hint="eastAsia" w:ascii="Times New Roman"/>
          <w:color w:val="auto"/>
          <w:highlight w:val="none"/>
        </w:rPr>
        <w:t>孕灾环境</w:t>
      </w:r>
      <w:r>
        <w:rPr>
          <w:rFonts w:hint="eastAsia" w:ascii="Times New Roman"/>
          <w:color w:val="auto"/>
          <w:highlight w:val="none"/>
          <w:lang w:eastAsia="zh-CN"/>
        </w:rPr>
        <w:t>指数</w:t>
      </w:r>
      <w:r>
        <w:rPr>
          <w:rFonts w:hint="eastAsia" w:ascii="Times New Roman"/>
          <w:color w:val="auto"/>
          <w:highlight w:val="none"/>
        </w:rPr>
        <w:t>等级可降低一级</w:t>
      </w:r>
      <w:r>
        <w:rPr>
          <w:rFonts w:hint="eastAsia" w:ascii="Times New Roman"/>
          <w:color w:val="auto"/>
          <w:highlight w:val="none"/>
          <w:lang w:eastAsia="zh-CN"/>
        </w:rPr>
        <w:t>。</w:t>
      </w:r>
      <w:r>
        <w:rPr>
          <w:rFonts w:hint="eastAsia" w:ascii="Times New Roman"/>
          <w:color w:val="auto"/>
          <w:highlight w:val="none"/>
        </w:rPr>
        <w:t>符合</w:t>
      </w:r>
      <w:r>
        <w:rPr>
          <w:rFonts w:hint="eastAsia" w:ascii="Times New Roman"/>
          <w:color w:val="auto"/>
          <w:highlight w:val="none"/>
          <w:lang w:val="en-US" w:eastAsia="zh-CN"/>
        </w:rPr>
        <w:t xml:space="preserve">DL/T 5219 </w:t>
      </w:r>
      <w:r>
        <w:rPr>
          <w:rFonts w:hint="eastAsia" w:ascii="Times New Roman"/>
          <w:color w:val="auto"/>
          <w:highlight w:val="none"/>
        </w:rPr>
        <w:t>的规定</w:t>
      </w:r>
      <w:r>
        <w:rPr>
          <w:rFonts w:hint="eastAsia" w:ascii="Times New Roman"/>
          <w:color w:val="auto"/>
          <w:highlight w:val="none"/>
          <w:lang w:eastAsia="zh-CN"/>
        </w:rPr>
        <w:t>。</w:t>
      </w:r>
    </w:p>
    <w:p>
      <w:pPr>
        <w:pStyle w:val="260"/>
        <w:ind w:left="0"/>
        <w:rPr>
          <w:rFonts w:hint="eastAsia"/>
          <w:color w:val="auto"/>
        </w:rPr>
      </w:pPr>
      <w:bookmarkStart w:id="63" w:name="_Toc23736"/>
      <w:bookmarkStart w:id="64" w:name="_Toc31308"/>
      <w:r>
        <w:rPr>
          <w:rFonts w:hint="eastAsia"/>
          <w:color w:val="auto"/>
        </w:rPr>
        <w:t>暴雨地质灾害气象日</w:t>
      </w:r>
      <w:r>
        <w:rPr>
          <w:rFonts w:hint="eastAsia"/>
          <w:color w:val="auto"/>
          <w:lang w:eastAsia="zh-CN"/>
        </w:rPr>
        <w:t>数计算</w:t>
      </w:r>
      <w:bookmarkEnd w:id="63"/>
      <w:bookmarkEnd w:id="64"/>
    </w:p>
    <w:p>
      <w:pPr>
        <w:pStyle w:val="258"/>
        <w:tabs>
          <w:tab w:val="center" w:pos="4201"/>
          <w:tab w:val="right" w:leader="dot" w:pos="9298"/>
        </w:tabs>
        <w:rPr>
          <w:rFonts w:hint="eastAsia"/>
          <w:color w:val="auto"/>
          <w:highlight w:val="none"/>
        </w:rPr>
      </w:pPr>
      <w:r>
        <w:rPr>
          <w:rFonts w:hint="eastAsia" w:ascii="Times New Roman"/>
          <w:color w:val="auto"/>
          <w:highlight w:val="none"/>
          <w:lang w:eastAsia="zh-CN"/>
        </w:rPr>
        <w:t>降水</w:t>
      </w:r>
      <w:r>
        <w:rPr>
          <w:rFonts w:hint="eastAsia" w:ascii="Times New Roman"/>
          <w:color w:val="auto"/>
          <w:highlight w:val="none"/>
        </w:rPr>
        <w:t>是地质灾害发生的直接外在诱发条件，不同的孕灾环境</w:t>
      </w:r>
      <w:r>
        <w:rPr>
          <w:rFonts w:hint="eastAsia" w:ascii="Times New Roman"/>
          <w:color w:val="auto"/>
          <w:highlight w:val="none"/>
          <w:lang w:eastAsia="zh-CN"/>
        </w:rPr>
        <w:t>指数</w:t>
      </w:r>
      <w:r>
        <w:rPr>
          <w:rFonts w:hint="eastAsia" w:ascii="Times New Roman"/>
          <w:color w:val="auto"/>
          <w:highlight w:val="none"/>
        </w:rPr>
        <w:t>对应的降水阈值不同</w:t>
      </w:r>
      <w:r>
        <w:rPr>
          <w:rFonts w:hint="eastAsia" w:ascii="Times New Roman"/>
          <w:color w:val="auto"/>
          <w:highlight w:val="none"/>
          <w:lang w:eastAsia="zh-CN"/>
        </w:rPr>
        <w:t>，当降水条件满足</w:t>
      </w:r>
      <w:r>
        <w:rPr>
          <w:rFonts w:hint="eastAsia" w:ascii="Times New Roman"/>
          <w:color w:val="auto"/>
          <w:highlight w:val="none"/>
          <w:lang w:val="en-US" w:eastAsia="zh-CN"/>
        </w:rPr>
        <w:t>累计降水阈值或降水强度阈值，为</w:t>
      </w:r>
      <w:r>
        <w:rPr>
          <w:rFonts w:hint="eastAsia"/>
          <w:color w:val="auto"/>
          <w:kern w:val="0"/>
          <w:highlight w:val="none"/>
          <w:u w:val="none"/>
        </w:rPr>
        <w:t>符合</w:t>
      </w:r>
      <w:r>
        <w:rPr>
          <w:rFonts w:hint="eastAsia"/>
          <w:color w:val="auto"/>
          <w:kern w:val="0"/>
          <w:highlight w:val="none"/>
          <w:u w:val="none"/>
          <w:lang w:eastAsia="zh-CN"/>
        </w:rPr>
        <w:t>诱发</w:t>
      </w:r>
      <w:r>
        <w:rPr>
          <w:rFonts w:hint="eastAsia" w:ascii="Times New Roman"/>
          <w:b w:val="0"/>
          <w:snapToGrid w:val="0"/>
          <w:color w:val="auto"/>
          <w:highlight w:val="none"/>
          <w:u w:val="none"/>
        </w:rPr>
        <w:t>电网通道暴雨地质灾害</w:t>
      </w:r>
      <w:r>
        <w:rPr>
          <w:rFonts w:hint="eastAsia"/>
          <w:b w:val="0"/>
          <w:snapToGrid w:val="0"/>
          <w:color w:val="auto"/>
          <w:highlight w:val="none"/>
          <w:u w:val="none"/>
          <w:lang w:eastAsia="zh-CN"/>
        </w:rPr>
        <w:t>发生的</w:t>
      </w:r>
      <w:r>
        <w:rPr>
          <w:rFonts w:hint="eastAsia"/>
          <w:color w:val="auto"/>
          <w:kern w:val="0"/>
          <w:highlight w:val="none"/>
          <w:u w:val="none"/>
        </w:rPr>
        <w:t>降水条件</w:t>
      </w:r>
      <w:r>
        <w:rPr>
          <w:rFonts w:hint="eastAsia" w:ascii="Times New Roman"/>
          <w:color w:val="auto"/>
          <w:highlight w:val="none"/>
        </w:rPr>
        <w:t>。</w:t>
      </w:r>
      <w:r>
        <w:rPr>
          <w:rFonts w:hint="eastAsia" w:ascii="Times New Roman"/>
          <w:color w:val="auto"/>
          <w:highlight w:val="none"/>
          <w:lang w:eastAsia="zh-CN"/>
        </w:rPr>
        <w:t>具体降水阈值参见附录</w:t>
      </w:r>
      <w:r>
        <w:rPr>
          <w:rFonts w:hint="eastAsia" w:ascii="Times New Roman"/>
          <w:color w:val="auto"/>
          <w:highlight w:val="none"/>
          <w:lang w:val="en-US" w:eastAsia="zh-CN"/>
        </w:rPr>
        <w:t>D。</w:t>
      </w:r>
    </w:p>
    <w:p>
      <w:pPr>
        <w:pStyle w:val="258"/>
        <w:tabs>
          <w:tab w:val="center" w:pos="4201"/>
          <w:tab w:val="right" w:leader="dot" w:pos="9298"/>
        </w:tabs>
        <w:rPr>
          <w:rFonts w:hint="eastAsia" w:ascii="Times New Roman" w:eastAsia="宋体"/>
          <w:color w:val="auto"/>
          <w:highlight w:val="none"/>
          <w:lang w:eastAsia="zh-CN"/>
        </w:rPr>
      </w:pPr>
      <w:r>
        <w:rPr>
          <w:rFonts w:hint="eastAsia"/>
          <w:color w:val="auto"/>
          <w:highlight w:val="none"/>
          <w:lang w:eastAsia="zh-CN"/>
        </w:rPr>
        <w:t>通过</w:t>
      </w:r>
      <w:r>
        <w:rPr>
          <w:rFonts w:hint="eastAsia"/>
          <w:color w:val="auto"/>
          <w:highlight w:val="none"/>
        </w:rPr>
        <w:t>近10年及以上</w:t>
      </w:r>
      <w:r>
        <w:rPr>
          <w:rFonts w:hint="eastAsia"/>
          <w:color w:val="auto"/>
          <w:highlight w:val="none"/>
          <w:lang w:eastAsia="zh-CN"/>
        </w:rPr>
        <w:t>时间段</w:t>
      </w:r>
      <w:r>
        <w:rPr>
          <w:rFonts w:hint="eastAsia" w:ascii="Times New Roman"/>
          <w:color w:val="auto"/>
          <w:highlight w:val="none"/>
        </w:rPr>
        <w:t>逐小时降水量数据，统计</w:t>
      </w:r>
      <w:r>
        <w:rPr>
          <w:rFonts w:hint="eastAsia" w:ascii="Times New Roman"/>
          <w:color w:val="auto"/>
          <w:highlight w:val="none"/>
          <w:lang w:eastAsia="zh-CN"/>
        </w:rPr>
        <w:t>每个评价单元内符合诱发</w:t>
      </w:r>
      <w:r>
        <w:rPr>
          <w:rFonts w:hint="eastAsia" w:ascii="Times New Roman"/>
          <w:color w:val="auto"/>
          <w:highlight w:val="none"/>
        </w:rPr>
        <w:t>暴雨地质灾害发</w:t>
      </w:r>
      <w:r>
        <w:rPr>
          <w:rFonts w:hint="eastAsia" w:ascii="Times New Roman"/>
          <w:color w:val="auto"/>
          <w:highlight w:val="none"/>
          <w:lang w:eastAsia="zh-CN"/>
        </w:rPr>
        <w:t>降水</w:t>
      </w:r>
      <w:r>
        <w:rPr>
          <w:rFonts w:hint="eastAsia" w:ascii="Times New Roman"/>
          <w:color w:val="auto"/>
          <w:highlight w:val="none"/>
        </w:rPr>
        <w:t>阈值的天数之和，</w:t>
      </w:r>
      <w:r>
        <w:rPr>
          <w:rFonts w:hint="eastAsia"/>
          <w:color w:val="auto"/>
          <w:highlight w:val="none"/>
        </w:rPr>
        <w:t>并折算成10年</w:t>
      </w:r>
      <w:r>
        <w:rPr>
          <w:rFonts w:hint="eastAsia" w:ascii="Times New Roman"/>
          <w:snapToGrid w:val="0"/>
          <w:color w:val="auto"/>
          <w:highlight w:val="none"/>
        </w:rPr>
        <w:t>暴雨地质灾害气象日</w:t>
      </w:r>
      <w:r>
        <w:rPr>
          <w:rFonts w:hint="eastAsia"/>
          <w:color w:val="auto"/>
          <w:highlight w:val="none"/>
        </w:rPr>
        <w:t>（总日数×10/资料总年数）</w:t>
      </w:r>
      <w:r>
        <w:rPr>
          <w:rFonts w:hint="eastAsia" w:ascii="Times New Roman"/>
          <w:snapToGrid w:val="0"/>
          <w:color w:val="auto"/>
          <w:highlight w:val="none"/>
          <w:lang w:eastAsia="zh-CN"/>
        </w:rPr>
        <w:t>。</w:t>
      </w:r>
    </w:p>
    <w:p>
      <w:pPr>
        <w:pStyle w:val="260"/>
        <w:ind w:left="0"/>
        <w:rPr>
          <w:rFonts w:hint="eastAsia"/>
          <w:color w:val="auto"/>
        </w:rPr>
      </w:pPr>
      <w:bookmarkStart w:id="65" w:name="_Toc26297"/>
      <w:bookmarkStart w:id="66" w:name="_Toc9833"/>
      <w:r>
        <w:rPr>
          <w:rFonts w:hint="eastAsia"/>
          <w:color w:val="auto"/>
        </w:rPr>
        <w:t>电网通道</w:t>
      </w:r>
      <w:r>
        <w:rPr>
          <w:rFonts w:hint="eastAsia"/>
          <w:color w:val="auto"/>
          <w:lang w:eastAsia="zh-CN"/>
        </w:rPr>
        <w:t>暴雨</w:t>
      </w:r>
      <w:r>
        <w:rPr>
          <w:rFonts w:hint="eastAsia"/>
          <w:color w:val="auto"/>
        </w:rPr>
        <w:t>地质灾害风险等级划分</w:t>
      </w:r>
      <w:bookmarkEnd w:id="65"/>
      <w:bookmarkEnd w:id="66"/>
    </w:p>
    <w:p>
      <w:pPr>
        <w:pStyle w:val="258"/>
        <w:tabs>
          <w:tab w:val="center" w:pos="4201"/>
          <w:tab w:val="right" w:leader="dot" w:pos="9298"/>
        </w:tabs>
        <w:rPr>
          <w:rFonts w:ascii="Times New Roman"/>
          <w:color w:val="auto"/>
          <w:highlight w:val="none"/>
        </w:rPr>
      </w:pPr>
      <w:r>
        <w:rPr>
          <w:rFonts w:hint="eastAsia"/>
          <w:color w:val="auto"/>
          <w:kern w:val="0"/>
          <w:highlight w:val="none"/>
          <w:u w:val="none"/>
        </w:rPr>
        <w:t>根据</w:t>
      </w:r>
      <w:r>
        <w:rPr>
          <w:rFonts w:hint="eastAsia" w:ascii="Times New Roman"/>
          <w:color w:val="auto"/>
          <w:highlight w:val="none"/>
          <w:u w:val="none"/>
          <w:lang w:eastAsia="zh-CN"/>
        </w:rPr>
        <w:t>每个评价单元</w:t>
      </w:r>
      <w:r>
        <w:rPr>
          <w:rFonts w:hint="eastAsia"/>
          <w:color w:val="auto"/>
          <w:kern w:val="0"/>
          <w:highlight w:val="none"/>
          <w:u w:val="none"/>
        </w:rPr>
        <w:t>10年周期折算的暴雨地质灾害气象日数，</w:t>
      </w:r>
      <w:r>
        <w:rPr>
          <w:rFonts w:hint="eastAsia"/>
          <w:color w:val="auto"/>
          <w:kern w:val="0"/>
          <w:highlight w:val="none"/>
          <w:u w:val="none"/>
          <w:lang w:eastAsia="zh-CN"/>
        </w:rPr>
        <w:t>将</w:t>
      </w:r>
      <w:r>
        <w:rPr>
          <w:rFonts w:hint="eastAsia" w:ascii="Times New Roman"/>
          <w:color w:val="auto"/>
          <w:szCs w:val="20"/>
          <w:highlight w:val="none"/>
          <w:u w:val="none"/>
        </w:rPr>
        <w:t>电网通道</w:t>
      </w:r>
      <w:r>
        <w:rPr>
          <w:rFonts w:hint="eastAsia"/>
          <w:color w:val="auto"/>
          <w:kern w:val="0"/>
          <w:highlight w:val="none"/>
          <w:u w:val="none"/>
        </w:rPr>
        <w:t>暴雨地质灾害等级</w:t>
      </w:r>
      <w:r>
        <w:rPr>
          <w:rFonts w:hint="eastAsia" w:ascii="Times New Roman"/>
          <w:color w:val="auto"/>
          <w:highlight w:val="none"/>
          <w:u w:val="none"/>
        </w:rPr>
        <w:t>从非地质灾害区到高地质灾害风险区</w:t>
      </w:r>
      <w:r>
        <w:rPr>
          <w:rFonts w:hint="eastAsia" w:ascii="Times New Roman"/>
          <w:color w:val="auto"/>
          <w:highlight w:val="none"/>
        </w:rPr>
        <w:t>分为</w:t>
      </w:r>
      <w:r>
        <w:rPr>
          <w:rFonts w:hint="eastAsia" w:ascii="Times New Roman"/>
          <w:color w:val="auto"/>
          <w:highlight w:val="none"/>
          <w:lang w:val="en-US" w:eastAsia="zh-CN"/>
        </w:rPr>
        <w:t>0、</w:t>
      </w:r>
      <w:r>
        <w:rPr>
          <w:rFonts w:hint="eastAsia"/>
          <w:color w:val="auto"/>
          <w:highlight w:val="none"/>
        </w:rPr>
        <w:fldChar w:fldCharType="begin"/>
      </w:r>
      <w:r>
        <w:rPr>
          <w:rFonts w:hint="eastAsia"/>
          <w:color w:val="auto"/>
          <w:highlight w:val="none"/>
        </w:rPr>
        <w:instrText xml:space="preserve"> = 1 \* ROMAN \* MERGEFORMAT </w:instrText>
      </w:r>
      <w:r>
        <w:rPr>
          <w:rFonts w:hint="eastAsia"/>
          <w:color w:val="auto"/>
          <w:highlight w:val="none"/>
        </w:rPr>
        <w:fldChar w:fldCharType="separate"/>
      </w:r>
      <w:r>
        <w:rPr>
          <w:color w:val="auto"/>
          <w:highlight w:val="none"/>
        </w:rPr>
        <w:t>I</w:t>
      </w:r>
      <w:r>
        <w:rPr>
          <w:rFonts w:hint="eastAsia"/>
          <w:color w:val="auto"/>
          <w:highlight w:val="none"/>
        </w:rPr>
        <w:fldChar w:fldCharType="end"/>
      </w:r>
      <w:r>
        <w:rPr>
          <w:rFonts w:hint="eastAsia"/>
          <w:color w:val="auto"/>
          <w:highlight w:val="none"/>
          <w:lang w:eastAsia="zh-CN"/>
        </w:rPr>
        <w:t>、</w:t>
      </w:r>
      <w:r>
        <w:rPr>
          <w:rFonts w:hint="eastAsia" w:hAnsi="宋体" w:cs="宋体"/>
          <w:color w:val="auto"/>
          <w:highlight w:val="none"/>
        </w:rPr>
        <w:fldChar w:fldCharType="begin"/>
      </w:r>
      <w:r>
        <w:rPr>
          <w:rFonts w:hint="eastAsia" w:hAnsi="宋体" w:cs="宋体"/>
          <w:color w:val="auto"/>
          <w:highlight w:val="none"/>
        </w:rPr>
        <w:instrText xml:space="preserve"> = 2 \* ROMAN \* MERGEFORMAT </w:instrText>
      </w:r>
      <w:r>
        <w:rPr>
          <w:rFonts w:hint="eastAsia" w:hAnsi="宋体" w:cs="宋体"/>
          <w:color w:val="auto"/>
          <w:highlight w:val="none"/>
        </w:rPr>
        <w:fldChar w:fldCharType="separate"/>
      </w:r>
      <w:r>
        <w:rPr>
          <w:color w:val="auto"/>
          <w:highlight w:val="none"/>
        </w:rPr>
        <w:t>II</w:t>
      </w:r>
      <w:r>
        <w:rPr>
          <w:rFonts w:hint="eastAsia" w:hAnsi="宋体" w:cs="宋体"/>
          <w:color w:val="auto"/>
          <w:highlight w:val="none"/>
        </w:rPr>
        <w:fldChar w:fldCharType="end"/>
      </w:r>
      <w:r>
        <w:rPr>
          <w:rFonts w:hint="eastAsia" w:hAnsi="宋体" w:cs="宋体"/>
          <w:color w:val="auto"/>
          <w:highlight w:val="none"/>
          <w:lang w:eastAsia="zh-CN"/>
        </w:rPr>
        <w:t>、</w:t>
      </w:r>
      <w:r>
        <w:rPr>
          <w:rFonts w:ascii="Times New Roman"/>
          <w:color w:val="auto"/>
          <w:highlight w:val="none"/>
        </w:rPr>
        <w:fldChar w:fldCharType="begin"/>
      </w:r>
      <w:r>
        <w:rPr>
          <w:rFonts w:ascii="Times New Roman"/>
          <w:color w:val="auto"/>
          <w:highlight w:val="none"/>
        </w:rPr>
        <w:instrText xml:space="preserve"> = 3 \* ROMAN \* MERGEFORMAT </w:instrText>
      </w:r>
      <w:r>
        <w:rPr>
          <w:rFonts w:ascii="Times New Roman"/>
          <w:color w:val="auto"/>
          <w:highlight w:val="none"/>
        </w:rPr>
        <w:fldChar w:fldCharType="separate"/>
      </w:r>
      <w:r>
        <w:rPr>
          <w:color w:val="auto"/>
          <w:highlight w:val="none"/>
        </w:rPr>
        <w:t>III</w:t>
      </w:r>
      <w:r>
        <w:rPr>
          <w:rFonts w:ascii="Times New Roman"/>
          <w:color w:val="auto"/>
          <w:highlight w:val="none"/>
        </w:rPr>
        <w:fldChar w:fldCharType="end"/>
      </w:r>
      <w:r>
        <w:rPr>
          <w:rFonts w:hint="eastAsia" w:ascii="Times New Roman"/>
          <w:color w:val="auto"/>
          <w:highlight w:val="none"/>
          <w:lang w:eastAsia="zh-CN"/>
        </w:rPr>
        <w:t>共</w:t>
      </w:r>
      <w:r>
        <w:rPr>
          <w:rFonts w:hint="eastAsia" w:ascii="Times New Roman"/>
          <w:color w:val="auto"/>
          <w:highlight w:val="none"/>
        </w:rPr>
        <w:t>4个等级。</w:t>
      </w:r>
    </w:p>
    <w:p>
      <w:pPr>
        <w:pStyle w:val="258"/>
        <w:tabs>
          <w:tab w:val="center" w:pos="4201"/>
          <w:tab w:val="right" w:leader="dot" w:pos="9298"/>
        </w:tabs>
        <w:ind w:firstLine="0" w:firstLineChars="0"/>
        <w:jc w:val="center"/>
        <w:rPr>
          <w:color w:val="auto"/>
          <w:highlight w:val="none"/>
        </w:rPr>
      </w:pPr>
      <w:r>
        <w:rPr>
          <w:rFonts w:hint="eastAsia"/>
          <w:color w:val="auto"/>
          <w:highlight w:val="none"/>
        </w:rPr>
        <w:t xml:space="preserve">表1   </w:t>
      </w:r>
      <w:r>
        <w:rPr>
          <w:rFonts w:hint="eastAsia" w:ascii="Times New Roman"/>
          <w:color w:val="auto"/>
          <w:highlight w:val="none"/>
        </w:rPr>
        <w:t>电网通道地质灾害风险等级</w:t>
      </w:r>
      <w:r>
        <w:rPr>
          <w:rFonts w:hint="eastAsia"/>
          <w:color w:val="auto"/>
          <w:szCs w:val="22"/>
          <w:highlight w:val="none"/>
        </w:rPr>
        <w:t>划分</w:t>
      </w:r>
    </w:p>
    <w:tbl>
      <w:tblPr>
        <w:tblStyle w:val="88"/>
        <w:tblW w:w="93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7"/>
        <w:gridCol w:w="1437"/>
        <w:gridCol w:w="6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7"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电网通道地质灾害风险等级</w:t>
            </w:r>
          </w:p>
        </w:tc>
        <w:tc>
          <w:tcPr>
            <w:tcW w:w="1437"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含义</w:t>
            </w:r>
          </w:p>
        </w:tc>
        <w:tc>
          <w:tcPr>
            <w:tcW w:w="6314"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地质灾害发生指数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7"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color w:val="auto"/>
                <w:highlight w:val="none"/>
              </w:rPr>
              <w:t>0级</w:t>
            </w:r>
          </w:p>
        </w:tc>
        <w:tc>
          <w:tcPr>
            <w:tcW w:w="1437" w:type="dxa"/>
            <w:vAlign w:val="center"/>
          </w:tcPr>
          <w:p>
            <w:pPr>
              <w:pStyle w:val="258"/>
              <w:tabs>
                <w:tab w:val="center" w:pos="4201"/>
                <w:tab w:val="right" w:leader="dot" w:pos="9298"/>
              </w:tabs>
              <w:ind w:firstLine="0" w:firstLineChars="0"/>
              <w:jc w:val="center"/>
              <w:rPr>
                <w:color w:val="auto"/>
                <w:highlight w:val="none"/>
                <w:u w:val="single"/>
              </w:rPr>
            </w:pPr>
            <w:r>
              <w:rPr>
                <w:rFonts w:hint="eastAsia" w:ascii="Times New Roman"/>
                <w:color w:val="auto"/>
                <w:highlight w:val="none"/>
                <w:u w:val="none"/>
              </w:rPr>
              <w:t xml:space="preserve">非地质灾害区 </w:t>
            </w:r>
          </w:p>
        </w:tc>
        <w:tc>
          <w:tcPr>
            <w:tcW w:w="6314"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szCs w:val="22"/>
                <w:highlight w:val="none"/>
              </w:rPr>
              <w:t>10年周期折算的暴雨地质灾害气象日数</w:t>
            </w:r>
            <w:r>
              <w:rPr>
                <w:rFonts w:hint="eastAsia" w:ascii="仿宋" w:hAnsi="仿宋" w:eastAsia="仿宋" w:cs="仿宋"/>
                <w:color w:val="auto"/>
                <w:highlight w:val="none"/>
              </w:rPr>
              <w:t>≤</w:t>
            </w:r>
            <w:r>
              <w:rPr>
                <w:rFonts w:hint="eastAsia" w:ascii="Times New Roman"/>
                <w:color w:val="auto"/>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7"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color w:val="auto"/>
                <w:highlight w:val="none"/>
              </w:rPr>
              <w:fldChar w:fldCharType="begin"/>
            </w:r>
            <w:r>
              <w:rPr>
                <w:rFonts w:hint="eastAsia"/>
                <w:color w:val="auto"/>
                <w:highlight w:val="none"/>
              </w:rPr>
              <w:instrText xml:space="preserve"> = 1 \* ROMAN \* MERGEFORMAT </w:instrText>
            </w:r>
            <w:r>
              <w:rPr>
                <w:rFonts w:hint="eastAsia"/>
                <w:color w:val="auto"/>
                <w:highlight w:val="none"/>
              </w:rPr>
              <w:fldChar w:fldCharType="separate"/>
            </w:r>
            <w:r>
              <w:rPr>
                <w:color w:val="auto"/>
                <w:highlight w:val="none"/>
              </w:rPr>
              <w:t>I</w:t>
            </w:r>
            <w:r>
              <w:rPr>
                <w:rFonts w:hint="eastAsia"/>
                <w:color w:val="auto"/>
                <w:highlight w:val="none"/>
              </w:rPr>
              <w:fldChar w:fldCharType="end"/>
            </w:r>
            <w:r>
              <w:rPr>
                <w:rFonts w:hint="eastAsia" w:ascii="Times New Roman"/>
                <w:color w:val="auto"/>
                <w:highlight w:val="none"/>
              </w:rPr>
              <w:t>级</w:t>
            </w:r>
          </w:p>
        </w:tc>
        <w:tc>
          <w:tcPr>
            <w:tcW w:w="1437" w:type="dxa"/>
            <w:vAlign w:val="center"/>
          </w:tcPr>
          <w:p>
            <w:pPr>
              <w:pStyle w:val="258"/>
              <w:tabs>
                <w:tab w:val="center" w:pos="4201"/>
                <w:tab w:val="right" w:leader="dot" w:pos="9298"/>
              </w:tabs>
              <w:ind w:firstLine="0" w:firstLineChars="0"/>
              <w:jc w:val="center"/>
              <w:rPr>
                <w:color w:val="auto"/>
                <w:highlight w:val="none"/>
              </w:rPr>
            </w:pPr>
            <w:r>
              <w:rPr>
                <w:rFonts w:hint="eastAsia"/>
                <w:color w:val="auto"/>
                <w:highlight w:val="none"/>
              </w:rPr>
              <w:t>地质灾害低风险</w:t>
            </w:r>
          </w:p>
        </w:tc>
        <w:tc>
          <w:tcPr>
            <w:tcW w:w="6314"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 xml:space="preserve"> 5&lt;</w:t>
            </w:r>
            <w:r>
              <w:rPr>
                <w:rFonts w:hint="eastAsia" w:ascii="Times New Roman"/>
                <w:color w:val="auto"/>
                <w:szCs w:val="22"/>
                <w:highlight w:val="none"/>
              </w:rPr>
              <w:t>10年周期折算的暴雨地质灾害气象日数</w:t>
            </w:r>
            <w:r>
              <w:rPr>
                <w:rFonts w:hint="eastAsia" w:ascii="仿宋" w:hAnsi="仿宋" w:eastAsia="仿宋" w:cs="仿宋"/>
                <w:color w:val="auto"/>
                <w:highlight w:val="none"/>
              </w:rPr>
              <w:t>≤</w:t>
            </w:r>
            <w:r>
              <w:rPr>
                <w:rFonts w:hint="eastAsia" w:ascii="Times New Roman"/>
                <w:color w:val="auto"/>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87"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 2 \* ROMAN \* MERGEFORMAT </w:instrText>
            </w:r>
            <w:r>
              <w:rPr>
                <w:rFonts w:hint="eastAsia" w:hAnsi="宋体" w:cs="宋体"/>
                <w:color w:val="auto"/>
                <w:highlight w:val="none"/>
              </w:rPr>
              <w:fldChar w:fldCharType="separate"/>
            </w:r>
            <w:r>
              <w:rPr>
                <w:color w:val="auto"/>
                <w:highlight w:val="none"/>
              </w:rPr>
              <w:t>II</w:t>
            </w:r>
            <w:r>
              <w:rPr>
                <w:rFonts w:hint="eastAsia" w:hAnsi="宋体" w:cs="宋体"/>
                <w:color w:val="auto"/>
                <w:highlight w:val="none"/>
              </w:rPr>
              <w:fldChar w:fldCharType="end"/>
            </w:r>
            <w:r>
              <w:rPr>
                <w:rFonts w:hint="eastAsia" w:ascii="Times New Roman"/>
                <w:color w:val="auto"/>
                <w:highlight w:val="none"/>
              </w:rPr>
              <w:t>级</w:t>
            </w:r>
          </w:p>
        </w:tc>
        <w:tc>
          <w:tcPr>
            <w:tcW w:w="1437" w:type="dxa"/>
            <w:vAlign w:val="center"/>
          </w:tcPr>
          <w:p>
            <w:pPr>
              <w:pStyle w:val="258"/>
              <w:tabs>
                <w:tab w:val="center" w:pos="4201"/>
                <w:tab w:val="right" w:leader="dot" w:pos="9298"/>
              </w:tabs>
              <w:ind w:firstLine="0" w:firstLineChars="0"/>
              <w:jc w:val="center"/>
              <w:rPr>
                <w:rFonts w:hAnsi="宋体" w:cs="宋体"/>
                <w:color w:val="auto"/>
                <w:highlight w:val="none"/>
              </w:rPr>
            </w:pPr>
            <w:r>
              <w:rPr>
                <w:rFonts w:hint="eastAsia"/>
                <w:color w:val="auto"/>
                <w:highlight w:val="none"/>
              </w:rPr>
              <w:t>地质灾害中风险</w:t>
            </w:r>
          </w:p>
        </w:tc>
        <w:tc>
          <w:tcPr>
            <w:tcW w:w="6314"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20&lt;</w:t>
            </w:r>
            <w:r>
              <w:rPr>
                <w:rFonts w:hint="eastAsia" w:ascii="Times New Roman"/>
                <w:color w:val="auto"/>
                <w:szCs w:val="22"/>
                <w:highlight w:val="none"/>
              </w:rPr>
              <w:t>10年周期折算的暴雨地质灾害气象日数</w:t>
            </w:r>
            <w:r>
              <w:rPr>
                <w:rFonts w:hint="eastAsia" w:ascii="仿宋" w:hAnsi="仿宋" w:eastAsia="仿宋" w:cs="仿宋"/>
                <w:color w:val="auto"/>
                <w:highlight w:val="none"/>
              </w:rPr>
              <w:t>≤</w:t>
            </w:r>
            <w:r>
              <w:rPr>
                <w:rFonts w:hint="eastAsia" w:ascii="Times New Roman"/>
                <w:color w:val="auto"/>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87" w:type="dxa"/>
            <w:vAlign w:val="center"/>
          </w:tcPr>
          <w:p>
            <w:pPr>
              <w:pStyle w:val="258"/>
              <w:tabs>
                <w:tab w:val="center" w:pos="4201"/>
                <w:tab w:val="right" w:leader="dot" w:pos="9298"/>
              </w:tabs>
              <w:ind w:firstLine="0" w:firstLineChars="0"/>
              <w:jc w:val="center"/>
              <w:rPr>
                <w:rFonts w:ascii="Times New Roman"/>
                <w:color w:val="auto"/>
                <w:highlight w:val="none"/>
              </w:rPr>
            </w:pPr>
            <w:r>
              <w:rPr>
                <w:rFonts w:ascii="Times New Roman"/>
                <w:color w:val="auto"/>
                <w:highlight w:val="none"/>
              </w:rPr>
              <w:fldChar w:fldCharType="begin"/>
            </w:r>
            <w:r>
              <w:rPr>
                <w:rFonts w:ascii="Times New Roman"/>
                <w:color w:val="auto"/>
                <w:highlight w:val="none"/>
              </w:rPr>
              <w:instrText xml:space="preserve"> = 3 \* ROMAN \* MERGEFORMAT </w:instrText>
            </w:r>
            <w:r>
              <w:rPr>
                <w:rFonts w:ascii="Times New Roman"/>
                <w:color w:val="auto"/>
                <w:highlight w:val="none"/>
              </w:rPr>
              <w:fldChar w:fldCharType="separate"/>
            </w:r>
            <w:r>
              <w:rPr>
                <w:color w:val="auto"/>
                <w:highlight w:val="none"/>
              </w:rPr>
              <w:t>III</w:t>
            </w:r>
            <w:r>
              <w:rPr>
                <w:rFonts w:ascii="Times New Roman"/>
                <w:color w:val="auto"/>
                <w:highlight w:val="none"/>
              </w:rPr>
              <w:fldChar w:fldCharType="end"/>
            </w:r>
            <w:r>
              <w:rPr>
                <w:rFonts w:hint="eastAsia" w:ascii="Times New Roman"/>
                <w:color w:val="auto"/>
                <w:highlight w:val="none"/>
              </w:rPr>
              <w:t>级</w:t>
            </w:r>
          </w:p>
        </w:tc>
        <w:tc>
          <w:tcPr>
            <w:tcW w:w="1437"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color w:val="auto"/>
                <w:highlight w:val="none"/>
              </w:rPr>
              <w:t>地质灾害</w:t>
            </w:r>
            <w:r>
              <w:rPr>
                <w:rFonts w:hint="eastAsia" w:ascii="Times New Roman"/>
                <w:color w:val="auto"/>
                <w:highlight w:val="none"/>
              </w:rPr>
              <w:t>高</w:t>
            </w:r>
            <w:r>
              <w:rPr>
                <w:rFonts w:hint="eastAsia"/>
                <w:color w:val="auto"/>
                <w:highlight w:val="none"/>
              </w:rPr>
              <w:t>风险</w:t>
            </w:r>
          </w:p>
        </w:tc>
        <w:tc>
          <w:tcPr>
            <w:tcW w:w="6314"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无</w:t>
            </w:r>
            <w:r>
              <w:rPr>
                <w:rFonts w:hint="eastAsia" w:ascii="Times New Roman"/>
                <w:color w:val="auto"/>
                <w:szCs w:val="22"/>
                <w:highlight w:val="none"/>
              </w:rPr>
              <w:t>10年周期折算的暴雨地质灾害气象日数</w:t>
            </w:r>
            <w:r>
              <w:rPr>
                <w:rFonts w:hint="eastAsia" w:ascii="Times New Roman"/>
                <w:color w:val="auto"/>
                <w:highlight w:val="none"/>
              </w:rPr>
              <w:t>&gt;30</w:t>
            </w:r>
          </w:p>
        </w:tc>
      </w:tr>
    </w:tbl>
    <w:p>
      <w:pPr>
        <w:pStyle w:val="259"/>
        <w:numPr>
          <w:ilvl w:val="0"/>
          <w:numId w:val="11"/>
        </w:numPr>
        <w:rPr>
          <w:rFonts w:ascii="Times New Roman"/>
          <w:color w:val="auto"/>
          <w:szCs w:val="21"/>
        </w:rPr>
      </w:pPr>
      <w:bookmarkStart w:id="67" w:name="_Toc29002"/>
      <w:bookmarkStart w:id="68" w:name="_Toc1703"/>
      <w:bookmarkStart w:id="69" w:name="_Toc387602765"/>
      <w:bookmarkStart w:id="70" w:name="_Toc387602556"/>
      <w:bookmarkStart w:id="71" w:name="_Toc387590607"/>
      <w:r>
        <w:rPr>
          <w:rFonts w:hint="eastAsia" w:ascii="Times New Roman"/>
          <w:color w:val="auto"/>
          <w:szCs w:val="21"/>
        </w:rPr>
        <w:t>电网通道暴雨地质灾害分布图绘制</w:t>
      </w:r>
      <w:bookmarkEnd w:id="67"/>
      <w:bookmarkEnd w:id="68"/>
    </w:p>
    <w:p>
      <w:pPr>
        <w:pStyle w:val="260"/>
        <w:ind w:left="0"/>
        <w:rPr>
          <w:rFonts w:hint="eastAsia"/>
          <w:color w:val="auto"/>
        </w:rPr>
      </w:pPr>
      <w:bookmarkStart w:id="72" w:name="_Toc3529"/>
      <w:bookmarkStart w:id="73" w:name="_Toc25713"/>
      <w:bookmarkStart w:id="74" w:name="_Toc14170"/>
      <w:r>
        <w:rPr>
          <w:rFonts w:hint="eastAsia"/>
          <w:color w:val="auto"/>
        </w:rPr>
        <w:t>一般规定</w:t>
      </w:r>
      <w:bookmarkEnd w:id="72"/>
      <w:bookmarkEnd w:id="73"/>
      <w:bookmarkEnd w:id="74"/>
    </w:p>
    <w:p>
      <w:pPr>
        <w:pStyle w:val="519"/>
        <w:numPr>
          <w:ilvl w:val="0"/>
          <w:numId w:val="0"/>
        </w:numPr>
        <w:ind w:firstLine="420" w:firstLineChars="200"/>
        <w:rPr>
          <w:rFonts w:ascii="Times New Roman"/>
          <w:color w:val="auto"/>
          <w:highlight w:val="none"/>
        </w:rPr>
      </w:pPr>
      <w:r>
        <w:rPr>
          <w:rFonts w:hint="eastAsia" w:ascii="Times New Roman"/>
          <w:color w:val="auto"/>
          <w:highlight w:val="none"/>
        </w:rPr>
        <w:t>电网通道暴雨地质灾害分布图一般以各省（自治区、直辖市）、市（自治州）电网公司为基本绘制单位，也可以以具体输电通道为基本绘制单位，根据</w:t>
      </w:r>
      <w:r>
        <w:rPr>
          <w:rFonts w:hint="eastAsia" w:ascii="Times New Roman"/>
          <w:color w:val="auto"/>
          <w:szCs w:val="20"/>
          <w:highlight w:val="none"/>
        </w:rPr>
        <w:t>电网通道地质灾害风险等级数据绘制</w:t>
      </w:r>
      <w:r>
        <w:rPr>
          <w:rFonts w:hint="eastAsia" w:ascii="Times New Roman"/>
          <w:color w:val="auto"/>
          <w:highlight w:val="none"/>
        </w:rPr>
        <w:t>输电通道暴雨地质灾害分布图。</w:t>
      </w:r>
    </w:p>
    <w:p>
      <w:pPr>
        <w:pStyle w:val="260"/>
        <w:ind w:left="0"/>
        <w:rPr>
          <w:rFonts w:hint="eastAsia"/>
          <w:color w:val="auto"/>
        </w:rPr>
      </w:pPr>
      <w:bookmarkStart w:id="75" w:name="_Toc7536"/>
      <w:bookmarkStart w:id="76" w:name="_Toc8679"/>
      <w:bookmarkStart w:id="77" w:name="_Toc29545"/>
      <w:r>
        <w:rPr>
          <w:rFonts w:hint="eastAsia"/>
          <w:color w:val="auto"/>
        </w:rPr>
        <w:t>制图</w:t>
      </w:r>
      <w:bookmarkEnd w:id="75"/>
      <w:bookmarkEnd w:id="76"/>
      <w:bookmarkEnd w:id="77"/>
    </w:p>
    <w:p>
      <w:pPr>
        <w:pStyle w:val="327"/>
        <w:ind w:left="0"/>
        <w:rPr>
          <w:rFonts w:hint="eastAsia"/>
          <w:strike w:val="0"/>
          <w:color w:val="auto"/>
        </w:rPr>
      </w:pPr>
      <w:r>
        <w:rPr>
          <w:rFonts w:hint="eastAsia"/>
          <w:strike w:val="0"/>
          <w:color w:val="auto"/>
        </w:rPr>
        <w:t>根据电网通道地质灾害风险等级分级结果，利用地理信息软件进行绘图。</w:t>
      </w:r>
    </w:p>
    <w:p>
      <w:pPr>
        <w:pStyle w:val="327"/>
        <w:ind w:left="0"/>
        <w:rPr>
          <w:rFonts w:hint="eastAsia"/>
          <w:strike w:val="0"/>
          <w:color w:val="auto"/>
          <w:lang w:val="en-US" w:eastAsia="zh-CN"/>
        </w:rPr>
      </w:pPr>
      <w:r>
        <w:rPr>
          <w:rFonts w:hint="eastAsia"/>
          <w:strike w:val="0"/>
          <w:color w:val="auto"/>
          <w:lang w:val="en-US" w:eastAsia="zh-CN"/>
        </w:rPr>
        <w:t>输电通道暴雨地质灾害分布图采用国家2000坐标系或WGS84坐标系。</w:t>
      </w:r>
    </w:p>
    <w:p>
      <w:pPr>
        <w:pStyle w:val="327"/>
        <w:ind w:left="0"/>
        <w:rPr>
          <w:rFonts w:hint="eastAsia"/>
          <w:strike w:val="0"/>
          <w:color w:val="auto"/>
        </w:rPr>
      </w:pPr>
      <w:r>
        <w:rPr>
          <w:rFonts w:hint="eastAsia"/>
          <w:strike w:val="0"/>
          <w:color w:val="auto"/>
        </w:rPr>
        <w:t>图纸规格</w:t>
      </w:r>
    </w:p>
    <w:p>
      <w:pPr>
        <w:pStyle w:val="258"/>
        <w:numPr>
          <w:ilvl w:val="0"/>
          <w:numId w:val="31"/>
        </w:numPr>
        <w:tabs>
          <w:tab w:val="center" w:pos="851"/>
          <w:tab w:val="right" w:leader="dot" w:pos="9298"/>
        </w:tabs>
        <w:autoSpaceDE w:val="0"/>
        <w:autoSpaceDN w:val="0"/>
        <w:ind w:left="840" w:hanging="414" w:firstLineChars="0"/>
        <w:rPr>
          <w:rFonts w:ascii="Times New Roman" w:eastAsiaTheme="minorEastAsia"/>
          <w:color w:val="auto"/>
          <w:szCs w:val="21"/>
        </w:rPr>
      </w:pPr>
      <w:r>
        <w:rPr>
          <w:rFonts w:hint="eastAsia" w:ascii="Times New Roman" w:eastAsiaTheme="minorEastAsia"/>
          <w:color w:val="auto"/>
          <w:szCs w:val="21"/>
        </w:rPr>
        <w:t>纸质电网通道暴雨地质灾害分布图一般采用0号图纸，也可以根据实际需要的大小来绘制。</w:t>
      </w:r>
    </w:p>
    <w:p>
      <w:pPr>
        <w:pStyle w:val="258"/>
        <w:numPr>
          <w:ilvl w:val="0"/>
          <w:numId w:val="31"/>
        </w:numPr>
        <w:tabs>
          <w:tab w:val="center" w:pos="851"/>
          <w:tab w:val="right" w:leader="dot" w:pos="9298"/>
        </w:tabs>
        <w:autoSpaceDE w:val="0"/>
        <w:autoSpaceDN w:val="0"/>
        <w:ind w:left="840" w:hanging="414" w:firstLineChars="0"/>
        <w:rPr>
          <w:rFonts w:ascii="Times New Roman" w:eastAsiaTheme="minorEastAsia"/>
          <w:color w:val="auto"/>
          <w:szCs w:val="21"/>
        </w:rPr>
      </w:pPr>
      <w:r>
        <w:rPr>
          <w:rFonts w:hint="eastAsia" w:ascii="Times New Roman" w:eastAsiaTheme="minorEastAsia"/>
          <w:color w:val="auto"/>
          <w:szCs w:val="21"/>
        </w:rPr>
        <w:t>图面四周边框预留尺寸如下：上方6cm用于写标题，下方及左右分别为2cm，边框线外空白，图名统一为“XX电网通道暴雨地质灾害分布图”，XX为地区名称或线路名称。标题位于全图正上方，比例尺寸及图例等位于图的右下方。</w:t>
      </w:r>
    </w:p>
    <w:p>
      <w:pPr>
        <w:pStyle w:val="258"/>
        <w:numPr>
          <w:ilvl w:val="0"/>
          <w:numId w:val="31"/>
        </w:numPr>
        <w:tabs>
          <w:tab w:val="center" w:pos="851"/>
          <w:tab w:val="right" w:leader="dot" w:pos="9298"/>
        </w:tabs>
        <w:autoSpaceDE w:val="0"/>
        <w:autoSpaceDN w:val="0"/>
        <w:ind w:left="840" w:hanging="414" w:firstLineChars="0"/>
        <w:rPr>
          <w:rFonts w:ascii="Times New Roman" w:eastAsiaTheme="minorEastAsia"/>
          <w:color w:val="auto"/>
          <w:szCs w:val="21"/>
        </w:rPr>
      </w:pPr>
      <w:r>
        <w:rPr>
          <w:rFonts w:hint="eastAsia" w:ascii="Times New Roman" w:eastAsiaTheme="minorEastAsia"/>
          <w:color w:val="auto"/>
          <w:szCs w:val="21"/>
        </w:rPr>
        <w:t>电网通道暴雨地质灾害分布图应附件版本信息。版本信息统一为“XX-20XX”。前符号为地区或线路名称拼音的大写字母，后四位阿拉伯数字为改图的年份。</w:t>
      </w:r>
    </w:p>
    <w:p>
      <w:pPr>
        <w:pStyle w:val="260"/>
        <w:ind w:left="0"/>
        <w:rPr>
          <w:rFonts w:hint="eastAsia"/>
          <w:color w:val="auto"/>
        </w:rPr>
      </w:pPr>
      <w:bookmarkStart w:id="78" w:name="_Toc18173"/>
      <w:bookmarkStart w:id="79" w:name="_Toc3630"/>
      <w:bookmarkStart w:id="80" w:name="_Toc19834"/>
      <w:r>
        <w:rPr>
          <w:rFonts w:hint="eastAsia"/>
          <w:color w:val="auto"/>
        </w:rPr>
        <w:t>图面和颜色</w:t>
      </w:r>
      <w:bookmarkEnd w:id="78"/>
      <w:bookmarkEnd w:id="79"/>
      <w:bookmarkEnd w:id="80"/>
    </w:p>
    <w:p>
      <w:pPr>
        <w:pStyle w:val="327"/>
        <w:ind w:left="0"/>
        <w:rPr>
          <w:rFonts w:hint="eastAsia"/>
          <w:strike w:val="0"/>
          <w:color w:val="auto"/>
          <w:lang w:val="en-US" w:eastAsia="zh-CN"/>
        </w:rPr>
      </w:pPr>
      <w:r>
        <w:rPr>
          <w:rFonts w:hint="eastAsia"/>
          <w:strike w:val="0"/>
          <w:color w:val="auto"/>
          <w:lang w:val="en-US" w:eastAsia="zh-CN"/>
        </w:rPr>
        <w:t>电网通道暴雨地质灾害分布图色彩层必须位于第一层图面，且电网通道暴雨地质灾害分布图色标要求如表2。</w:t>
      </w:r>
    </w:p>
    <w:p>
      <w:pPr>
        <w:pStyle w:val="258"/>
        <w:tabs>
          <w:tab w:val="center" w:pos="4201"/>
          <w:tab w:val="right" w:leader="dot" w:pos="9298"/>
        </w:tabs>
        <w:ind w:firstLine="0" w:firstLineChars="0"/>
        <w:jc w:val="center"/>
        <w:rPr>
          <w:color w:val="auto"/>
          <w:highlight w:val="none"/>
        </w:rPr>
      </w:pPr>
      <w:r>
        <w:rPr>
          <w:rFonts w:hint="eastAsia"/>
          <w:color w:val="auto"/>
          <w:highlight w:val="none"/>
        </w:rPr>
        <w:t xml:space="preserve">表2   </w:t>
      </w:r>
      <w:r>
        <w:rPr>
          <w:rFonts w:hint="eastAsia" w:ascii="Times New Roman"/>
          <w:color w:val="auto"/>
          <w:highlight w:val="none"/>
        </w:rPr>
        <w:t>电网通道地质灾害分布图色标要求</w:t>
      </w:r>
    </w:p>
    <w:tbl>
      <w:tblPr>
        <w:tblStyle w:val="88"/>
        <w:tblW w:w="7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1"/>
        <w:gridCol w:w="6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级别</w:t>
            </w:r>
          </w:p>
        </w:tc>
        <w:tc>
          <w:tcPr>
            <w:tcW w:w="6316"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颜色定义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color w:val="auto"/>
                <w:highlight w:val="none"/>
              </w:rPr>
              <w:t>0级（</w:t>
            </w:r>
            <w:r>
              <w:rPr>
                <w:rFonts w:hint="eastAsia" w:ascii="Times New Roman"/>
                <w:color w:val="auto"/>
                <w:highlight w:val="none"/>
              </w:rPr>
              <w:t>非地质灾害区</w:t>
            </w:r>
            <w:r>
              <w:rPr>
                <w:rFonts w:hint="eastAsia"/>
                <w:color w:val="auto"/>
                <w:highlight w:val="none"/>
              </w:rPr>
              <w:t>）</w:t>
            </w:r>
          </w:p>
        </w:tc>
        <w:tc>
          <w:tcPr>
            <w:tcW w:w="6316"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白色（R=255  G=255  B=255）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color w:val="auto"/>
                <w:highlight w:val="none"/>
              </w:rPr>
              <w:fldChar w:fldCharType="begin"/>
            </w:r>
            <w:r>
              <w:rPr>
                <w:rFonts w:hint="eastAsia"/>
                <w:color w:val="auto"/>
                <w:highlight w:val="none"/>
              </w:rPr>
              <w:instrText xml:space="preserve"> = 1 \* ROMAN \* MERGEFORMAT </w:instrText>
            </w:r>
            <w:r>
              <w:rPr>
                <w:rFonts w:hint="eastAsia"/>
                <w:color w:val="auto"/>
                <w:highlight w:val="none"/>
              </w:rPr>
              <w:fldChar w:fldCharType="separate"/>
            </w:r>
            <w:r>
              <w:rPr>
                <w:color w:val="auto"/>
                <w:highlight w:val="none"/>
              </w:rPr>
              <w:t>I</w:t>
            </w:r>
            <w:r>
              <w:rPr>
                <w:rFonts w:hint="eastAsia"/>
                <w:color w:val="auto"/>
                <w:highlight w:val="none"/>
              </w:rPr>
              <w:fldChar w:fldCharType="end"/>
            </w:r>
            <w:r>
              <w:rPr>
                <w:rFonts w:hint="eastAsia" w:ascii="Times New Roman"/>
                <w:color w:val="auto"/>
                <w:highlight w:val="none"/>
              </w:rPr>
              <w:t>级（</w:t>
            </w:r>
            <w:r>
              <w:rPr>
                <w:rFonts w:hint="eastAsia"/>
                <w:color w:val="auto"/>
                <w:highlight w:val="none"/>
              </w:rPr>
              <w:t>低地质灾害风险</w:t>
            </w:r>
            <w:r>
              <w:rPr>
                <w:rFonts w:hint="eastAsia" w:ascii="Times New Roman"/>
                <w:color w:val="auto"/>
                <w:highlight w:val="none"/>
              </w:rPr>
              <w:t>）</w:t>
            </w:r>
          </w:p>
        </w:tc>
        <w:tc>
          <w:tcPr>
            <w:tcW w:w="6316"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蓝色（R=0  G=0  B=255）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581"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 2 \* ROMAN \* MERGEFORMAT </w:instrText>
            </w:r>
            <w:r>
              <w:rPr>
                <w:rFonts w:hint="eastAsia" w:hAnsi="宋体" w:cs="宋体"/>
                <w:color w:val="auto"/>
                <w:highlight w:val="none"/>
              </w:rPr>
              <w:fldChar w:fldCharType="separate"/>
            </w:r>
            <w:r>
              <w:rPr>
                <w:color w:val="auto"/>
                <w:highlight w:val="none"/>
              </w:rPr>
              <w:t>II</w:t>
            </w:r>
            <w:r>
              <w:rPr>
                <w:rFonts w:hint="eastAsia" w:hAnsi="宋体" w:cs="宋体"/>
                <w:color w:val="auto"/>
                <w:highlight w:val="none"/>
              </w:rPr>
              <w:fldChar w:fldCharType="end"/>
            </w:r>
            <w:r>
              <w:rPr>
                <w:rFonts w:hint="eastAsia" w:ascii="Times New Roman"/>
                <w:color w:val="auto"/>
                <w:highlight w:val="none"/>
              </w:rPr>
              <w:t>级（</w:t>
            </w:r>
            <w:r>
              <w:rPr>
                <w:rFonts w:hint="eastAsia"/>
                <w:color w:val="auto"/>
                <w:highlight w:val="none"/>
              </w:rPr>
              <w:t>中地质灾害风险</w:t>
            </w:r>
            <w:r>
              <w:rPr>
                <w:rFonts w:hint="eastAsia" w:ascii="Times New Roman"/>
                <w:color w:val="auto"/>
                <w:highlight w:val="none"/>
              </w:rPr>
              <w:t>）</w:t>
            </w:r>
          </w:p>
        </w:tc>
        <w:tc>
          <w:tcPr>
            <w:tcW w:w="6316"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黄色（R=255  G=255  B=0）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81" w:type="dxa"/>
            <w:vAlign w:val="center"/>
          </w:tcPr>
          <w:p>
            <w:pPr>
              <w:pStyle w:val="258"/>
              <w:tabs>
                <w:tab w:val="center" w:pos="4201"/>
                <w:tab w:val="right" w:leader="dot" w:pos="9298"/>
              </w:tabs>
              <w:ind w:firstLine="0" w:firstLineChars="0"/>
              <w:jc w:val="center"/>
              <w:rPr>
                <w:rFonts w:ascii="Times New Roman"/>
                <w:color w:val="auto"/>
                <w:highlight w:val="none"/>
              </w:rPr>
            </w:pPr>
            <w:r>
              <w:rPr>
                <w:rFonts w:ascii="Times New Roman"/>
                <w:color w:val="auto"/>
                <w:highlight w:val="none"/>
              </w:rPr>
              <w:fldChar w:fldCharType="begin"/>
            </w:r>
            <w:r>
              <w:rPr>
                <w:rFonts w:ascii="Times New Roman"/>
                <w:color w:val="auto"/>
                <w:highlight w:val="none"/>
              </w:rPr>
              <w:instrText xml:space="preserve"> = 3 \* ROMAN \* MERGEFORMAT </w:instrText>
            </w:r>
            <w:r>
              <w:rPr>
                <w:rFonts w:ascii="Times New Roman"/>
                <w:color w:val="auto"/>
                <w:highlight w:val="none"/>
              </w:rPr>
              <w:fldChar w:fldCharType="separate"/>
            </w:r>
            <w:r>
              <w:rPr>
                <w:color w:val="auto"/>
                <w:highlight w:val="none"/>
              </w:rPr>
              <w:t>III</w:t>
            </w:r>
            <w:r>
              <w:rPr>
                <w:rFonts w:ascii="Times New Roman"/>
                <w:color w:val="auto"/>
                <w:highlight w:val="none"/>
              </w:rPr>
              <w:fldChar w:fldCharType="end"/>
            </w:r>
            <w:r>
              <w:rPr>
                <w:rFonts w:hint="eastAsia" w:ascii="Times New Roman"/>
                <w:color w:val="auto"/>
                <w:highlight w:val="none"/>
              </w:rPr>
              <w:t>级（高</w:t>
            </w:r>
            <w:r>
              <w:rPr>
                <w:rFonts w:hint="eastAsia"/>
                <w:color w:val="auto"/>
                <w:highlight w:val="none"/>
              </w:rPr>
              <w:t>低地质灾害风险</w:t>
            </w:r>
            <w:r>
              <w:rPr>
                <w:rFonts w:hint="eastAsia" w:ascii="Times New Roman"/>
                <w:color w:val="auto"/>
                <w:highlight w:val="none"/>
              </w:rPr>
              <w:t>）</w:t>
            </w:r>
          </w:p>
        </w:tc>
        <w:tc>
          <w:tcPr>
            <w:tcW w:w="6316" w:type="dxa"/>
            <w:vAlign w:val="center"/>
          </w:tcPr>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highlight w:val="none"/>
              </w:rPr>
              <w:t>红色（R=255  G=0  B=0）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97" w:type="dxa"/>
            <w:gridSpan w:val="2"/>
            <w:vAlign w:val="center"/>
          </w:tcPr>
          <w:p>
            <w:pPr>
              <w:pStyle w:val="258"/>
              <w:tabs>
                <w:tab w:val="center" w:pos="4201"/>
                <w:tab w:val="right" w:leader="dot" w:pos="9298"/>
              </w:tabs>
              <w:ind w:firstLine="0" w:firstLineChars="0"/>
              <w:rPr>
                <w:rFonts w:ascii="Times New Roman"/>
                <w:color w:val="auto"/>
                <w:highlight w:val="none"/>
              </w:rPr>
            </w:pPr>
            <w:r>
              <w:rPr>
                <w:rFonts w:hint="eastAsia" w:ascii="Times New Roman"/>
                <w:color w:val="auto"/>
                <w:highlight w:val="none"/>
              </w:rPr>
              <w:t>注：R：英文red的缩写，红色成分的含量；</w:t>
            </w:r>
          </w:p>
          <w:p>
            <w:pPr>
              <w:pStyle w:val="258"/>
              <w:tabs>
                <w:tab w:val="center" w:pos="4201"/>
                <w:tab w:val="right" w:leader="dot" w:pos="9298"/>
              </w:tabs>
              <w:rPr>
                <w:rFonts w:ascii="Times New Roman"/>
                <w:color w:val="auto"/>
                <w:highlight w:val="none"/>
              </w:rPr>
            </w:pPr>
            <w:r>
              <w:rPr>
                <w:rFonts w:hint="eastAsia" w:ascii="Times New Roman"/>
                <w:color w:val="auto"/>
                <w:highlight w:val="none"/>
              </w:rPr>
              <w:t>G：英文green的缩写，绿色成分的含量；</w:t>
            </w:r>
          </w:p>
          <w:p>
            <w:pPr>
              <w:pStyle w:val="258"/>
              <w:tabs>
                <w:tab w:val="center" w:pos="4201"/>
                <w:tab w:val="right" w:leader="dot" w:pos="9298"/>
              </w:tabs>
              <w:rPr>
                <w:rFonts w:ascii="Times New Roman"/>
                <w:color w:val="auto"/>
                <w:highlight w:val="none"/>
              </w:rPr>
            </w:pPr>
            <w:r>
              <w:rPr>
                <w:rFonts w:hint="eastAsia" w:ascii="Times New Roman"/>
                <w:color w:val="auto"/>
                <w:highlight w:val="none"/>
              </w:rPr>
              <w:t>B：英文blue的缩写，蓝色成分的含量</w:t>
            </w:r>
          </w:p>
        </w:tc>
      </w:tr>
    </w:tbl>
    <w:p>
      <w:pPr>
        <w:pStyle w:val="327"/>
        <w:ind w:left="0"/>
        <w:rPr>
          <w:rFonts w:hint="eastAsia"/>
          <w:strike w:val="0"/>
          <w:color w:val="auto"/>
          <w:lang w:val="en-US" w:eastAsia="zh-CN"/>
        </w:rPr>
      </w:pPr>
      <w:r>
        <w:rPr>
          <w:rFonts w:hint="eastAsia"/>
          <w:strike w:val="0"/>
          <w:color w:val="auto"/>
          <w:lang w:val="en-US" w:eastAsia="zh-CN"/>
        </w:rPr>
        <w:t>根据对应的电网通道地质灾害风险分级颜色进行绘制。</w:t>
      </w:r>
    </w:p>
    <w:bookmarkEnd w:id="69"/>
    <w:bookmarkEnd w:id="70"/>
    <w:bookmarkEnd w:id="71"/>
    <w:p>
      <w:pPr>
        <w:pStyle w:val="259"/>
        <w:numPr>
          <w:ilvl w:val="0"/>
          <w:numId w:val="11"/>
        </w:numPr>
        <w:rPr>
          <w:rFonts w:ascii="Times New Roman"/>
          <w:color w:val="auto"/>
          <w:szCs w:val="21"/>
        </w:rPr>
      </w:pPr>
      <w:bookmarkStart w:id="81" w:name="_Toc24358"/>
      <w:bookmarkStart w:id="82" w:name="_Toc27264"/>
      <w:r>
        <w:rPr>
          <w:rFonts w:hint="eastAsia" w:ascii="Times New Roman"/>
          <w:color w:val="auto"/>
          <w:szCs w:val="21"/>
        </w:rPr>
        <w:t>电网通道暴雨地质灾害分布图修订</w:t>
      </w:r>
      <w:bookmarkEnd w:id="81"/>
      <w:bookmarkEnd w:id="82"/>
    </w:p>
    <w:p>
      <w:pPr>
        <w:pStyle w:val="519"/>
        <w:numPr>
          <w:ilvl w:val="2"/>
          <w:numId w:val="0"/>
        </w:numPr>
        <w:ind w:firstLine="420" w:firstLineChars="200"/>
        <w:rPr>
          <w:rFonts w:hint="eastAsia" w:ascii="Times New Roman"/>
          <w:color w:val="auto"/>
          <w:highlight w:val="none"/>
        </w:rPr>
      </w:pPr>
      <w:r>
        <w:rPr>
          <w:rFonts w:hint="eastAsia" w:ascii="Times New Roman"/>
          <w:color w:val="auto"/>
          <w:highlight w:val="none"/>
        </w:rPr>
        <w:t>电网通道暴雨地质灾害分布图一般每3-5年修订一次</w:t>
      </w:r>
    </w:p>
    <w:p>
      <w:pPr>
        <w:pStyle w:val="519"/>
        <w:numPr>
          <w:ilvl w:val="2"/>
          <w:numId w:val="0"/>
        </w:numPr>
        <w:ind w:firstLine="420" w:firstLineChars="200"/>
        <w:rPr>
          <w:rFonts w:hint="eastAsia" w:ascii="Times New Roman"/>
          <w:color w:val="auto"/>
          <w:highlight w:val="none"/>
        </w:rPr>
        <w:sectPr>
          <w:headerReference r:id="rId9" w:type="default"/>
          <w:footerReference r:id="rId10" w:type="default"/>
          <w:pgSz w:w="11907" w:h="16839"/>
          <w:pgMar w:top="1417" w:right="1134" w:bottom="1134" w:left="1417" w:header="1417" w:footer="1134" w:gutter="0"/>
          <w:pgNumType w:fmt="decimal"/>
          <w:cols w:space="425" w:num="1"/>
          <w:docGrid w:type="lines" w:linePitch="312" w:charSpace="0"/>
        </w:sectPr>
      </w:pPr>
    </w:p>
    <w:bookmarkEnd w:id="56"/>
    <w:bookmarkEnd w:id="57"/>
    <w:p>
      <w:pPr>
        <w:pStyle w:val="274"/>
        <w:tabs>
          <w:tab w:val="left" w:pos="360"/>
        </w:tabs>
        <w:rPr>
          <w:color w:val="auto"/>
          <w:highlight w:val="none"/>
        </w:rPr>
      </w:pPr>
      <w:bookmarkStart w:id="83" w:name="_Toc1679198101"/>
      <w:bookmarkStart w:id="84" w:name="_Toc15296"/>
      <w:bookmarkStart w:id="85" w:name="_Toc20463"/>
      <w:bookmarkStart w:id="86" w:name="_Toc63642891"/>
      <w:bookmarkStart w:id="87" w:name="_Toc62027356"/>
      <w:bookmarkStart w:id="88" w:name="_Toc55228497"/>
      <w:r>
        <w:rPr>
          <w:color w:val="auto"/>
          <w:highlight w:val="none"/>
        </w:rPr>
        <w:br w:type="textWrapping"/>
      </w:r>
      <w:bookmarkStart w:id="89" w:name="_Toc309995596"/>
      <w:bookmarkStart w:id="90" w:name="_Toc309992158"/>
      <w:bookmarkStart w:id="91" w:name="_Toc309994569"/>
      <w:bookmarkStart w:id="92" w:name="_Toc309995490"/>
      <w:bookmarkStart w:id="93" w:name="_Toc309995408"/>
      <w:bookmarkStart w:id="94" w:name="_Toc309993198"/>
      <w:bookmarkStart w:id="95" w:name="_Toc304828084"/>
      <w:bookmarkStart w:id="96" w:name="_Toc310002655"/>
      <w:bookmarkStart w:id="97" w:name="_Toc309996017"/>
      <w:bookmarkStart w:id="98" w:name="_Toc320020912"/>
      <w:bookmarkStart w:id="99" w:name="_Toc318613713"/>
      <w:bookmarkStart w:id="100" w:name="_Toc309997058"/>
      <w:r>
        <w:rPr>
          <w:rFonts w:hint="eastAsia"/>
          <w:color w:val="auto"/>
          <w:highlight w:val="none"/>
        </w:rPr>
        <w:t>（规范性）</w:t>
      </w:r>
      <w:r>
        <w:rPr>
          <w:color w:val="auto"/>
          <w:highlight w:val="none"/>
        </w:rPr>
        <w:br w:type="textWrapping"/>
      </w:r>
      <w:bookmarkEnd w:id="83"/>
      <w:bookmarkEnd w:id="89"/>
      <w:bookmarkEnd w:id="90"/>
      <w:bookmarkEnd w:id="91"/>
      <w:bookmarkEnd w:id="92"/>
      <w:bookmarkEnd w:id="93"/>
      <w:bookmarkEnd w:id="94"/>
      <w:bookmarkEnd w:id="95"/>
      <w:bookmarkEnd w:id="96"/>
      <w:bookmarkEnd w:id="97"/>
      <w:bookmarkEnd w:id="98"/>
      <w:bookmarkEnd w:id="99"/>
      <w:bookmarkEnd w:id="100"/>
      <w:r>
        <w:rPr>
          <w:rFonts w:hint="eastAsia"/>
          <w:color w:val="auto"/>
          <w:highlight w:val="none"/>
        </w:rPr>
        <w:t>地质灾害</w:t>
      </w:r>
      <w:r>
        <w:rPr>
          <w:rFonts w:hint="eastAsia"/>
          <w:color w:val="auto"/>
          <w:highlight w:val="none"/>
          <w:lang w:eastAsia="zh-CN"/>
        </w:rPr>
        <w:t>历史</w:t>
      </w:r>
      <w:r>
        <w:rPr>
          <w:rFonts w:hint="eastAsia"/>
          <w:color w:val="auto"/>
          <w:highlight w:val="none"/>
        </w:rPr>
        <w:t>数据收集表</w:t>
      </w:r>
      <w:bookmarkEnd w:id="84"/>
      <w:bookmarkEnd w:id="85"/>
    </w:p>
    <w:p>
      <w:pPr>
        <w:pStyle w:val="258"/>
        <w:tabs>
          <w:tab w:val="center" w:pos="4201"/>
          <w:tab w:val="right" w:leader="dot" w:pos="9298"/>
        </w:tabs>
        <w:ind w:firstLine="0" w:firstLineChars="0"/>
        <w:rPr>
          <w:rFonts w:hint="eastAsia" w:ascii="Times New Roman"/>
          <w:color w:val="auto"/>
          <w:highlight w:val="none"/>
        </w:rPr>
      </w:pPr>
      <w:r>
        <w:rPr>
          <w:rFonts w:hint="eastAsia" w:ascii="Times New Roman"/>
          <w:color w:val="auto"/>
          <w:highlight w:val="none"/>
        </w:rPr>
        <w:t>地质灾害</w:t>
      </w:r>
      <w:r>
        <w:rPr>
          <w:rFonts w:hint="eastAsia" w:ascii="Times New Roman"/>
          <w:color w:val="auto"/>
          <w:highlight w:val="none"/>
          <w:lang w:eastAsia="zh-CN"/>
        </w:rPr>
        <w:t>历史</w:t>
      </w:r>
      <w:r>
        <w:rPr>
          <w:rFonts w:hint="eastAsia" w:ascii="Times New Roman"/>
          <w:color w:val="auto"/>
          <w:highlight w:val="none"/>
        </w:rPr>
        <w:t>数据收集表如</w:t>
      </w:r>
      <w:r>
        <w:rPr>
          <w:rFonts w:hint="eastAsia" w:ascii="Times New Roman"/>
          <w:color w:val="auto"/>
          <w:highlight w:val="none"/>
          <w:lang w:val="en-US" w:eastAsia="zh-CN"/>
        </w:rPr>
        <w:t>A</w:t>
      </w:r>
      <w:r>
        <w:rPr>
          <w:rFonts w:hint="eastAsia" w:ascii="Times New Roman"/>
          <w:color w:val="auto"/>
          <w:highlight w:val="none"/>
        </w:rPr>
        <w:t>.1所示。</w:t>
      </w:r>
    </w:p>
    <w:p>
      <w:pPr>
        <w:pStyle w:val="258"/>
        <w:tabs>
          <w:tab w:val="center" w:pos="4201"/>
          <w:tab w:val="right" w:leader="dot" w:pos="9298"/>
        </w:tabs>
        <w:autoSpaceDE/>
        <w:autoSpaceDN/>
        <w:ind w:firstLine="0" w:firstLineChars="0"/>
        <w:jc w:val="center"/>
        <w:rPr>
          <w:rFonts w:hint="eastAsia" w:ascii="黑体" w:hAnsi="黑体" w:eastAsia="黑体"/>
          <w:color w:val="auto"/>
          <w:szCs w:val="21"/>
        </w:rPr>
      </w:pPr>
      <w:r>
        <w:rPr>
          <w:rFonts w:hint="eastAsia" w:ascii="黑体" w:hAnsi="黑体" w:eastAsia="黑体"/>
          <w:color w:val="auto"/>
          <w:szCs w:val="21"/>
        </w:rPr>
        <w:t>表</w:t>
      </w:r>
      <w:r>
        <w:rPr>
          <w:rFonts w:hint="eastAsia" w:ascii="黑体" w:hAnsi="黑体" w:eastAsia="黑体"/>
          <w:color w:val="auto"/>
          <w:szCs w:val="21"/>
          <w:lang w:val="en-US" w:eastAsia="zh-CN"/>
        </w:rPr>
        <w:t>A</w:t>
      </w:r>
      <w:r>
        <w:rPr>
          <w:rFonts w:hint="eastAsia" w:ascii="黑体" w:hAnsi="黑体" w:eastAsia="黑体"/>
          <w:color w:val="auto"/>
          <w:szCs w:val="21"/>
        </w:rPr>
        <w:t>.1 地质灾害</w:t>
      </w:r>
      <w:r>
        <w:rPr>
          <w:rFonts w:hint="eastAsia" w:ascii="黑体" w:hAnsi="黑体" w:eastAsia="黑体"/>
          <w:color w:val="auto"/>
          <w:szCs w:val="21"/>
          <w:lang w:eastAsia="zh-CN"/>
        </w:rPr>
        <w:t>历史</w:t>
      </w:r>
      <w:r>
        <w:rPr>
          <w:rFonts w:hint="eastAsia" w:ascii="黑体" w:hAnsi="黑体" w:eastAsia="黑体"/>
          <w:color w:val="auto"/>
          <w:szCs w:val="21"/>
        </w:rPr>
        <w:t>数据收集表</w:t>
      </w:r>
    </w:p>
    <w:tbl>
      <w:tblPr>
        <w:tblStyle w:val="89"/>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01"/>
        <w:gridCol w:w="675"/>
        <w:gridCol w:w="759"/>
        <w:gridCol w:w="1087"/>
        <w:gridCol w:w="853"/>
        <w:gridCol w:w="771"/>
        <w:gridCol w:w="908"/>
        <w:gridCol w:w="810"/>
        <w:gridCol w:w="813"/>
        <w:gridCol w:w="376"/>
        <w:gridCol w:w="378"/>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440" w:type="dxa"/>
            <w:gridSpan w:val="13"/>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 xml:space="preserve"> 地质灾害</w:t>
            </w:r>
            <w:r>
              <w:rPr>
                <w:rFonts w:hint="eastAsia" w:asciiTheme="minorEastAsia" w:hAnsiTheme="minorEastAsia" w:eastAsiaTheme="minorEastAsia" w:cstheme="minorEastAsia"/>
                <w:color w:val="auto"/>
                <w:sz w:val="18"/>
                <w:szCs w:val="16"/>
                <w:highlight w:val="none"/>
                <w:lang w:eastAsia="zh-CN"/>
              </w:rPr>
              <w:t>历史</w:t>
            </w:r>
            <w:r>
              <w:rPr>
                <w:rFonts w:hint="eastAsia" w:asciiTheme="minorEastAsia" w:hAnsiTheme="minorEastAsia" w:eastAsiaTheme="minorEastAsia" w:cstheme="minorEastAsia"/>
                <w:color w:val="auto"/>
                <w:sz w:val="18"/>
                <w:szCs w:val="16"/>
                <w:highlight w:val="none"/>
              </w:rPr>
              <w:t>数据收集表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83" w:type="dxa"/>
            <w:gridSpan w:val="4"/>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历史灾害发生</w:t>
            </w:r>
            <w:r>
              <w:rPr>
                <w:rFonts w:hint="eastAsia" w:asciiTheme="minorEastAsia" w:hAnsiTheme="minorEastAsia" w:eastAsiaTheme="minorEastAsia" w:cstheme="minorEastAsia"/>
                <w:color w:val="auto"/>
                <w:sz w:val="18"/>
                <w:szCs w:val="16"/>
                <w:highlight w:val="none"/>
              </w:rPr>
              <w:t>时间</w:t>
            </w:r>
          </w:p>
        </w:tc>
        <w:tc>
          <w:tcPr>
            <w:tcW w:w="1087" w:type="dxa"/>
            <w:vMerge w:val="restart"/>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灾害类型</w:t>
            </w:r>
          </w:p>
        </w:tc>
        <w:tc>
          <w:tcPr>
            <w:tcW w:w="162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经纬度位置</w:t>
            </w:r>
          </w:p>
        </w:tc>
        <w:tc>
          <w:tcPr>
            <w:tcW w:w="3946" w:type="dxa"/>
            <w:gridSpan w:val="6"/>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4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年</w:t>
            </w:r>
          </w:p>
        </w:tc>
        <w:tc>
          <w:tcPr>
            <w:tcW w:w="70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月</w:t>
            </w:r>
          </w:p>
        </w:tc>
        <w:tc>
          <w:tcPr>
            <w:tcW w:w="675"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日</w:t>
            </w:r>
          </w:p>
        </w:tc>
        <w:tc>
          <w:tcPr>
            <w:tcW w:w="759"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分</w:t>
            </w:r>
          </w:p>
        </w:tc>
        <w:tc>
          <w:tcPr>
            <w:tcW w:w="1087" w:type="dxa"/>
            <w:vMerge w:val="continue"/>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经度</w:t>
            </w:r>
          </w:p>
        </w:tc>
        <w:tc>
          <w:tcPr>
            <w:tcW w:w="77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纬度</w:t>
            </w: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省</w:t>
            </w: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市</w:t>
            </w: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县</w:t>
            </w:r>
          </w:p>
        </w:tc>
        <w:tc>
          <w:tcPr>
            <w:tcW w:w="75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乡镇</w:t>
            </w:r>
          </w:p>
        </w:tc>
        <w:tc>
          <w:tcPr>
            <w:tcW w:w="66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4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0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675"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59"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087" w:type="dxa"/>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7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5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66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94" w:type="dxa"/>
            <w:gridSpan w:val="7"/>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历史灾害数据来源</w:t>
            </w:r>
          </w:p>
        </w:tc>
        <w:tc>
          <w:tcPr>
            <w:tcW w:w="3946" w:type="dxa"/>
            <w:gridSpan w:val="6"/>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电网设备</w:t>
            </w:r>
            <w:r>
              <w:rPr>
                <w:rFonts w:hint="eastAsia" w:asciiTheme="minorEastAsia" w:hAnsiTheme="minorEastAsia" w:eastAsiaTheme="minorEastAsia" w:cstheme="minorEastAsia"/>
                <w:color w:val="auto"/>
                <w:sz w:val="18"/>
                <w:szCs w:val="16"/>
                <w:highlight w:val="none"/>
              </w:rPr>
              <w:t>受影响</w:t>
            </w:r>
            <w:r>
              <w:rPr>
                <w:rFonts w:hint="eastAsia" w:asciiTheme="minorEastAsia" w:hAnsiTheme="minorEastAsia" w:eastAsiaTheme="minorEastAsia" w:cstheme="minorEastAsia"/>
                <w:color w:val="auto"/>
                <w:sz w:val="18"/>
                <w:szCs w:val="16"/>
                <w:highlight w:val="none"/>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49"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自然资源部门记录</w:t>
            </w:r>
          </w:p>
        </w:tc>
        <w:tc>
          <w:tcPr>
            <w:tcW w:w="143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应急部门</w:t>
            </w:r>
            <w:r>
              <w:rPr>
                <w:rFonts w:hint="eastAsia" w:asciiTheme="minorEastAsia" w:hAnsiTheme="minorEastAsia" w:eastAsiaTheme="minorEastAsia" w:cstheme="minorEastAsia"/>
                <w:color w:val="auto"/>
                <w:sz w:val="18"/>
                <w:szCs w:val="16"/>
                <w:highlight w:val="none"/>
                <w:lang w:val="en-US" w:eastAsia="zh-CN"/>
              </w:rPr>
              <w:t>记录</w:t>
            </w:r>
          </w:p>
        </w:tc>
        <w:tc>
          <w:tcPr>
            <w:tcW w:w="1087" w:type="dxa"/>
            <w:vAlign w:val="center"/>
          </w:tcPr>
          <w:p>
            <w:pPr>
              <w:pStyle w:val="258"/>
              <w:tabs>
                <w:tab w:val="center" w:pos="4201"/>
                <w:tab w:val="right" w:leader="dot" w:pos="9298"/>
              </w:tabs>
              <w:ind w:left="0" w:leftChars="0" w:firstLine="0" w:firstLineChars="0"/>
              <w:jc w:val="both"/>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电力企业记录</w:t>
            </w:r>
          </w:p>
        </w:tc>
        <w:tc>
          <w:tcPr>
            <w:tcW w:w="162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走访当地居民</w:t>
            </w:r>
          </w:p>
        </w:tc>
        <w:tc>
          <w:tcPr>
            <w:tcW w:w="908" w:type="dxa"/>
            <w:vAlign w:val="center"/>
          </w:tcPr>
          <w:p>
            <w:pPr>
              <w:pStyle w:val="258"/>
              <w:tabs>
                <w:tab w:val="center" w:pos="4201"/>
                <w:tab w:val="right" w:leader="dot" w:pos="9298"/>
              </w:tabs>
              <w:ind w:firstLine="0" w:firstLineChars="0"/>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电压等级</w:t>
            </w: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线路名称</w:t>
            </w: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rPr>
              <w:t>杆塔号</w:t>
            </w:r>
          </w:p>
        </w:tc>
        <w:tc>
          <w:tcPr>
            <w:tcW w:w="75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影响后果</w:t>
            </w:r>
          </w:p>
        </w:tc>
        <w:tc>
          <w:tcPr>
            <w:tcW w:w="66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治理情况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349"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43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087" w:type="dxa"/>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p>
        </w:tc>
        <w:tc>
          <w:tcPr>
            <w:tcW w:w="162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5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66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870" w:type="dxa"/>
            <w:gridSpan w:val="5"/>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历史灾害主要发生原因</w:t>
            </w:r>
          </w:p>
        </w:tc>
        <w:tc>
          <w:tcPr>
            <w:tcW w:w="3342" w:type="dxa"/>
            <w:gridSpan w:val="4"/>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地质灾害点地貌</w:t>
            </w:r>
          </w:p>
        </w:tc>
        <w:tc>
          <w:tcPr>
            <w:tcW w:w="2228" w:type="dxa"/>
            <w:gridSpan w:val="4"/>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土地利用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349" w:type="dxa"/>
            <w:gridSpan w:val="2"/>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降雨</w:t>
            </w:r>
          </w:p>
        </w:tc>
        <w:tc>
          <w:tcPr>
            <w:tcW w:w="1434" w:type="dxa"/>
            <w:gridSpan w:val="2"/>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人为活动</w:t>
            </w:r>
          </w:p>
        </w:tc>
        <w:tc>
          <w:tcPr>
            <w:tcW w:w="1087" w:type="dxa"/>
            <w:vAlign w:val="center"/>
          </w:tcPr>
          <w:p>
            <w:pPr>
              <w:pStyle w:val="258"/>
              <w:tabs>
                <w:tab w:val="center" w:pos="4201"/>
                <w:tab w:val="right" w:leader="dot" w:pos="9298"/>
              </w:tabs>
              <w:spacing w:line="240" w:lineRule="auto"/>
              <w:ind w:left="0" w:leftChars="0" w:firstLine="0" w:firstLineChars="0"/>
              <w:jc w:val="both"/>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地震等自然活动</w:t>
            </w:r>
          </w:p>
        </w:tc>
        <w:tc>
          <w:tcPr>
            <w:tcW w:w="853"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山区</w:t>
            </w:r>
          </w:p>
        </w:tc>
        <w:tc>
          <w:tcPr>
            <w:tcW w:w="771"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丘陵</w:t>
            </w:r>
          </w:p>
        </w:tc>
        <w:tc>
          <w:tcPr>
            <w:tcW w:w="908"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平原</w:t>
            </w:r>
          </w:p>
        </w:tc>
        <w:tc>
          <w:tcPr>
            <w:tcW w:w="810"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台地</w:t>
            </w:r>
          </w:p>
        </w:tc>
        <w:tc>
          <w:tcPr>
            <w:tcW w:w="813"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工矿</w:t>
            </w:r>
            <w:r>
              <w:rPr>
                <w:rFonts w:hint="eastAsia" w:asciiTheme="minorEastAsia" w:hAnsiTheme="minorEastAsia" w:eastAsiaTheme="minorEastAsia" w:cstheme="minorEastAsia"/>
                <w:color w:val="auto"/>
                <w:sz w:val="18"/>
                <w:szCs w:val="16"/>
                <w:highlight w:val="none"/>
                <w:lang w:val="en-US" w:eastAsia="zh-CN"/>
              </w:rPr>
              <w:t>用地</w:t>
            </w:r>
          </w:p>
        </w:tc>
        <w:tc>
          <w:tcPr>
            <w:tcW w:w="376"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建筑用地</w:t>
            </w:r>
          </w:p>
        </w:tc>
        <w:tc>
          <w:tcPr>
            <w:tcW w:w="378"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val="en-US" w:eastAsia="zh-CN"/>
              </w:rPr>
              <w:t>农用地</w:t>
            </w:r>
          </w:p>
        </w:tc>
        <w:tc>
          <w:tcPr>
            <w:tcW w:w="661" w:type="dxa"/>
            <w:vAlign w:val="center"/>
          </w:tcPr>
          <w:p>
            <w:pPr>
              <w:pStyle w:val="258"/>
              <w:tabs>
                <w:tab w:val="center" w:pos="4201"/>
                <w:tab w:val="right" w:leader="dot" w:pos="9298"/>
              </w:tabs>
              <w:spacing w:line="240" w:lineRule="auto"/>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自然</w:t>
            </w:r>
            <w:r>
              <w:rPr>
                <w:rFonts w:hint="eastAsia" w:asciiTheme="minorEastAsia" w:hAnsiTheme="minorEastAsia" w:eastAsiaTheme="minorEastAsia" w:cstheme="minorEastAsia"/>
                <w:color w:val="auto"/>
                <w:sz w:val="18"/>
                <w:szCs w:val="16"/>
                <w:highlight w:val="none"/>
                <w:lang w:val="en-US" w:eastAsia="zh-CN"/>
              </w:rPr>
              <w:t>未开发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49"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43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087" w:type="dxa"/>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7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54"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66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3" w:type="dxa"/>
            <w:gridSpan w:val="6"/>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地质灾害点地形位置</w:t>
            </w:r>
          </w:p>
        </w:tc>
        <w:tc>
          <w:tcPr>
            <w:tcW w:w="3302" w:type="dxa"/>
            <w:gridSpan w:val="4"/>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土壤条件</w:t>
            </w:r>
          </w:p>
        </w:tc>
        <w:tc>
          <w:tcPr>
            <w:tcW w:w="1415" w:type="dxa"/>
            <w:gridSpan w:val="3"/>
            <w:vMerge w:val="restart"/>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距离水系距离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山顶</w:t>
            </w:r>
          </w:p>
        </w:tc>
        <w:tc>
          <w:tcPr>
            <w:tcW w:w="70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山坡</w:t>
            </w:r>
          </w:p>
        </w:tc>
        <w:tc>
          <w:tcPr>
            <w:tcW w:w="675"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断崖</w:t>
            </w:r>
          </w:p>
        </w:tc>
        <w:tc>
          <w:tcPr>
            <w:tcW w:w="759"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山脚</w:t>
            </w:r>
          </w:p>
        </w:tc>
        <w:tc>
          <w:tcPr>
            <w:tcW w:w="1087" w:type="dxa"/>
            <w:vAlign w:val="center"/>
          </w:tcPr>
          <w:p>
            <w:pPr>
              <w:pStyle w:val="258"/>
              <w:tabs>
                <w:tab w:val="center" w:pos="4201"/>
                <w:tab w:val="right" w:leader="dot" w:pos="9298"/>
              </w:tabs>
              <w:ind w:left="0" w:leftChars="0" w:firstLine="0" w:firstLineChars="0"/>
              <w:jc w:val="both"/>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山谷</w:t>
            </w: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其他</w:t>
            </w:r>
          </w:p>
        </w:tc>
        <w:tc>
          <w:tcPr>
            <w:tcW w:w="77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砂质土</w:t>
            </w: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黏质土</w:t>
            </w: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壤土</w:t>
            </w: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eastAsia="zh-CN"/>
              </w:rPr>
              <w:t>其他</w:t>
            </w:r>
          </w:p>
        </w:tc>
        <w:tc>
          <w:tcPr>
            <w:tcW w:w="1415" w:type="dxa"/>
            <w:gridSpan w:val="3"/>
            <w:vMerge w:val="continue"/>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4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70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675"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759"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1087" w:type="dxa"/>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7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0"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81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415" w:type="dxa"/>
            <w:gridSpan w:val="3"/>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23" w:type="dxa"/>
            <w:gridSpan w:val="6"/>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r>
              <w:rPr>
                <w:rFonts w:hint="eastAsia" w:asciiTheme="minorEastAsia" w:hAnsiTheme="minorEastAsia" w:eastAsiaTheme="minorEastAsia" w:cstheme="minorEastAsia"/>
                <w:color w:val="auto"/>
                <w:sz w:val="18"/>
                <w:szCs w:val="16"/>
                <w:highlight w:val="none"/>
                <w:lang w:eastAsia="zh-CN"/>
              </w:rPr>
              <w:t>植被情况</w:t>
            </w:r>
          </w:p>
        </w:tc>
        <w:tc>
          <w:tcPr>
            <w:tcW w:w="771" w:type="dxa"/>
            <w:vMerge w:val="restart"/>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坡度</w:t>
            </w:r>
          </w:p>
        </w:tc>
        <w:tc>
          <w:tcPr>
            <w:tcW w:w="908" w:type="dxa"/>
            <w:vMerge w:val="restart"/>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山坡高差</w:t>
            </w:r>
          </w:p>
        </w:tc>
        <w:tc>
          <w:tcPr>
            <w:tcW w:w="1623" w:type="dxa"/>
            <w:gridSpan w:val="2"/>
            <w:vMerge w:val="restart"/>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海拔高度</w:t>
            </w:r>
          </w:p>
        </w:tc>
        <w:tc>
          <w:tcPr>
            <w:tcW w:w="1415" w:type="dxa"/>
            <w:gridSpan w:val="3"/>
            <w:vMerge w:val="restart"/>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4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r>
              <w:rPr>
                <w:rFonts w:hint="eastAsia" w:asciiTheme="minorEastAsia" w:hAnsiTheme="minorEastAsia" w:eastAsiaTheme="minorEastAsia" w:cstheme="minorEastAsia"/>
                <w:color w:val="auto"/>
                <w:sz w:val="18"/>
                <w:szCs w:val="16"/>
                <w:highlight w:val="none"/>
                <w:lang w:val="en-US" w:eastAsia="zh-CN"/>
              </w:rPr>
              <w:t>草木</w:t>
            </w:r>
          </w:p>
        </w:tc>
        <w:tc>
          <w:tcPr>
            <w:tcW w:w="70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灌木</w:t>
            </w:r>
          </w:p>
        </w:tc>
        <w:tc>
          <w:tcPr>
            <w:tcW w:w="675"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树木</w:t>
            </w:r>
          </w:p>
        </w:tc>
        <w:tc>
          <w:tcPr>
            <w:tcW w:w="759" w:type="dxa"/>
            <w:vAlign w:val="center"/>
          </w:tcPr>
          <w:p>
            <w:pPr>
              <w:pStyle w:val="258"/>
              <w:tabs>
                <w:tab w:val="center" w:pos="4201"/>
                <w:tab w:val="right" w:leader="dot" w:pos="9298"/>
              </w:tabs>
              <w:ind w:left="0" w:leftChars="0" w:firstLine="0" w:firstLineChars="0"/>
              <w:jc w:val="both"/>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农作物</w:t>
            </w:r>
          </w:p>
        </w:tc>
        <w:tc>
          <w:tcPr>
            <w:tcW w:w="1087"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无植被</w:t>
            </w: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r>
              <w:rPr>
                <w:rFonts w:hint="eastAsia" w:asciiTheme="minorEastAsia" w:hAnsiTheme="minorEastAsia" w:eastAsiaTheme="minorEastAsia" w:cstheme="minorEastAsia"/>
                <w:color w:val="auto"/>
                <w:sz w:val="18"/>
                <w:szCs w:val="16"/>
                <w:highlight w:val="none"/>
                <w:lang w:val="en-US" w:eastAsia="zh-CN"/>
              </w:rPr>
              <w:t>其他</w:t>
            </w:r>
          </w:p>
        </w:tc>
        <w:tc>
          <w:tcPr>
            <w:tcW w:w="771" w:type="dxa"/>
            <w:vMerge w:val="continue"/>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p>
        </w:tc>
        <w:tc>
          <w:tcPr>
            <w:tcW w:w="908" w:type="dxa"/>
            <w:vMerge w:val="continue"/>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623" w:type="dxa"/>
            <w:gridSpan w:val="2"/>
            <w:vMerge w:val="continue"/>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val="en-US" w:eastAsia="zh-CN"/>
              </w:rPr>
            </w:pPr>
          </w:p>
        </w:tc>
        <w:tc>
          <w:tcPr>
            <w:tcW w:w="1415" w:type="dxa"/>
            <w:gridSpan w:val="3"/>
            <w:vMerge w:val="continue"/>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4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70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675"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759"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lang w:eastAsia="zh-CN"/>
              </w:rPr>
            </w:pPr>
          </w:p>
        </w:tc>
        <w:tc>
          <w:tcPr>
            <w:tcW w:w="1087" w:type="dxa"/>
            <w:vAlign w:val="center"/>
          </w:tcPr>
          <w:p>
            <w:pPr>
              <w:pStyle w:val="258"/>
              <w:tabs>
                <w:tab w:val="center" w:pos="4201"/>
                <w:tab w:val="right" w:leader="dot" w:pos="9298"/>
              </w:tabs>
              <w:jc w:val="center"/>
              <w:rPr>
                <w:rFonts w:hint="eastAsia" w:asciiTheme="minorEastAsia" w:hAnsiTheme="minorEastAsia" w:eastAsiaTheme="minorEastAsia" w:cstheme="minorEastAsia"/>
                <w:color w:val="auto"/>
                <w:sz w:val="18"/>
                <w:szCs w:val="16"/>
                <w:highlight w:val="none"/>
              </w:rPr>
            </w:pPr>
          </w:p>
        </w:tc>
        <w:tc>
          <w:tcPr>
            <w:tcW w:w="853"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771"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908" w:type="dxa"/>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623" w:type="dxa"/>
            <w:gridSpan w:val="2"/>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c>
          <w:tcPr>
            <w:tcW w:w="1415" w:type="dxa"/>
            <w:gridSpan w:val="3"/>
            <w:vAlign w:val="center"/>
          </w:tcPr>
          <w:p>
            <w:pPr>
              <w:pStyle w:val="258"/>
              <w:tabs>
                <w:tab w:val="center" w:pos="4201"/>
                <w:tab w:val="right" w:leader="dot" w:pos="9298"/>
              </w:tabs>
              <w:ind w:firstLine="0" w:firstLineChars="0"/>
              <w:jc w:val="center"/>
              <w:rPr>
                <w:rFonts w:hint="eastAsia" w:asciiTheme="minorEastAsia" w:hAnsiTheme="minorEastAsia" w:eastAsiaTheme="minorEastAsia" w:cstheme="minorEastAsia"/>
                <w:color w:val="auto"/>
                <w:sz w:val="18"/>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440" w:type="dxa"/>
            <w:gridSpan w:val="13"/>
            <w:vAlign w:val="center"/>
          </w:tcPr>
          <w:p>
            <w:pPr>
              <w:pStyle w:val="258"/>
              <w:tabs>
                <w:tab w:val="center" w:pos="4201"/>
                <w:tab w:val="right" w:leader="dot" w:pos="9298"/>
              </w:tabs>
              <w:ind w:firstLine="0" w:firstLineChars="0"/>
              <w:jc w:val="left"/>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注1：经度和纬度坐标使用小数表示，应保留四位小数。</w:t>
            </w:r>
          </w:p>
          <w:p>
            <w:pPr>
              <w:pStyle w:val="258"/>
              <w:tabs>
                <w:tab w:val="center" w:pos="4201"/>
                <w:tab w:val="right" w:leader="dot" w:pos="9298"/>
              </w:tabs>
              <w:ind w:firstLine="0" w:firstLineChars="0"/>
              <w:jc w:val="left"/>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注2：灾害类型为滑坡、崩塌、泥石流、地面塌陷等类型。</w:t>
            </w:r>
          </w:p>
          <w:p>
            <w:pPr>
              <w:pStyle w:val="258"/>
              <w:tabs>
                <w:tab w:val="center" w:pos="4201"/>
                <w:tab w:val="right" w:leader="dot" w:pos="9298"/>
              </w:tabs>
              <w:ind w:firstLine="0" w:firstLineChars="0"/>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注5：影响后果包括对当地生产生活影响、对电网设备安全影响等</w:t>
            </w:r>
          </w:p>
          <w:p>
            <w:pPr>
              <w:pStyle w:val="258"/>
              <w:tabs>
                <w:tab w:val="center" w:pos="4201"/>
                <w:tab w:val="right" w:leader="dot" w:pos="9298"/>
              </w:tabs>
              <w:ind w:firstLine="0" w:firstLineChars="0"/>
              <w:rPr>
                <w:rFonts w:hint="eastAsia" w:ascii="Times New Roman"/>
                <w:color w:val="auto"/>
                <w:highlight w:val="none"/>
              </w:rPr>
            </w:pPr>
            <w:r>
              <w:rPr>
                <w:rFonts w:hint="eastAsia" w:ascii="宋体" w:hAnsi="宋体" w:eastAsia="宋体" w:cs="宋体"/>
                <w:color w:val="auto"/>
                <w:sz w:val="18"/>
                <w:szCs w:val="16"/>
                <w:highlight w:val="none"/>
              </w:rPr>
              <w:t>注6：治理情况包括</w:t>
            </w:r>
            <w:r>
              <w:rPr>
                <w:rFonts w:hint="eastAsia" w:ascii="宋体" w:hAnsi="宋体" w:eastAsia="宋体" w:cs="宋体"/>
                <w:color w:val="auto"/>
                <w:sz w:val="18"/>
                <w:szCs w:val="16"/>
                <w:highlight w:val="none"/>
                <w:lang w:eastAsia="zh-CN"/>
              </w:rPr>
              <w:t>是否治理，</w:t>
            </w:r>
            <w:r>
              <w:rPr>
                <w:rFonts w:hint="eastAsia" w:ascii="宋体" w:hAnsi="宋体" w:eastAsia="宋体" w:cs="宋体"/>
                <w:color w:val="auto"/>
                <w:sz w:val="18"/>
                <w:szCs w:val="16"/>
                <w:highlight w:val="none"/>
              </w:rPr>
              <w:t>政府治理及治理方式、当地居民自行治理及治理方式、电力企业治理及治理方式、没有治理等。</w:t>
            </w:r>
          </w:p>
        </w:tc>
      </w:tr>
    </w:tbl>
    <w:p>
      <w:pPr>
        <w:pStyle w:val="274"/>
        <w:tabs>
          <w:tab w:val="left" w:pos="360"/>
        </w:tabs>
        <w:rPr>
          <w:color w:val="auto"/>
          <w:highlight w:val="none"/>
        </w:rPr>
        <w:sectPr>
          <w:pgSz w:w="11906" w:h="16838"/>
          <w:pgMar w:top="567" w:right="1134" w:bottom="1134" w:left="1417" w:header="1418" w:footer="1134" w:gutter="0"/>
          <w:pgNumType w:fmt="decimal"/>
          <w:cols w:space="720" w:num="1"/>
          <w:formProt w:val="0"/>
          <w:docGrid w:type="lines" w:linePitch="312" w:charSpace="0"/>
        </w:sectPr>
      </w:pPr>
      <w:bookmarkStart w:id="101" w:name="_Toc17566"/>
    </w:p>
    <w:p>
      <w:pPr>
        <w:pStyle w:val="274"/>
        <w:tabs>
          <w:tab w:val="left" w:pos="360"/>
        </w:tabs>
        <w:rPr>
          <w:color w:val="auto"/>
          <w:highlight w:val="none"/>
        </w:rPr>
      </w:pPr>
      <w:bookmarkStart w:id="102" w:name="_Toc20654"/>
      <w:r>
        <w:rPr>
          <w:color w:val="auto"/>
          <w:highlight w:val="none"/>
        </w:rPr>
        <w:br w:type="textWrapping"/>
      </w:r>
      <w:r>
        <w:rPr>
          <w:rFonts w:hint="eastAsia" w:ascii="Times New Roman"/>
          <w:color w:val="auto"/>
          <w:szCs w:val="20"/>
        </w:rPr>
        <w:t>（资料性）</w:t>
      </w:r>
      <w:r>
        <w:rPr>
          <w:color w:val="auto"/>
          <w:highlight w:val="none"/>
        </w:rPr>
        <w:br w:type="textWrapping"/>
      </w:r>
      <w:r>
        <w:rPr>
          <w:rFonts w:hint="eastAsia" w:ascii="Times New Roman"/>
          <w:color w:val="auto"/>
          <w:szCs w:val="22"/>
          <w:highlight w:val="none"/>
        </w:rPr>
        <w:t>电网通道</w:t>
      </w:r>
      <w:r>
        <w:rPr>
          <w:rFonts w:hint="eastAsia" w:ascii="Times New Roman"/>
          <w:color w:val="auto"/>
          <w:szCs w:val="22"/>
          <w:highlight w:val="none"/>
          <w:lang w:eastAsia="zh-CN"/>
        </w:rPr>
        <w:t>暴雨</w:t>
      </w:r>
      <w:r>
        <w:rPr>
          <w:rFonts w:hint="eastAsia" w:ascii="Times New Roman"/>
          <w:color w:val="auto"/>
          <w:szCs w:val="22"/>
          <w:highlight w:val="none"/>
        </w:rPr>
        <w:t>地质灾害</w:t>
      </w:r>
      <w:r>
        <w:rPr>
          <w:rFonts w:hint="eastAsia" w:ascii="Times New Roman"/>
          <w:color w:val="auto"/>
          <w:szCs w:val="22"/>
          <w:highlight w:val="none"/>
          <w:lang w:eastAsia="zh-CN"/>
        </w:rPr>
        <w:t>危险性</w:t>
      </w:r>
      <w:r>
        <w:rPr>
          <w:rFonts w:hint="eastAsia" w:ascii="Times New Roman"/>
          <w:color w:val="auto"/>
          <w:szCs w:val="22"/>
          <w:highlight w:val="none"/>
        </w:rPr>
        <w:t>等级划分</w:t>
      </w:r>
      <w:r>
        <w:rPr>
          <w:rFonts w:hint="eastAsia" w:ascii="Times New Roman"/>
          <w:color w:val="auto"/>
          <w:highlight w:val="none"/>
          <w:lang w:eastAsia="zh-CN"/>
        </w:rPr>
        <w:t>流程</w:t>
      </w:r>
      <w:bookmarkEnd w:id="101"/>
      <w:bookmarkEnd w:id="102"/>
    </w:p>
    <w:p>
      <w:pPr>
        <w:pStyle w:val="258"/>
        <w:tabs>
          <w:tab w:val="center" w:pos="4201"/>
          <w:tab w:val="right" w:leader="dot" w:pos="9298"/>
        </w:tabs>
        <w:ind w:firstLine="0" w:firstLineChars="0"/>
        <w:rPr>
          <w:rFonts w:hint="eastAsia" w:ascii="Times New Roman"/>
          <w:color w:val="auto"/>
          <w:highlight w:val="none"/>
        </w:rPr>
      </w:pPr>
      <w:r>
        <w:rPr>
          <w:rFonts w:hint="eastAsia" w:ascii="Times New Roman"/>
          <w:color w:val="auto"/>
          <w:szCs w:val="22"/>
          <w:highlight w:val="none"/>
        </w:rPr>
        <w:t>电网通道</w:t>
      </w:r>
      <w:r>
        <w:rPr>
          <w:rFonts w:hint="eastAsia" w:ascii="Times New Roman"/>
          <w:color w:val="auto"/>
          <w:szCs w:val="22"/>
          <w:highlight w:val="none"/>
          <w:lang w:eastAsia="zh-CN"/>
        </w:rPr>
        <w:t>暴雨</w:t>
      </w:r>
      <w:r>
        <w:rPr>
          <w:rFonts w:hint="eastAsia" w:ascii="Times New Roman"/>
          <w:color w:val="auto"/>
          <w:szCs w:val="22"/>
          <w:highlight w:val="none"/>
        </w:rPr>
        <w:t>地质灾害</w:t>
      </w:r>
      <w:r>
        <w:rPr>
          <w:rFonts w:hint="eastAsia" w:ascii="Times New Roman"/>
          <w:color w:val="auto"/>
          <w:szCs w:val="22"/>
          <w:highlight w:val="none"/>
          <w:lang w:eastAsia="zh-CN"/>
        </w:rPr>
        <w:t>危险性</w:t>
      </w:r>
      <w:r>
        <w:rPr>
          <w:rFonts w:hint="eastAsia" w:ascii="Times New Roman"/>
          <w:color w:val="auto"/>
          <w:szCs w:val="22"/>
          <w:highlight w:val="none"/>
        </w:rPr>
        <w:t>等级划分</w:t>
      </w:r>
      <w:r>
        <w:rPr>
          <w:rFonts w:hint="eastAsia" w:ascii="Times New Roman"/>
          <w:color w:val="auto"/>
          <w:szCs w:val="22"/>
          <w:highlight w:val="none"/>
          <w:lang w:eastAsia="zh-CN"/>
        </w:rPr>
        <w:t>流程如图</w:t>
      </w:r>
      <w:r>
        <w:rPr>
          <w:rFonts w:hint="eastAsia" w:ascii="Times New Roman"/>
          <w:color w:val="auto"/>
          <w:szCs w:val="22"/>
          <w:highlight w:val="none"/>
          <w:lang w:val="en-US" w:eastAsia="zh-CN"/>
        </w:rPr>
        <w:t>B.1</w:t>
      </w:r>
      <w:r>
        <w:rPr>
          <w:rFonts w:hint="eastAsia" w:ascii="Times New Roman"/>
          <w:color w:val="auto"/>
          <w:highlight w:val="none"/>
        </w:rPr>
        <w:t>所示。</w:t>
      </w:r>
    </w:p>
    <w:p>
      <w:pPr>
        <w:pStyle w:val="258"/>
        <w:tabs>
          <w:tab w:val="center" w:pos="4201"/>
          <w:tab w:val="right" w:leader="dot" w:pos="9298"/>
        </w:tabs>
        <w:jc w:val="center"/>
        <w:rPr>
          <w:rFonts w:hint="eastAsia" w:ascii="Times New Roman" w:eastAsia="宋体"/>
          <w:color w:val="auto"/>
          <w:highlight w:val="none"/>
          <w:lang w:eastAsia="zh-CN"/>
        </w:rPr>
      </w:pPr>
      <w:r>
        <w:rPr>
          <w:rFonts w:hint="eastAsia" w:ascii="Times New Roman" w:eastAsia="宋体"/>
          <w:color w:val="auto"/>
          <w:highlight w:val="none"/>
          <w:lang w:eastAsia="zh-CN"/>
        </w:rPr>
        <w:drawing>
          <wp:inline distT="0" distB="0" distL="114300" distR="114300">
            <wp:extent cx="2994660" cy="2424430"/>
            <wp:effectExtent l="0" t="0" r="0" b="1397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7"/>
                    <a:stretch>
                      <a:fillRect/>
                    </a:stretch>
                  </pic:blipFill>
                  <pic:spPr>
                    <a:xfrm>
                      <a:off x="0" y="0"/>
                      <a:ext cx="2994660" cy="2424430"/>
                    </a:xfrm>
                    <a:prstGeom prst="rect">
                      <a:avLst/>
                    </a:prstGeom>
                  </pic:spPr>
                </pic:pic>
              </a:graphicData>
            </a:graphic>
          </wp:inline>
        </w:drawing>
      </w:r>
    </w:p>
    <w:p>
      <w:pPr>
        <w:pStyle w:val="258"/>
        <w:tabs>
          <w:tab w:val="center" w:pos="4201"/>
          <w:tab w:val="right" w:leader="dot" w:pos="9298"/>
        </w:tabs>
        <w:ind w:firstLine="0" w:firstLineChars="0"/>
        <w:jc w:val="center"/>
        <w:rPr>
          <w:rFonts w:hint="eastAsia" w:ascii="Times New Roman"/>
          <w:color w:val="auto"/>
          <w:szCs w:val="22"/>
          <w:highlight w:val="none"/>
          <w:lang w:eastAsia="zh-CN"/>
        </w:rPr>
        <w:sectPr>
          <w:pgSz w:w="11906" w:h="16838"/>
          <w:pgMar w:top="567" w:right="1134" w:bottom="1134" w:left="1417" w:header="1418" w:footer="1134" w:gutter="0"/>
          <w:pgNumType w:fmt="decimal"/>
          <w:cols w:space="720" w:num="1"/>
          <w:formProt w:val="0"/>
          <w:docGrid w:type="lines" w:linePitch="312" w:charSpace="0"/>
        </w:sectPr>
      </w:pPr>
      <w:r>
        <w:rPr>
          <w:rFonts w:hint="eastAsia" w:ascii="黑体" w:hAnsi="黑体" w:eastAsia="黑体"/>
          <w:color w:val="auto"/>
          <w:szCs w:val="21"/>
          <w:lang w:val="en-US" w:eastAsia="zh-CN"/>
        </w:rPr>
        <w:t>图B</w:t>
      </w:r>
      <w:r>
        <w:rPr>
          <w:rFonts w:hint="eastAsia" w:ascii="黑体" w:hAnsi="黑体" w:eastAsia="黑体"/>
          <w:color w:val="auto"/>
          <w:szCs w:val="21"/>
        </w:rPr>
        <w:t>.1 电网通道</w:t>
      </w:r>
      <w:r>
        <w:rPr>
          <w:rFonts w:hint="eastAsia" w:ascii="黑体" w:hAnsi="黑体" w:eastAsia="黑体"/>
          <w:color w:val="auto"/>
          <w:szCs w:val="21"/>
          <w:lang w:eastAsia="zh-CN"/>
        </w:rPr>
        <w:t>暴雨</w:t>
      </w:r>
      <w:r>
        <w:rPr>
          <w:rFonts w:hint="eastAsia" w:ascii="黑体" w:hAnsi="黑体" w:eastAsia="黑体"/>
          <w:color w:val="auto"/>
          <w:szCs w:val="21"/>
        </w:rPr>
        <w:t>地质灾害</w:t>
      </w:r>
      <w:r>
        <w:rPr>
          <w:rFonts w:hint="eastAsia" w:ascii="黑体" w:hAnsi="黑体" w:eastAsia="黑体"/>
          <w:color w:val="auto"/>
          <w:szCs w:val="21"/>
          <w:lang w:eastAsia="zh-CN"/>
        </w:rPr>
        <w:t>危险性</w:t>
      </w:r>
      <w:r>
        <w:rPr>
          <w:rFonts w:hint="eastAsia" w:ascii="黑体" w:hAnsi="黑体" w:eastAsia="黑体"/>
          <w:color w:val="auto"/>
          <w:szCs w:val="21"/>
        </w:rPr>
        <w:t>等级划分</w:t>
      </w:r>
      <w:r>
        <w:rPr>
          <w:rFonts w:hint="eastAsia" w:ascii="黑体" w:hAnsi="黑体" w:eastAsia="黑体"/>
          <w:color w:val="auto"/>
          <w:szCs w:val="21"/>
          <w:lang w:eastAsia="zh-CN"/>
        </w:rPr>
        <w:t>流程图</w:t>
      </w:r>
    </w:p>
    <w:p>
      <w:pPr>
        <w:pStyle w:val="274"/>
        <w:tabs>
          <w:tab w:val="left" w:pos="360"/>
        </w:tabs>
        <w:rPr>
          <w:color w:val="auto"/>
          <w:highlight w:val="none"/>
        </w:rPr>
      </w:pPr>
      <w:bookmarkStart w:id="103" w:name="_Toc26225"/>
      <w:bookmarkStart w:id="104" w:name="_Toc7759"/>
      <w:r>
        <w:rPr>
          <w:color w:val="auto"/>
          <w:highlight w:val="none"/>
        </w:rPr>
        <w:br w:type="textWrapping"/>
      </w:r>
      <w:r>
        <w:rPr>
          <w:rFonts w:hint="eastAsia"/>
          <w:color w:val="auto"/>
          <w:highlight w:val="none"/>
        </w:rPr>
        <w:t>（资料性）</w:t>
      </w:r>
      <w:r>
        <w:rPr>
          <w:color w:val="auto"/>
          <w:highlight w:val="none"/>
        </w:rPr>
        <w:br w:type="textWrapping"/>
      </w:r>
      <w:r>
        <w:rPr>
          <w:rFonts w:hint="eastAsia" w:ascii="Times New Roman"/>
          <w:color w:val="auto"/>
          <w:highlight w:val="none"/>
        </w:rPr>
        <w:t>地质灾害孕灾环境指数计算</w:t>
      </w:r>
      <w:bookmarkEnd w:id="103"/>
      <w:bookmarkEnd w:id="104"/>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lang w:eastAsia="zh-CN"/>
        </w:rPr>
        <w:t>地质灾害</w:t>
      </w:r>
      <w:r>
        <w:rPr>
          <w:rFonts w:hint="eastAsia" w:ascii="Times New Roman"/>
          <w:color w:val="auto"/>
          <w:highlight w:val="none"/>
        </w:rPr>
        <w:t>孕灾环境主要指本区域自身所处的自然环境条件，包括高程、地貌、坡度、岩性、土壤类型、植被</w:t>
      </w:r>
      <w:r>
        <w:rPr>
          <w:rFonts w:hint="eastAsia" w:ascii="Times New Roman"/>
          <w:color w:val="auto"/>
          <w:highlight w:val="none"/>
          <w:lang w:eastAsia="zh-CN"/>
        </w:rPr>
        <w:t>覆盖、水系、土地利用类型</w:t>
      </w:r>
      <w:r>
        <w:rPr>
          <w:rFonts w:hint="eastAsia" w:ascii="Times New Roman"/>
          <w:color w:val="auto"/>
          <w:highlight w:val="none"/>
          <w:lang w:val="en-US" w:eastAsia="zh-CN"/>
        </w:rPr>
        <w:t>、</w:t>
      </w:r>
      <w:r>
        <w:rPr>
          <w:rFonts w:hint="eastAsia" w:ascii="Times New Roman"/>
          <w:color w:val="auto"/>
          <w:highlight w:val="none"/>
          <w:lang w:eastAsia="zh-CN"/>
        </w:rPr>
        <w:t>地质灾害隐患点</w:t>
      </w:r>
      <w:r>
        <w:rPr>
          <w:rFonts w:hint="eastAsia" w:ascii="Times New Roman"/>
          <w:color w:val="auto"/>
          <w:highlight w:val="none"/>
        </w:rPr>
        <w:t>等条件，是地质灾害发生的内在条件。</w:t>
      </w:r>
    </w:p>
    <w:p>
      <w:pPr>
        <w:pStyle w:val="258"/>
        <w:tabs>
          <w:tab w:val="center" w:pos="4201"/>
          <w:tab w:val="right" w:leader="dot" w:pos="9298"/>
        </w:tabs>
        <w:rPr>
          <w:rFonts w:hint="eastAsia" w:ascii="Times New Roman"/>
          <w:color w:val="auto"/>
          <w:highlight w:val="none"/>
          <w:lang w:val="en-US" w:eastAsia="zh-CN"/>
        </w:rPr>
      </w:pPr>
      <w:r>
        <w:rPr>
          <w:rFonts w:hint="eastAsia" w:ascii="Times New Roman"/>
          <w:color w:val="auto"/>
          <w:highlight w:val="none"/>
          <w:lang w:eastAsia="zh-CN"/>
        </w:rPr>
        <w:t>高程</w:t>
      </w:r>
      <w:r>
        <w:rPr>
          <w:rFonts w:hint="eastAsia" w:ascii="Times New Roman"/>
          <w:color w:val="auto"/>
          <w:highlight w:val="none"/>
        </w:rPr>
        <w:t>：</w:t>
      </w:r>
      <w:r>
        <w:rPr>
          <w:rFonts w:hint="eastAsia" w:ascii="Times New Roman"/>
          <w:color w:val="auto"/>
          <w:highlight w:val="none"/>
          <w:lang w:eastAsia="zh-CN"/>
        </w:rPr>
        <w:t>统计发现，高程低于</w:t>
      </w:r>
      <w:r>
        <w:rPr>
          <w:rFonts w:hint="eastAsia" w:ascii="Times New Roman"/>
          <w:color w:val="auto"/>
          <w:highlight w:val="none"/>
          <w:lang w:val="en-US" w:eastAsia="zh-CN"/>
        </w:rPr>
        <w:t>200m的平原地区地质灾害发生较少，高程200-500米的丘陵，高程500米以上的山区，地质灾害发生较多。</w:t>
      </w:r>
    </w:p>
    <w:p>
      <w:pPr>
        <w:pStyle w:val="258"/>
        <w:tabs>
          <w:tab w:val="center" w:pos="4201"/>
          <w:tab w:val="right" w:leader="dot" w:pos="9298"/>
        </w:tabs>
        <w:rPr>
          <w:rFonts w:hint="default" w:ascii="Times New Roman"/>
          <w:color w:val="auto"/>
          <w:highlight w:val="none"/>
          <w:lang w:val="en-US" w:eastAsia="zh-CN"/>
        </w:rPr>
      </w:pPr>
      <w:r>
        <w:rPr>
          <w:rFonts w:hint="eastAsia" w:ascii="Times New Roman"/>
          <w:color w:val="auto"/>
          <w:highlight w:val="none"/>
          <w:lang w:eastAsia="zh-CN"/>
        </w:rPr>
        <w:t>坡度</w:t>
      </w:r>
      <w:r>
        <w:rPr>
          <w:rFonts w:hint="eastAsia" w:ascii="Times New Roman"/>
          <w:color w:val="auto"/>
          <w:highlight w:val="none"/>
        </w:rPr>
        <w:t>：研究发现凸形与直线形坡是地质灾害最易发生区域，15°-45°坡度为地质灾害最易发生区域，山坡高差4.5-13m是地质灾害最易发生的区间。</w:t>
      </w:r>
    </w:p>
    <w:p>
      <w:pPr>
        <w:pStyle w:val="258"/>
        <w:tabs>
          <w:tab w:val="center" w:pos="4201"/>
          <w:tab w:val="right" w:leader="dot" w:pos="9298"/>
        </w:tabs>
        <w:rPr>
          <w:rFonts w:ascii="Times New Roman"/>
          <w:color w:val="auto"/>
          <w:highlight w:val="none"/>
        </w:rPr>
      </w:pPr>
      <w:r>
        <w:rPr>
          <w:rFonts w:hint="eastAsia" w:ascii="Times New Roman"/>
          <w:color w:val="auto"/>
          <w:highlight w:val="none"/>
        </w:rPr>
        <w:t>地貌：研究发现，山地、丘陵、台地等地貌容易发生地质灾害，平原地貌地质灾害发生较少。</w:t>
      </w:r>
    </w:p>
    <w:p>
      <w:pPr>
        <w:pStyle w:val="258"/>
        <w:tabs>
          <w:tab w:val="center" w:pos="4201"/>
          <w:tab w:val="right" w:leader="dot" w:pos="9298"/>
        </w:tabs>
        <w:rPr>
          <w:rFonts w:hint="eastAsia" w:hAnsi="宋体"/>
          <w:color w:val="auto"/>
          <w:szCs w:val="21"/>
          <w:highlight w:val="none"/>
          <w:lang w:val="en-US" w:eastAsia="zh-CN"/>
        </w:rPr>
      </w:pPr>
      <w:r>
        <w:rPr>
          <w:rFonts w:hint="eastAsia" w:hAnsi="宋体"/>
          <w:color w:val="auto"/>
          <w:szCs w:val="21"/>
          <w:highlight w:val="none"/>
          <w:lang w:eastAsia="zh-CN"/>
        </w:rPr>
        <w:t>土地利用类型：</w:t>
      </w:r>
      <w:r>
        <w:rPr>
          <w:rFonts w:hint="eastAsia" w:hAnsi="宋体"/>
          <w:color w:val="auto"/>
          <w:szCs w:val="21"/>
          <w:highlight w:val="none"/>
          <w:lang w:val="en-US" w:eastAsia="zh-CN"/>
        </w:rPr>
        <w:t>工矿用地区域容易发生地质灾害，其次是住宅和耕地，自然未开发的土地类型最不利于地质灾害发生。</w:t>
      </w:r>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rPr>
        <w:t>土壤类型：土壤中粉粒的含量越高（含沙量越高），越容易发生地质灾害；土壤中粘粒含量越高，越不容易发生地质灾害。</w:t>
      </w:r>
    </w:p>
    <w:p>
      <w:pPr>
        <w:pStyle w:val="258"/>
        <w:tabs>
          <w:tab w:val="center" w:pos="4201"/>
          <w:tab w:val="right" w:leader="dot" w:pos="9298"/>
        </w:tabs>
        <w:rPr>
          <w:rFonts w:ascii="Times New Roman"/>
          <w:color w:val="auto"/>
          <w:highlight w:val="none"/>
        </w:rPr>
      </w:pPr>
      <w:r>
        <w:rPr>
          <w:rFonts w:hint="eastAsia" w:ascii="Times New Roman"/>
          <w:color w:val="auto"/>
          <w:highlight w:val="none"/>
          <w:lang w:eastAsia="zh-CN"/>
        </w:rPr>
        <w:t>岩性</w:t>
      </w:r>
      <w:r>
        <w:rPr>
          <w:rFonts w:hint="eastAsia" w:ascii="Times New Roman"/>
          <w:color w:val="auto"/>
          <w:highlight w:val="none"/>
        </w:rPr>
        <w:t>：研究发现岩性对地质灾害的敏感性从高到低依次是次硬岩、硬岩、软岩层、极软岩层。</w:t>
      </w:r>
    </w:p>
    <w:p>
      <w:pPr>
        <w:pStyle w:val="258"/>
        <w:tabs>
          <w:tab w:val="center" w:pos="4201"/>
          <w:tab w:val="right" w:leader="dot" w:pos="9298"/>
        </w:tabs>
        <w:rPr>
          <w:rFonts w:ascii="Times New Roman"/>
          <w:color w:val="auto"/>
          <w:highlight w:val="none"/>
        </w:rPr>
      </w:pPr>
      <w:r>
        <w:rPr>
          <w:rFonts w:hint="eastAsia" w:ascii="Times New Roman"/>
          <w:color w:val="auto"/>
          <w:highlight w:val="none"/>
        </w:rPr>
        <w:t>植被</w:t>
      </w:r>
      <w:r>
        <w:rPr>
          <w:rFonts w:hint="eastAsia" w:ascii="Times New Roman"/>
          <w:color w:val="auto"/>
          <w:highlight w:val="none"/>
          <w:lang w:val="en-US" w:eastAsia="zh-CN"/>
        </w:rPr>
        <w:t>类型</w:t>
      </w:r>
      <w:r>
        <w:rPr>
          <w:rFonts w:hint="eastAsia" w:ascii="Times New Roman"/>
          <w:color w:val="auto"/>
          <w:highlight w:val="none"/>
        </w:rPr>
        <w:t>：植被</w:t>
      </w:r>
      <w:r>
        <w:rPr>
          <w:rFonts w:hint="eastAsia" w:ascii="Times New Roman"/>
          <w:color w:val="auto"/>
          <w:highlight w:val="none"/>
          <w:lang w:eastAsia="zh-CN"/>
        </w:rPr>
        <w:t>根系</w:t>
      </w:r>
      <w:r>
        <w:rPr>
          <w:rFonts w:hint="eastAsia" w:ascii="Times New Roman"/>
          <w:color w:val="auto"/>
          <w:highlight w:val="none"/>
        </w:rPr>
        <w:t>能提高土壤的抗剪强度，</w:t>
      </w:r>
      <w:r>
        <w:rPr>
          <w:rFonts w:hint="eastAsia" w:ascii="Times New Roman"/>
          <w:color w:val="auto"/>
          <w:highlight w:val="none"/>
          <w:lang w:eastAsia="zh-CN"/>
        </w:rPr>
        <w:t>不同植</w:t>
      </w:r>
      <w:r>
        <w:rPr>
          <w:rFonts w:hint="eastAsia" w:ascii="Times New Roman"/>
          <w:color w:val="auto"/>
          <w:highlight w:val="none"/>
        </w:rPr>
        <w:t>。</w:t>
      </w:r>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rPr>
        <w:t>水系：受河流冲刷作用影响，</w:t>
      </w:r>
      <w:r>
        <w:rPr>
          <w:rFonts w:hint="eastAsia" w:ascii="Times New Roman"/>
          <w:color w:val="auto"/>
          <w:highlight w:val="none"/>
          <w:lang w:eastAsia="zh-CN"/>
        </w:rPr>
        <w:t>距离水系距离越近</w:t>
      </w:r>
      <w:r>
        <w:rPr>
          <w:rFonts w:hint="eastAsia" w:ascii="Times New Roman"/>
          <w:color w:val="auto"/>
          <w:highlight w:val="none"/>
        </w:rPr>
        <w:t>，越容易发生地质灾害。</w:t>
      </w:r>
    </w:p>
    <w:p>
      <w:pPr>
        <w:pStyle w:val="258"/>
        <w:tabs>
          <w:tab w:val="center" w:pos="4201"/>
          <w:tab w:val="right" w:leader="dot" w:pos="9298"/>
        </w:tabs>
        <w:rPr>
          <w:rFonts w:hint="eastAsia" w:hAnsi="宋体"/>
          <w:color w:val="auto"/>
          <w:szCs w:val="21"/>
          <w:highlight w:val="none"/>
          <w:lang w:eastAsia="zh-CN"/>
        </w:rPr>
      </w:pPr>
      <w:r>
        <w:rPr>
          <w:rFonts w:hint="eastAsia" w:ascii="宋体" w:hAnsi="宋体"/>
          <w:color w:val="auto"/>
          <w:szCs w:val="21"/>
          <w:highlight w:val="none"/>
        </w:rPr>
        <w:t>地质灾害隐患点密度</w:t>
      </w:r>
      <w:r>
        <w:rPr>
          <w:rFonts w:hint="eastAsia" w:hAnsi="宋体"/>
          <w:color w:val="auto"/>
          <w:szCs w:val="21"/>
          <w:highlight w:val="none"/>
          <w:lang w:eastAsia="zh-CN"/>
        </w:rPr>
        <w:t>：地质灾害隐患点是已经调查确定的发展中、容易发生地质灾害的地区，地质灾害隐患点越多，地质灾害隐患点密度越大，越容易发生地质灾害。</w:t>
      </w:r>
    </w:p>
    <w:p>
      <w:pPr>
        <w:pStyle w:val="258"/>
        <w:tabs>
          <w:tab w:val="center" w:pos="4201"/>
          <w:tab w:val="right" w:leader="dot" w:pos="9298"/>
        </w:tabs>
        <w:rPr>
          <w:rFonts w:hint="eastAsia" w:ascii="Times New Roman"/>
          <w:color w:val="auto"/>
          <w:highlight w:val="none"/>
        </w:rPr>
      </w:pPr>
    </w:p>
    <w:p>
      <w:pPr>
        <w:pStyle w:val="258"/>
        <w:tabs>
          <w:tab w:val="center" w:pos="4201"/>
          <w:tab w:val="right" w:leader="dot" w:pos="9298"/>
        </w:tabs>
        <w:rPr>
          <w:rFonts w:ascii="Times New Roman"/>
          <w:color w:val="auto"/>
          <w:highlight w:val="none"/>
        </w:rPr>
      </w:pPr>
      <w:r>
        <w:rPr>
          <w:rFonts w:hint="eastAsia" w:ascii="Times New Roman"/>
          <w:color w:val="auto"/>
          <w:highlight w:val="none"/>
        </w:rPr>
        <w:t>基于历史地质灾害数据与孕灾环境中各要素的统计关系，得到各类影响因子对灾害发生的影响权重，建立暴雨地质灾害孕灾环境评估指数，指数越高，表征暴雨地质灾害孕灾环境</w:t>
      </w:r>
      <w:r>
        <w:rPr>
          <w:rFonts w:hint="eastAsia" w:ascii="Times New Roman"/>
          <w:color w:val="auto"/>
          <w:highlight w:val="none"/>
          <w:lang w:eastAsia="zh-CN"/>
        </w:rPr>
        <w:t>越</w:t>
      </w:r>
      <w:r>
        <w:rPr>
          <w:rFonts w:hint="eastAsia" w:ascii="Times New Roman"/>
          <w:color w:val="auto"/>
          <w:highlight w:val="none"/>
        </w:rPr>
        <w:t>差，越容易发生地质灾害。</w:t>
      </w:r>
    </w:p>
    <w:p>
      <w:pPr>
        <w:pStyle w:val="258"/>
        <w:tabs>
          <w:tab w:val="center" w:pos="4201"/>
          <w:tab w:val="right" w:leader="dot" w:pos="9298"/>
        </w:tabs>
        <w:ind w:firstLine="420" w:firstLineChars="200"/>
        <w:rPr>
          <w:rFonts w:ascii="Times New Roman"/>
          <w:color w:val="auto"/>
          <w:highlight w:val="none"/>
        </w:rPr>
      </w:pPr>
      <w:r>
        <w:rPr>
          <w:rFonts w:hint="eastAsia" w:ascii="Times New Roman"/>
          <w:color w:val="auto"/>
          <w:highlight w:val="none"/>
        </w:rPr>
        <w:t>暴雨地质灾害孕灾环境评估指数计算公式如下：</w:t>
      </w:r>
    </w:p>
    <w:p>
      <w:pPr>
        <w:pStyle w:val="258"/>
        <w:tabs>
          <w:tab w:val="center" w:pos="4201"/>
          <w:tab w:val="right" w:leader="dot" w:pos="9298"/>
        </w:tabs>
        <w:ind w:firstLine="0" w:firstLineChars="0"/>
        <w:jc w:val="center"/>
        <w:rPr>
          <w:rFonts w:ascii="Times New Roman"/>
          <w:color w:val="auto"/>
          <w:highlight w:val="none"/>
        </w:rPr>
      </w:pPr>
      <w:r>
        <w:rPr>
          <w:rFonts w:hint="eastAsia" w:ascii="Times New Roman"/>
          <w:color w:val="auto"/>
          <w:position w:val="-14"/>
          <w:highlight w:val="none"/>
        </w:rPr>
        <w:object>
          <v:shape id="_x0000_i1025" o:spt="75" type="#_x0000_t75" style="height:20.1pt;width:71.05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w:r>
    </w:p>
    <w:p>
      <w:pPr>
        <w:pStyle w:val="258"/>
        <w:tabs>
          <w:tab w:val="center" w:pos="4201"/>
          <w:tab w:val="right" w:leader="dot" w:pos="9298"/>
        </w:tabs>
        <w:ind w:firstLine="0" w:firstLineChars="0"/>
        <w:rPr>
          <w:rFonts w:ascii="Times New Roman"/>
          <w:color w:val="auto"/>
          <w:highlight w:val="none"/>
        </w:rPr>
      </w:pPr>
      <w:r>
        <w:rPr>
          <w:rFonts w:hint="eastAsia" w:ascii="Times New Roman"/>
          <w:color w:val="auto"/>
          <w:highlight w:val="none"/>
        </w:rPr>
        <w:t>式中，</w:t>
      </w:r>
      <w:r>
        <w:rPr>
          <w:rFonts w:hint="eastAsia" w:ascii="Times New Roman"/>
          <w:color w:val="auto"/>
          <w:position w:val="-4"/>
          <w:highlight w:val="none"/>
        </w:rPr>
        <w:object>
          <v:shape id="_x0000_i1026" o:spt="75" type="#_x0000_t75" style="height:13.1pt;width:9.8pt;" o:ole="t" filled="f" o:preferrelative="t" stroked="f" coordsize="21600,21600">
            <v:path/>
            <v:fill on="f" focussize="0,0"/>
            <v:stroke on="f" joinstyle="miter"/>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ascii="Times New Roman"/>
          <w:color w:val="auto"/>
          <w:highlight w:val="none"/>
        </w:rPr>
        <w:t>为暴雨地质灾害孕灾环境评估指数；</w:t>
      </w:r>
    </w:p>
    <w:p>
      <w:pPr>
        <w:pStyle w:val="258"/>
        <w:tabs>
          <w:tab w:val="center" w:pos="4201"/>
          <w:tab w:val="right" w:leader="dot" w:pos="9298"/>
        </w:tabs>
        <w:ind w:firstLine="0" w:firstLineChars="0"/>
        <w:rPr>
          <w:rFonts w:ascii="Times New Roman"/>
          <w:color w:val="auto"/>
          <w:highlight w:val="none"/>
        </w:rPr>
      </w:pPr>
      <w:r>
        <w:rPr>
          <w:rFonts w:hint="eastAsia" w:ascii="Times New Roman"/>
          <w:color w:val="auto"/>
          <w:position w:val="-12"/>
          <w:highlight w:val="none"/>
        </w:rPr>
        <w:object>
          <v:shape id="_x0000_i1027" o:spt="75" type="#_x0000_t75" style="height:18.25pt;width:12.15pt;" o:ole="t" filled="f" o:preferrelative="t" stroked="f" coordsize="21600,21600">
            <v:path/>
            <v:fill on="f" focussize="0,0"/>
            <v:stroke on="f" joinstyle="miter"/>
            <v:imagedata r:id="rId23" o:title=""/>
            <o:lock v:ext="edit" aspectratio="t"/>
            <w10:wrap type="none"/>
            <w10:anchorlock/>
          </v:shape>
          <o:OLEObject Type="Embed" ProgID="Equation.KSEE3" ShapeID="_x0000_i1027" DrawAspect="Content" ObjectID="_1468075727" r:id="rId22">
            <o:LockedField>false</o:LockedField>
          </o:OLEObject>
        </w:object>
      </w:r>
      <w:r>
        <w:rPr>
          <w:rFonts w:hint="eastAsia" w:ascii="Times New Roman"/>
          <w:color w:val="auto"/>
          <w:highlight w:val="none"/>
        </w:rPr>
        <w:t>为不同影响因子权重；</w:t>
      </w:r>
    </w:p>
    <w:p>
      <w:pPr>
        <w:pStyle w:val="258"/>
        <w:tabs>
          <w:tab w:val="center" w:pos="4201"/>
          <w:tab w:val="right" w:leader="dot" w:pos="9298"/>
        </w:tabs>
        <w:ind w:firstLine="0" w:firstLineChars="0"/>
        <w:rPr>
          <w:rFonts w:hAnsi="宋体"/>
          <w:color w:val="auto"/>
          <w:szCs w:val="21"/>
          <w:highlight w:val="none"/>
        </w:rPr>
      </w:pPr>
      <w:r>
        <w:rPr>
          <w:rFonts w:hint="eastAsia" w:ascii="Times New Roman"/>
          <w:color w:val="auto"/>
          <w:position w:val="-12"/>
          <w:highlight w:val="none"/>
        </w:rPr>
        <w:object>
          <v:shape id="_x0000_i1028" o:spt="75" type="#_x0000_t75" style="height:18.25pt;width:15.9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w:r>
      <w:r>
        <w:rPr>
          <w:rFonts w:hint="eastAsia" w:ascii="Times New Roman"/>
          <w:color w:val="auto"/>
          <w:highlight w:val="none"/>
        </w:rPr>
        <w:t>为不同影响因子</w:t>
      </w:r>
      <w:r>
        <w:rPr>
          <w:rFonts w:hint="eastAsia" w:hAnsi="宋体"/>
          <w:color w:val="auto"/>
          <w:szCs w:val="21"/>
          <w:highlight w:val="none"/>
        </w:rPr>
        <w:t>条件程度系数。</w:t>
      </w:r>
    </w:p>
    <w:p>
      <w:pPr>
        <w:pStyle w:val="258"/>
        <w:tabs>
          <w:tab w:val="center" w:pos="4201"/>
          <w:tab w:val="right" w:leader="dot" w:pos="9298"/>
        </w:tabs>
        <w:ind w:firstLine="420" w:firstLineChars="200"/>
        <w:rPr>
          <w:rFonts w:hint="eastAsia" w:ascii="Times New Roman"/>
          <w:color w:val="auto"/>
          <w:highlight w:val="none"/>
        </w:rPr>
      </w:pPr>
      <w:r>
        <w:rPr>
          <w:rFonts w:hint="eastAsia" w:ascii="Times New Roman"/>
          <w:color w:val="auto"/>
          <w:highlight w:val="none"/>
        </w:rPr>
        <w:t>暴雨地质灾害孕灾环境评估指数</w:t>
      </w:r>
      <w:r>
        <w:rPr>
          <w:rFonts w:hint="eastAsia" w:ascii="Times New Roman"/>
          <w:color w:val="auto"/>
          <w:position w:val="-4"/>
          <w:highlight w:val="none"/>
        </w:rPr>
        <w:object>
          <v:shape id="_x0000_i1029" o:spt="75" type="#_x0000_t75" style="height:13.1pt;width:9.8pt;" o:ole="t" filled="f" o:preferrelative="t" stroked="f" coordsize="21600,21600">
            <v:path/>
            <v:fill on="f" focussize="0,0"/>
            <v:stroke on="f" joinstyle="miter"/>
            <v:imagedata r:id="rId21" o:title=""/>
            <o:lock v:ext="edit" aspectratio="t"/>
            <w10:wrap type="none"/>
            <w10:anchorlock/>
          </v:shape>
          <o:OLEObject Type="Embed" ProgID="Equation.KSEE3" ShapeID="_x0000_i1029" DrawAspect="Content" ObjectID="_1468075729" r:id="rId26">
            <o:LockedField>false</o:LockedField>
          </o:OLEObject>
        </w:object>
      </w:r>
      <w:r>
        <w:rPr>
          <w:rFonts w:hint="eastAsia" w:ascii="Times New Roman"/>
          <w:color w:val="auto"/>
          <w:highlight w:val="none"/>
        </w:rPr>
        <w:t>的范围在0.5-3之间，根据自然断点</w:t>
      </w:r>
      <w:r>
        <w:rPr>
          <w:rFonts w:hint="eastAsia" w:ascii="Times New Roman"/>
          <w:color w:val="auto"/>
          <w:highlight w:val="none"/>
          <w:lang w:eastAsia="zh-CN"/>
        </w:rPr>
        <w:t>法</w:t>
      </w:r>
      <w:r>
        <w:rPr>
          <w:rFonts w:hint="eastAsia" w:ascii="Times New Roman"/>
          <w:color w:val="auto"/>
          <w:highlight w:val="none"/>
        </w:rPr>
        <w:t>，将孕灾环境划分为0-</w:t>
      </w:r>
      <w:r>
        <w:rPr>
          <w:rFonts w:hint="eastAsia" w:ascii="Times New Roman"/>
          <w:color w:val="auto"/>
          <w:highlight w:val="none"/>
        </w:rPr>
        <w:fldChar w:fldCharType="begin"/>
      </w:r>
      <w:r>
        <w:rPr>
          <w:rFonts w:hint="eastAsia" w:ascii="Times New Roman"/>
          <w:color w:val="auto"/>
          <w:highlight w:val="none"/>
        </w:rPr>
        <w:instrText xml:space="preserve"> = 4 \* ROMAN \* MERGEFORMAT </w:instrText>
      </w:r>
      <w:r>
        <w:rPr>
          <w:rFonts w:hint="eastAsia" w:ascii="Times New Roman"/>
          <w:color w:val="auto"/>
          <w:highlight w:val="none"/>
        </w:rPr>
        <w:fldChar w:fldCharType="separate"/>
      </w:r>
      <w:r>
        <w:rPr>
          <w:color w:val="auto"/>
          <w:highlight w:val="none"/>
        </w:rPr>
        <w:t>IV</w:t>
      </w:r>
      <w:r>
        <w:rPr>
          <w:rFonts w:hint="eastAsia" w:ascii="Times New Roman"/>
          <w:color w:val="auto"/>
          <w:highlight w:val="none"/>
        </w:rPr>
        <w:fldChar w:fldCharType="end"/>
      </w:r>
      <w:r>
        <w:rPr>
          <w:rFonts w:hint="eastAsia" w:ascii="Times New Roman"/>
          <w:color w:val="auto"/>
          <w:highlight w:val="none"/>
        </w:rPr>
        <w:t>级，等级越高，表征孕灾环境越差，越容易发生地质灾害。</w:t>
      </w:r>
    </w:p>
    <w:p>
      <w:pPr>
        <w:pStyle w:val="258"/>
        <w:tabs>
          <w:tab w:val="center" w:pos="4201"/>
          <w:tab w:val="right" w:leader="dot" w:pos="9298"/>
        </w:tabs>
        <w:autoSpaceDE/>
        <w:autoSpaceDN/>
        <w:ind w:firstLine="0" w:firstLineChars="0"/>
        <w:jc w:val="center"/>
        <w:rPr>
          <w:rFonts w:hint="eastAsia" w:ascii="黑体" w:hAnsi="黑体" w:eastAsia="黑体"/>
          <w:color w:val="auto"/>
          <w:szCs w:val="21"/>
        </w:rPr>
      </w:pPr>
      <w:r>
        <w:rPr>
          <w:rFonts w:hint="eastAsia" w:ascii="黑体" w:hAnsi="黑体" w:eastAsia="黑体"/>
          <w:color w:val="auto"/>
          <w:szCs w:val="21"/>
        </w:rPr>
        <w:t>表C.1.</w:t>
      </w:r>
      <w:r>
        <w:rPr>
          <w:rFonts w:hint="eastAsia" w:ascii="黑体" w:hAnsi="黑体" w:eastAsia="黑体"/>
          <w:color w:val="auto"/>
          <w:szCs w:val="21"/>
          <w:lang w:val="en-US" w:eastAsia="zh-CN"/>
        </w:rPr>
        <w:t xml:space="preserve"> </w:t>
      </w:r>
      <w:r>
        <w:rPr>
          <w:rFonts w:hint="eastAsia" w:ascii="黑体" w:hAnsi="黑体" w:eastAsia="黑体"/>
          <w:color w:val="auto"/>
          <w:szCs w:val="21"/>
          <w:lang w:eastAsia="zh-CN"/>
        </w:rPr>
        <w:t>各自然环境影响因子的</w:t>
      </w:r>
      <w:r>
        <w:rPr>
          <w:rFonts w:hint="eastAsia" w:ascii="黑体" w:hAnsi="黑体" w:eastAsia="黑体"/>
          <w:color w:val="auto"/>
          <w:szCs w:val="21"/>
        </w:rPr>
        <w:t>权重及条件程度系数</w:t>
      </w:r>
    </w:p>
    <w:tbl>
      <w:tblPr>
        <w:tblStyle w:val="89"/>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915"/>
        <w:gridCol w:w="204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影响因子</w:t>
            </w:r>
          </w:p>
        </w:tc>
        <w:tc>
          <w:tcPr>
            <w:tcW w:w="1915"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影响因子权重</w:t>
            </w: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影响因子条件程度</w:t>
            </w:r>
          </w:p>
        </w:tc>
        <w:tc>
          <w:tcPr>
            <w:tcW w:w="1915"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条件程度系数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高程</w:t>
            </w:r>
          </w:p>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（单位：m）</w:t>
            </w:r>
          </w:p>
        </w:tc>
        <w:tc>
          <w:tcPr>
            <w:tcW w:w="1915"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5</w:t>
            </w: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0-50</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50-100</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100-200</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200-500</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200-500</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500-1000</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&gt;1000</w:t>
            </w:r>
          </w:p>
        </w:tc>
        <w:tc>
          <w:tcPr>
            <w:tcW w:w="1915" w:type="dxa"/>
            <w:vAlign w:val="bottom"/>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r>
    </w:tbl>
    <w:p>
      <w:pPr>
        <w:pStyle w:val="258"/>
        <w:tabs>
          <w:tab w:val="center" w:pos="4201"/>
          <w:tab w:val="right" w:leader="dot" w:pos="9298"/>
        </w:tabs>
        <w:autoSpaceDE/>
        <w:autoSpaceDN/>
        <w:ind w:firstLine="0" w:firstLineChars="0"/>
        <w:jc w:val="center"/>
        <w:rPr>
          <w:rFonts w:hint="eastAsia" w:ascii="黑体" w:hAnsi="黑体" w:eastAsia="黑体"/>
          <w:color w:val="auto"/>
          <w:szCs w:val="21"/>
        </w:rPr>
      </w:pPr>
      <w:r>
        <w:rPr>
          <w:rFonts w:hint="eastAsia" w:ascii="黑体" w:hAnsi="黑体" w:eastAsia="黑体"/>
          <w:color w:val="auto"/>
          <w:szCs w:val="21"/>
        </w:rPr>
        <w:t>表C.1.</w:t>
      </w:r>
      <w:r>
        <w:rPr>
          <w:rFonts w:hint="eastAsia" w:ascii="黑体" w:hAnsi="黑体" w:eastAsia="黑体"/>
          <w:color w:val="auto"/>
          <w:szCs w:val="21"/>
          <w:lang w:val="en-US" w:eastAsia="zh-CN"/>
        </w:rPr>
        <w:t xml:space="preserve"> </w:t>
      </w:r>
      <w:r>
        <w:rPr>
          <w:rFonts w:hint="eastAsia" w:ascii="黑体" w:hAnsi="黑体" w:eastAsia="黑体"/>
          <w:color w:val="auto"/>
          <w:szCs w:val="21"/>
        </w:rPr>
        <w:t>（续）【表跨页】</w:t>
      </w:r>
    </w:p>
    <w:tbl>
      <w:tblPr>
        <w:tblStyle w:val="89"/>
        <w:tblW w:w="7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915"/>
        <w:gridCol w:w="2047"/>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影响因子</w:t>
            </w:r>
          </w:p>
        </w:tc>
        <w:tc>
          <w:tcPr>
            <w:tcW w:w="1915"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影响因子权重</w:t>
            </w: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影响因子条件程度</w:t>
            </w:r>
          </w:p>
        </w:tc>
        <w:tc>
          <w:tcPr>
            <w:tcW w:w="1915"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条件程度系数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坡度</w:t>
            </w:r>
          </w:p>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c>
          <w:tcPr>
            <w:tcW w:w="1915"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0.15</w:t>
            </w:r>
          </w:p>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&lt;15</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15-35</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35-45</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45-60</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&gt;60</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地貌</w:t>
            </w:r>
          </w:p>
        </w:tc>
        <w:tc>
          <w:tcPr>
            <w:tcW w:w="1915"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0</w:t>
            </w:r>
            <w:r>
              <w:rPr>
                <w:rFonts w:hint="eastAsia" w:ascii="宋体" w:hAnsi="宋体" w:eastAsia="宋体" w:cs="宋体"/>
                <w:color w:val="auto"/>
                <w:sz w:val="18"/>
                <w:szCs w:val="18"/>
                <w:highlight w:val="none"/>
              </w:rPr>
              <w:t>5</w:t>
            </w: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台地</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平原</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丘陵</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中起伏山地</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高起伏山地</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岩性</w:t>
            </w:r>
          </w:p>
        </w:tc>
        <w:tc>
          <w:tcPr>
            <w:tcW w:w="1915" w:type="dxa"/>
            <w:vMerge w:val="restart"/>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rPr>
              <w:t>0.0</w:t>
            </w:r>
            <w:r>
              <w:rPr>
                <w:rFonts w:hint="eastAsia" w:ascii="宋体" w:hAnsi="宋体" w:eastAsia="宋体" w:cs="宋体"/>
                <w:color w:val="auto"/>
                <w:sz w:val="18"/>
                <w:szCs w:val="18"/>
                <w:highlight w:val="none"/>
                <w:lang w:val="en-US" w:eastAsia="zh-CN"/>
              </w:rPr>
              <w:t>5</w:t>
            </w:r>
          </w:p>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碎屑岩岩组</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层块状板岩</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侵入岩岩组</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淤泥类土</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层块砂砾岩</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土地利用类型</w:t>
            </w:r>
          </w:p>
        </w:tc>
        <w:tc>
          <w:tcPr>
            <w:tcW w:w="1915" w:type="dxa"/>
            <w:vMerge w:val="restart"/>
            <w:vAlign w:val="center"/>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0.15</w:t>
            </w: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工矿用地</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住宅</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耕地</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自然土地</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土壤类型</w:t>
            </w:r>
          </w:p>
        </w:tc>
        <w:tc>
          <w:tcPr>
            <w:tcW w:w="1915"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0.1</w:t>
            </w:r>
          </w:p>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淋溶土</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初育土</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半水成土</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人为土</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铁铝土</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湖泊水库</w:t>
            </w:r>
          </w:p>
        </w:tc>
        <w:tc>
          <w:tcPr>
            <w:tcW w:w="1915" w:type="dxa"/>
            <w:vAlign w:val="bottom"/>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植被类型</w:t>
            </w:r>
          </w:p>
        </w:tc>
        <w:tc>
          <w:tcPr>
            <w:tcW w:w="1915"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0.1</w:t>
            </w:r>
          </w:p>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林木、</w:t>
            </w:r>
            <w:r>
              <w:rPr>
                <w:rFonts w:hint="eastAsia" w:ascii="宋体" w:hAnsi="宋体" w:eastAsia="宋体" w:cs="宋体"/>
                <w:color w:val="auto"/>
                <w:sz w:val="18"/>
                <w:szCs w:val="18"/>
                <w:highlight w:val="none"/>
                <w:lang w:val="en-US" w:eastAsia="zh-CN"/>
              </w:rPr>
              <w:t>乔木</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灌丛</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草丛</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稀疏草木</w:t>
            </w:r>
          </w:p>
        </w:tc>
        <w:tc>
          <w:tcPr>
            <w:tcW w:w="1915" w:type="dxa"/>
            <w:vAlign w:val="bottom"/>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栽培植被</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基本无植被</w:t>
            </w:r>
          </w:p>
        </w:tc>
        <w:tc>
          <w:tcPr>
            <w:tcW w:w="1915" w:type="dxa"/>
            <w:vAlign w:val="bottom"/>
          </w:tcPr>
          <w:p>
            <w:pPr>
              <w:adjustRightInd w:val="0"/>
              <w:snapToGrid w:val="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水系</w:t>
            </w:r>
            <w:r>
              <w:rPr>
                <w:rFonts w:hint="eastAsia" w:ascii="宋体" w:hAnsi="宋体" w:eastAsia="宋体" w:cs="宋体"/>
                <w:color w:val="auto"/>
                <w:sz w:val="18"/>
                <w:szCs w:val="18"/>
                <w:highlight w:val="none"/>
                <w:lang w:val="en-US" w:eastAsia="zh-CN"/>
              </w:rPr>
              <w:t>距离</w:t>
            </w:r>
          </w:p>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（单位：m）</w:t>
            </w:r>
          </w:p>
        </w:tc>
        <w:tc>
          <w:tcPr>
            <w:tcW w:w="1915" w:type="dxa"/>
            <w:vMerge w:val="restart"/>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w:t>
            </w:r>
            <w:r>
              <w:rPr>
                <w:rFonts w:hint="eastAsia" w:ascii="宋体" w:hAnsi="宋体" w:eastAsia="宋体" w:cs="宋体"/>
                <w:color w:val="auto"/>
                <w:sz w:val="18"/>
                <w:szCs w:val="18"/>
                <w:highlight w:val="none"/>
                <w:lang w:val="en-US" w:eastAsia="zh-CN"/>
              </w:rPr>
              <w:t>1</w:t>
            </w:r>
          </w:p>
        </w:tc>
        <w:tc>
          <w:tcPr>
            <w:tcW w:w="2047" w:type="dxa"/>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&lt;50</w:t>
            </w:r>
          </w:p>
        </w:tc>
        <w:tc>
          <w:tcPr>
            <w:tcW w:w="1915" w:type="dxa"/>
            <w:vAlign w:val="bottom"/>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50-100</w:t>
            </w:r>
          </w:p>
        </w:tc>
        <w:tc>
          <w:tcPr>
            <w:tcW w:w="1915" w:type="dxa"/>
            <w:vAlign w:val="bottom"/>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100-200</w:t>
            </w:r>
          </w:p>
        </w:tc>
        <w:tc>
          <w:tcPr>
            <w:tcW w:w="1915" w:type="dxa"/>
            <w:vAlign w:val="bottom"/>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200-500</w:t>
            </w:r>
          </w:p>
        </w:tc>
        <w:tc>
          <w:tcPr>
            <w:tcW w:w="1915" w:type="dxa"/>
            <w:vAlign w:val="bottom"/>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&gt;500</w:t>
            </w:r>
          </w:p>
        </w:tc>
        <w:tc>
          <w:tcPr>
            <w:tcW w:w="1915" w:type="dxa"/>
            <w:vAlign w:val="bottom"/>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restart"/>
            <w:vAlign w:val="center"/>
          </w:tcPr>
          <w:p>
            <w:pPr>
              <w:adjustRightInd w:val="0"/>
              <w:snapToGrid w:val="0"/>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地质灾害隐患点密度（个/km</w:t>
            </w:r>
            <w:r>
              <w:rPr>
                <w:rFonts w:hint="eastAsia" w:ascii="宋体" w:hAnsi="宋体" w:eastAsia="宋体" w:cs="宋体"/>
                <w:color w:val="auto"/>
                <w:sz w:val="18"/>
                <w:szCs w:val="18"/>
                <w:highlight w:val="none"/>
                <w:vertAlign w:val="superscript"/>
              </w:rPr>
              <w:t>2</w:t>
            </w:r>
            <w:r>
              <w:rPr>
                <w:rFonts w:hint="eastAsia" w:ascii="宋体" w:hAnsi="宋体" w:eastAsia="宋体" w:cs="宋体"/>
                <w:color w:val="auto"/>
                <w:sz w:val="18"/>
                <w:szCs w:val="18"/>
                <w:highlight w:val="none"/>
              </w:rPr>
              <w:t>）</w:t>
            </w:r>
          </w:p>
        </w:tc>
        <w:tc>
          <w:tcPr>
            <w:tcW w:w="1915" w:type="dxa"/>
            <w:vMerge w:val="restart"/>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0.2</w:t>
            </w:r>
            <w:r>
              <w:rPr>
                <w:rFonts w:hint="eastAsia" w:ascii="宋体" w:hAnsi="宋体" w:eastAsia="宋体" w:cs="宋体"/>
                <w:color w:val="auto"/>
                <w:sz w:val="18"/>
                <w:szCs w:val="18"/>
                <w:highlight w:val="none"/>
                <w:lang w:val="en-US" w:eastAsia="zh-CN"/>
              </w:rPr>
              <w:t>5</w:t>
            </w:r>
          </w:p>
        </w:tc>
        <w:tc>
          <w:tcPr>
            <w:tcW w:w="204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0-0.02</w:t>
            </w:r>
          </w:p>
        </w:tc>
        <w:tc>
          <w:tcPr>
            <w:tcW w:w="1915" w:type="dxa"/>
            <w:vAlign w:val="bottom"/>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0.02-0.06</w:t>
            </w:r>
          </w:p>
        </w:tc>
        <w:tc>
          <w:tcPr>
            <w:tcW w:w="1915" w:type="dxa"/>
            <w:vAlign w:val="bottom"/>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0.06-0.10</w:t>
            </w:r>
          </w:p>
        </w:tc>
        <w:tc>
          <w:tcPr>
            <w:tcW w:w="1915" w:type="dxa"/>
            <w:vAlign w:val="bottom"/>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1915" w:type="dxa"/>
            <w:vMerge w:val="continue"/>
            <w:vAlign w:val="center"/>
          </w:tcPr>
          <w:p>
            <w:pPr>
              <w:adjustRightInd w:val="0"/>
              <w:snapToGrid w:val="0"/>
              <w:jc w:val="center"/>
              <w:rPr>
                <w:rFonts w:hint="eastAsia" w:ascii="宋体" w:hAnsi="宋体" w:eastAsia="宋体" w:cs="宋体"/>
                <w:color w:val="auto"/>
                <w:sz w:val="18"/>
                <w:szCs w:val="18"/>
                <w:highlight w:val="none"/>
              </w:rPr>
            </w:pPr>
          </w:p>
        </w:tc>
        <w:tc>
          <w:tcPr>
            <w:tcW w:w="2047"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0.10-0.15</w:t>
            </w:r>
          </w:p>
        </w:tc>
        <w:tc>
          <w:tcPr>
            <w:tcW w:w="1915" w:type="dxa"/>
            <w:vAlign w:val="bottom"/>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tcPr>
          <w:p>
            <w:pPr>
              <w:adjustRightInd w:val="0"/>
              <w:snapToGrid w:val="0"/>
              <w:jc w:val="center"/>
              <w:rPr>
                <w:rFonts w:hint="eastAsia" w:ascii="宋体" w:hAnsi="宋体" w:eastAsia="宋体" w:cs="宋体"/>
                <w:color w:val="auto"/>
                <w:sz w:val="18"/>
                <w:szCs w:val="18"/>
                <w:highlight w:val="none"/>
              </w:rPr>
            </w:pPr>
          </w:p>
        </w:tc>
        <w:tc>
          <w:tcPr>
            <w:tcW w:w="1915" w:type="dxa"/>
            <w:vMerge w:val="continue"/>
          </w:tcPr>
          <w:p>
            <w:pPr>
              <w:adjustRightInd w:val="0"/>
              <w:snapToGrid w:val="0"/>
              <w:jc w:val="center"/>
              <w:rPr>
                <w:rFonts w:hint="eastAsia" w:ascii="宋体" w:hAnsi="宋体" w:eastAsia="宋体" w:cs="宋体"/>
                <w:color w:val="auto"/>
                <w:sz w:val="18"/>
                <w:szCs w:val="18"/>
                <w:highlight w:val="none"/>
              </w:rPr>
            </w:pPr>
          </w:p>
        </w:tc>
        <w:tc>
          <w:tcPr>
            <w:tcW w:w="0" w:type="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0.15-0.25</w:t>
            </w:r>
          </w:p>
        </w:tc>
        <w:tc>
          <w:tcPr>
            <w:tcW w:w="0" w:type="auto"/>
            <w:vAlign w:val="bottom"/>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tcPr>
          <w:p>
            <w:pPr>
              <w:adjustRightInd w:val="0"/>
              <w:snapToGrid w:val="0"/>
              <w:jc w:val="center"/>
              <w:rPr>
                <w:rFonts w:hint="eastAsia" w:ascii="宋体" w:hAnsi="宋体" w:eastAsia="宋体" w:cs="宋体"/>
                <w:color w:val="auto"/>
                <w:sz w:val="18"/>
                <w:szCs w:val="18"/>
                <w:highlight w:val="none"/>
              </w:rPr>
            </w:pPr>
          </w:p>
        </w:tc>
        <w:tc>
          <w:tcPr>
            <w:tcW w:w="1915" w:type="dxa"/>
            <w:vMerge w:val="continue"/>
          </w:tcPr>
          <w:p>
            <w:pPr>
              <w:adjustRightInd w:val="0"/>
              <w:snapToGrid w:val="0"/>
              <w:jc w:val="center"/>
              <w:rPr>
                <w:rFonts w:hint="eastAsia" w:ascii="宋体" w:hAnsi="宋体" w:eastAsia="宋体" w:cs="宋体"/>
                <w:color w:val="auto"/>
                <w:sz w:val="18"/>
                <w:szCs w:val="18"/>
                <w:highlight w:val="none"/>
              </w:rPr>
            </w:pPr>
          </w:p>
        </w:tc>
        <w:tc>
          <w:tcPr>
            <w:tcW w:w="0" w:type="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0.25-0.50</w:t>
            </w:r>
          </w:p>
        </w:tc>
        <w:tc>
          <w:tcPr>
            <w:tcW w:w="0" w:type="auto"/>
            <w:vAlign w:val="bottom"/>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3</w:t>
            </w:r>
          </w:p>
        </w:tc>
      </w:tr>
    </w:tbl>
    <w:p>
      <w:pPr>
        <w:pStyle w:val="258"/>
        <w:tabs>
          <w:tab w:val="center" w:pos="4201"/>
          <w:tab w:val="right" w:leader="dot" w:pos="9298"/>
        </w:tabs>
        <w:ind w:firstLine="0" w:firstLineChars="0"/>
        <w:rPr>
          <w:rFonts w:ascii="Times New Roman"/>
          <w:color w:val="auto"/>
          <w:highlight w:val="none"/>
        </w:rPr>
        <w:sectPr>
          <w:pgSz w:w="11906" w:h="16838"/>
          <w:pgMar w:top="567" w:right="1134" w:bottom="1134" w:left="1417" w:header="1418" w:footer="1134" w:gutter="0"/>
          <w:pgNumType w:fmt="decimal"/>
          <w:cols w:space="720" w:num="1"/>
          <w:formProt w:val="0"/>
          <w:docGrid w:type="lines" w:linePitch="312" w:charSpace="0"/>
        </w:sectPr>
      </w:pPr>
    </w:p>
    <w:p>
      <w:pPr>
        <w:pStyle w:val="274"/>
        <w:tabs>
          <w:tab w:val="left" w:pos="360"/>
        </w:tabs>
        <w:rPr>
          <w:color w:val="auto"/>
          <w:highlight w:val="none"/>
        </w:rPr>
      </w:pPr>
      <w:bookmarkStart w:id="105" w:name="_Toc3967"/>
      <w:bookmarkStart w:id="106" w:name="_Toc16992"/>
      <w:r>
        <w:rPr>
          <w:color w:val="auto"/>
          <w:highlight w:val="none"/>
        </w:rPr>
        <w:br w:type="textWrapping"/>
      </w:r>
      <w:r>
        <w:rPr>
          <w:rFonts w:hint="eastAsia"/>
          <w:color w:val="auto"/>
          <w:highlight w:val="none"/>
        </w:rPr>
        <w:t>（资料性）</w:t>
      </w:r>
      <w:r>
        <w:rPr>
          <w:color w:val="auto"/>
          <w:highlight w:val="none"/>
        </w:rPr>
        <w:br w:type="textWrapping"/>
      </w:r>
      <w:r>
        <w:rPr>
          <w:rFonts w:hint="eastAsia" w:ascii="Times New Roman"/>
          <w:color w:val="auto"/>
          <w:highlight w:val="none"/>
        </w:rPr>
        <w:t>不同的孕灾环境</w:t>
      </w:r>
      <w:r>
        <w:rPr>
          <w:rFonts w:hint="eastAsia" w:ascii="Times New Roman"/>
          <w:color w:val="auto"/>
          <w:highlight w:val="none"/>
          <w:lang w:eastAsia="zh-CN"/>
        </w:rPr>
        <w:t>指数</w:t>
      </w:r>
      <w:r>
        <w:rPr>
          <w:rFonts w:hint="eastAsia" w:ascii="Times New Roman"/>
          <w:color w:val="auto"/>
          <w:highlight w:val="none"/>
        </w:rPr>
        <w:t>对应的降水阈值</w:t>
      </w:r>
      <w:bookmarkEnd w:id="105"/>
      <w:bookmarkEnd w:id="106"/>
    </w:p>
    <w:p>
      <w:pPr>
        <w:pStyle w:val="258"/>
        <w:tabs>
          <w:tab w:val="center" w:pos="4201"/>
          <w:tab w:val="right" w:leader="dot" w:pos="9298"/>
        </w:tabs>
        <w:rPr>
          <w:rFonts w:hint="eastAsia" w:ascii="Times New Roman"/>
          <w:color w:val="auto"/>
          <w:highlight w:val="none"/>
        </w:rPr>
      </w:pPr>
      <w:r>
        <w:rPr>
          <w:rFonts w:hint="eastAsia" w:ascii="Times New Roman"/>
          <w:color w:val="auto"/>
          <w:highlight w:val="none"/>
        </w:rPr>
        <w:t>降水条件是地质灾害发生的直接外在诱发条件，地质灾害发生与暴雨过程累积雨量、降水强度有密切关系。通常情况下，累积雨量或最大降水强度要达到一定阈值以后，才可能诱发地质灾害，且累积雨量越大或最大降水强度越强，诱发地质灾害的概率越高。不同的孕灾环境条件，对应的诱发灾害的降水阈值不同，背景孕灾环境条件越差，降水阈值越低。</w:t>
      </w:r>
    </w:p>
    <w:p>
      <w:pPr>
        <w:pStyle w:val="258"/>
        <w:tabs>
          <w:tab w:val="center" w:pos="4201"/>
          <w:tab w:val="right" w:leader="dot" w:pos="9298"/>
        </w:tabs>
        <w:autoSpaceDE/>
        <w:autoSpaceDN/>
        <w:ind w:firstLine="0" w:firstLineChars="0"/>
        <w:jc w:val="center"/>
        <w:rPr>
          <w:rFonts w:hint="eastAsia" w:ascii="黑体" w:hAnsi="黑体" w:eastAsia="黑体"/>
          <w:color w:val="auto"/>
          <w:szCs w:val="21"/>
          <w:lang w:eastAsia="zh-CN"/>
        </w:rPr>
      </w:pPr>
      <w:r>
        <w:rPr>
          <w:rFonts w:hint="eastAsia" w:ascii="黑体" w:hAnsi="黑体" w:eastAsia="黑体"/>
          <w:color w:val="auto"/>
          <w:szCs w:val="21"/>
        </w:rPr>
        <w:t>表</w:t>
      </w:r>
      <w:r>
        <w:rPr>
          <w:rFonts w:hint="eastAsia" w:ascii="黑体" w:hAnsi="黑体" w:eastAsia="黑体"/>
          <w:color w:val="auto"/>
          <w:szCs w:val="21"/>
          <w:lang w:val="en-US" w:eastAsia="zh-CN"/>
        </w:rPr>
        <w:t>D</w:t>
      </w:r>
      <w:r>
        <w:rPr>
          <w:rFonts w:hint="eastAsia" w:ascii="黑体" w:hAnsi="黑体" w:eastAsia="黑体"/>
          <w:color w:val="auto"/>
          <w:szCs w:val="21"/>
        </w:rPr>
        <w:t>.1.</w:t>
      </w:r>
      <w:r>
        <w:rPr>
          <w:rFonts w:hint="eastAsia" w:ascii="黑体" w:hAnsi="黑体" w:eastAsia="黑体"/>
          <w:color w:val="auto"/>
          <w:szCs w:val="21"/>
          <w:lang w:val="en-US" w:eastAsia="zh-CN"/>
        </w:rPr>
        <w:t xml:space="preserve"> 不同</w:t>
      </w:r>
      <w:r>
        <w:rPr>
          <w:rFonts w:hint="eastAsia" w:ascii="黑体" w:hAnsi="黑体" w:eastAsia="黑体"/>
          <w:color w:val="auto"/>
          <w:szCs w:val="21"/>
        </w:rPr>
        <w:t>孕灾环境</w:t>
      </w:r>
      <w:r>
        <w:rPr>
          <w:rFonts w:hint="eastAsia" w:ascii="黑体" w:hAnsi="黑体" w:eastAsia="黑体"/>
          <w:color w:val="auto"/>
          <w:szCs w:val="21"/>
          <w:lang w:eastAsia="zh-CN"/>
        </w:rPr>
        <w:t>发生地质灾害的累计降水阈值和降水强度阈值</w:t>
      </w:r>
    </w:p>
    <w:tbl>
      <w:tblPr>
        <w:tblStyle w:val="89"/>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3116"/>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孕灾环境等级</w:t>
            </w:r>
          </w:p>
        </w:tc>
        <w:tc>
          <w:tcPr>
            <w:tcW w:w="3116"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lang w:val="en-US" w:eastAsia="zh-CN"/>
              </w:rPr>
              <w:t>72h</w:t>
            </w:r>
            <w:r>
              <w:rPr>
                <w:rFonts w:hint="eastAsia" w:ascii="宋体" w:hAnsi="宋体" w:eastAsia="宋体" w:cs="宋体"/>
                <w:color w:val="auto"/>
                <w:sz w:val="18"/>
                <w:szCs w:val="16"/>
                <w:highlight w:val="none"/>
              </w:rPr>
              <w:t xml:space="preserve">过程累积雨量（毫米） </w:t>
            </w:r>
          </w:p>
        </w:tc>
        <w:tc>
          <w:tcPr>
            <w:tcW w:w="3117"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最大降水强度（毫米/小时）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0</w:t>
            </w:r>
          </w:p>
        </w:tc>
        <w:tc>
          <w:tcPr>
            <w:tcW w:w="3116"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w:t>
            </w:r>
          </w:p>
        </w:tc>
        <w:tc>
          <w:tcPr>
            <w:tcW w:w="3117"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fldChar w:fldCharType="begin"/>
            </w:r>
            <w:r>
              <w:rPr>
                <w:rFonts w:hint="eastAsia" w:ascii="宋体" w:hAnsi="宋体" w:eastAsia="宋体" w:cs="宋体"/>
                <w:color w:val="auto"/>
                <w:sz w:val="18"/>
                <w:szCs w:val="16"/>
                <w:highlight w:val="none"/>
              </w:rPr>
              <w:instrText xml:space="preserve"> = 1 \* ROMAN \* MERGEFORMAT </w:instrText>
            </w:r>
            <w:r>
              <w:rPr>
                <w:rFonts w:hint="eastAsia" w:ascii="宋体" w:hAnsi="宋体" w:eastAsia="宋体" w:cs="宋体"/>
                <w:color w:val="auto"/>
                <w:sz w:val="18"/>
                <w:szCs w:val="16"/>
                <w:highlight w:val="none"/>
              </w:rPr>
              <w:fldChar w:fldCharType="separate"/>
            </w:r>
            <w:r>
              <w:rPr>
                <w:rFonts w:hint="eastAsia" w:ascii="宋体" w:hAnsi="宋体" w:eastAsia="宋体" w:cs="宋体"/>
                <w:color w:val="auto"/>
                <w:sz w:val="18"/>
                <w:szCs w:val="16"/>
                <w:highlight w:val="none"/>
              </w:rPr>
              <w:t>I</w:t>
            </w:r>
            <w:r>
              <w:rPr>
                <w:rFonts w:hint="eastAsia" w:ascii="宋体" w:hAnsi="宋体" w:eastAsia="宋体" w:cs="宋体"/>
                <w:color w:val="auto"/>
                <w:sz w:val="18"/>
                <w:szCs w:val="16"/>
                <w:highlight w:val="none"/>
              </w:rPr>
              <w:fldChar w:fldCharType="end"/>
            </w:r>
          </w:p>
        </w:tc>
        <w:tc>
          <w:tcPr>
            <w:tcW w:w="3116"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350</w:t>
            </w:r>
          </w:p>
        </w:tc>
        <w:tc>
          <w:tcPr>
            <w:tcW w:w="3117"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fldChar w:fldCharType="begin"/>
            </w:r>
            <w:r>
              <w:rPr>
                <w:rFonts w:hint="eastAsia" w:ascii="宋体" w:hAnsi="宋体" w:eastAsia="宋体" w:cs="宋体"/>
                <w:color w:val="auto"/>
                <w:sz w:val="18"/>
                <w:szCs w:val="16"/>
                <w:highlight w:val="none"/>
              </w:rPr>
              <w:instrText xml:space="preserve"> = 2 \* ROMAN \* MERGEFORMAT </w:instrText>
            </w:r>
            <w:r>
              <w:rPr>
                <w:rFonts w:hint="eastAsia" w:ascii="宋体" w:hAnsi="宋体" w:eastAsia="宋体" w:cs="宋体"/>
                <w:color w:val="auto"/>
                <w:sz w:val="18"/>
                <w:szCs w:val="16"/>
                <w:highlight w:val="none"/>
              </w:rPr>
              <w:fldChar w:fldCharType="separate"/>
            </w:r>
            <w:r>
              <w:rPr>
                <w:rFonts w:hint="eastAsia" w:ascii="宋体" w:hAnsi="宋体" w:eastAsia="宋体" w:cs="宋体"/>
                <w:color w:val="auto"/>
                <w:sz w:val="18"/>
                <w:szCs w:val="16"/>
                <w:highlight w:val="none"/>
              </w:rPr>
              <w:t>II</w:t>
            </w:r>
            <w:r>
              <w:rPr>
                <w:rFonts w:hint="eastAsia" w:ascii="宋体" w:hAnsi="宋体" w:eastAsia="宋体" w:cs="宋体"/>
                <w:color w:val="auto"/>
                <w:sz w:val="18"/>
                <w:szCs w:val="16"/>
                <w:highlight w:val="none"/>
              </w:rPr>
              <w:fldChar w:fldCharType="end"/>
            </w:r>
          </w:p>
        </w:tc>
        <w:tc>
          <w:tcPr>
            <w:tcW w:w="3116"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250</w:t>
            </w:r>
          </w:p>
        </w:tc>
        <w:tc>
          <w:tcPr>
            <w:tcW w:w="3117"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fldChar w:fldCharType="begin"/>
            </w:r>
            <w:r>
              <w:rPr>
                <w:rFonts w:hint="eastAsia" w:ascii="宋体" w:hAnsi="宋体" w:eastAsia="宋体" w:cs="宋体"/>
                <w:color w:val="auto"/>
                <w:sz w:val="18"/>
                <w:szCs w:val="16"/>
                <w:highlight w:val="none"/>
              </w:rPr>
              <w:instrText xml:space="preserve"> = 3 \* ROMAN \* MERGEFORMAT </w:instrText>
            </w:r>
            <w:r>
              <w:rPr>
                <w:rFonts w:hint="eastAsia" w:ascii="宋体" w:hAnsi="宋体" w:eastAsia="宋体" w:cs="宋体"/>
                <w:color w:val="auto"/>
                <w:sz w:val="18"/>
                <w:szCs w:val="16"/>
                <w:highlight w:val="none"/>
              </w:rPr>
              <w:fldChar w:fldCharType="separate"/>
            </w:r>
            <w:r>
              <w:rPr>
                <w:rFonts w:hint="eastAsia" w:ascii="宋体" w:hAnsi="宋体" w:eastAsia="宋体" w:cs="宋体"/>
                <w:color w:val="auto"/>
                <w:sz w:val="18"/>
                <w:szCs w:val="16"/>
                <w:highlight w:val="none"/>
              </w:rPr>
              <w:t>III</w:t>
            </w:r>
            <w:r>
              <w:rPr>
                <w:rFonts w:hint="eastAsia" w:ascii="宋体" w:hAnsi="宋体" w:eastAsia="宋体" w:cs="宋体"/>
                <w:color w:val="auto"/>
                <w:sz w:val="18"/>
                <w:szCs w:val="16"/>
                <w:highlight w:val="none"/>
              </w:rPr>
              <w:fldChar w:fldCharType="end"/>
            </w:r>
          </w:p>
        </w:tc>
        <w:tc>
          <w:tcPr>
            <w:tcW w:w="3116"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150</w:t>
            </w:r>
          </w:p>
        </w:tc>
        <w:tc>
          <w:tcPr>
            <w:tcW w:w="3117"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5"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fldChar w:fldCharType="begin"/>
            </w:r>
            <w:r>
              <w:rPr>
                <w:rFonts w:hint="eastAsia" w:ascii="宋体" w:hAnsi="宋体" w:eastAsia="宋体" w:cs="宋体"/>
                <w:color w:val="auto"/>
                <w:sz w:val="18"/>
                <w:szCs w:val="16"/>
                <w:highlight w:val="none"/>
              </w:rPr>
              <w:instrText xml:space="preserve"> = 4 \* ROMAN \* MERGEFORMAT </w:instrText>
            </w:r>
            <w:r>
              <w:rPr>
                <w:rFonts w:hint="eastAsia" w:ascii="宋体" w:hAnsi="宋体" w:eastAsia="宋体" w:cs="宋体"/>
                <w:color w:val="auto"/>
                <w:sz w:val="18"/>
                <w:szCs w:val="16"/>
                <w:highlight w:val="none"/>
              </w:rPr>
              <w:fldChar w:fldCharType="separate"/>
            </w:r>
            <w:r>
              <w:rPr>
                <w:rFonts w:hint="eastAsia" w:ascii="宋体" w:hAnsi="宋体" w:eastAsia="宋体" w:cs="宋体"/>
                <w:color w:val="auto"/>
                <w:sz w:val="18"/>
                <w:szCs w:val="16"/>
                <w:highlight w:val="none"/>
              </w:rPr>
              <w:t>IV</w:t>
            </w:r>
            <w:r>
              <w:rPr>
                <w:rFonts w:hint="eastAsia" w:ascii="宋体" w:hAnsi="宋体" w:eastAsia="宋体" w:cs="宋体"/>
                <w:color w:val="auto"/>
                <w:sz w:val="18"/>
                <w:szCs w:val="16"/>
                <w:highlight w:val="none"/>
              </w:rPr>
              <w:fldChar w:fldCharType="end"/>
            </w:r>
          </w:p>
        </w:tc>
        <w:tc>
          <w:tcPr>
            <w:tcW w:w="3116"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75</w:t>
            </w:r>
          </w:p>
        </w:tc>
        <w:tc>
          <w:tcPr>
            <w:tcW w:w="3117" w:type="dxa"/>
          </w:tcPr>
          <w:p>
            <w:pPr>
              <w:pStyle w:val="258"/>
              <w:tabs>
                <w:tab w:val="center" w:pos="4201"/>
                <w:tab w:val="right" w:leader="dot" w:pos="9298"/>
              </w:tabs>
              <w:ind w:firstLine="0" w:firstLineChars="0"/>
              <w:jc w:val="center"/>
              <w:rPr>
                <w:rFonts w:hint="eastAsia" w:ascii="宋体" w:hAnsi="宋体" w:eastAsia="宋体" w:cs="宋体"/>
                <w:color w:val="auto"/>
                <w:sz w:val="18"/>
                <w:szCs w:val="16"/>
                <w:highlight w:val="none"/>
              </w:rPr>
            </w:pPr>
            <w:r>
              <w:rPr>
                <w:rFonts w:hint="eastAsia" w:ascii="宋体" w:hAnsi="宋体" w:eastAsia="宋体" w:cs="宋体"/>
                <w:color w:val="auto"/>
                <w:sz w:val="18"/>
                <w:szCs w:val="16"/>
                <w:highlight w:val="none"/>
              </w:rPr>
              <w:t>30</w:t>
            </w:r>
          </w:p>
        </w:tc>
      </w:tr>
    </w:tbl>
    <w:p>
      <w:pPr>
        <w:pStyle w:val="258"/>
        <w:tabs>
          <w:tab w:val="center" w:pos="4201"/>
          <w:tab w:val="right" w:leader="dot" w:pos="9298"/>
        </w:tabs>
        <w:ind w:firstLine="0" w:firstLineChars="0"/>
        <w:rPr>
          <w:rFonts w:ascii="Times New Roman"/>
          <w:color w:val="auto"/>
          <w:highlight w:val="none"/>
        </w:rPr>
      </w:pPr>
    </w:p>
    <w:p>
      <w:pPr>
        <w:pStyle w:val="258"/>
        <w:tabs>
          <w:tab w:val="center" w:pos="4201"/>
          <w:tab w:val="right" w:leader="dot" w:pos="9298"/>
        </w:tabs>
        <w:ind w:firstLine="0" w:firstLineChars="0"/>
        <w:rPr>
          <w:rFonts w:ascii="Times New Roman"/>
          <w:color w:val="auto"/>
          <w:highlight w:val="none"/>
        </w:rPr>
      </w:pPr>
    </w:p>
    <w:p>
      <w:pPr>
        <w:pStyle w:val="258"/>
        <w:tabs>
          <w:tab w:val="center" w:pos="4201"/>
          <w:tab w:val="right" w:leader="dot" w:pos="9298"/>
        </w:tabs>
        <w:ind w:firstLine="422"/>
        <w:jc w:val="center"/>
        <w:rPr>
          <w:rFonts w:ascii="黑体" w:hAnsi="黑体" w:eastAsia="黑体"/>
          <w:b/>
          <w:color w:val="auto"/>
        </w:rPr>
      </w:pPr>
      <w:r>
        <w:rPr>
          <w:rFonts w:hint="eastAsia" w:ascii="黑体" w:hAnsi="黑体" w:eastAsia="黑体"/>
          <w:b/>
          <w:color w:val="auto"/>
        </w:rPr>
        <w:t>━━━━━━━━━━━</w:t>
      </w:r>
    </w:p>
    <w:p>
      <w:pPr>
        <w:pStyle w:val="258"/>
        <w:tabs>
          <w:tab w:val="center" w:pos="4201"/>
          <w:tab w:val="right" w:leader="dot" w:pos="9298"/>
        </w:tabs>
        <w:ind w:firstLine="0" w:firstLineChars="0"/>
        <w:rPr>
          <w:rFonts w:ascii="Times New Roman"/>
          <w:color w:val="auto"/>
          <w:highlight w:val="none"/>
        </w:rPr>
      </w:pPr>
    </w:p>
    <w:bookmarkEnd w:id="86"/>
    <w:bookmarkEnd w:id="87"/>
    <w:bookmarkEnd w:id="88"/>
    <w:p>
      <w:pPr>
        <w:widowControl/>
        <w:rPr>
          <w:rFonts w:hAnsi="宋体"/>
          <w:color w:val="auto"/>
        </w:rPr>
        <w:sectPr>
          <w:pgSz w:w="11907" w:h="16839"/>
          <w:pgMar w:top="1417" w:right="1134" w:bottom="1134" w:left="1417" w:header="1417" w:footer="1134" w:gutter="0"/>
          <w:pgNumType w:fmt="decimal"/>
          <w:cols w:space="425" w:num="1"/>
          <w:docGrid w:type="lines" w:linePitch="312" w:charSpace="0"/>
        </w:sectPr>
      </w:pPr>
    </w:p>
    <w:p>
      <w:pPr>
        <w:pStyle w:val="258"/>
        <w:tabs>
          <w:tab w:val="center" w:pos="4201"/>
          <w:tab w:val="right" w:leader="dot" w:pos="9298"/>
        </w:tabs>
        <w:rPr>
          <w:color w:val="auto"/>
          <w:highlight w:val="none"/>
        </w:rPr>
      </w:pPr>
    </w:p>
    <w:p>
      <w:pPr>
        <w:pStyle w:val="258"/>
        <w:tabs>
          <w:tab w:val="center" w:pos="4201"/>
          <w:tab w:val="right" w:leader="dot" w:pos="9298"/>
        </w:tabs>
        <w:rPr>
          <w:color w:val="auto"/>
          <w:highlight w:val="none"/>
        </w:rPr>
      </w:pPr>
    </w:p>
    <w:p>
      <w:pPr>
        <w:pStyle w:val="258"/>
        <w:tabs>
          <w:tab w:val="center" w:pos="4201"/>
          <w:tab w:val="right" w:leader="dot" w:pos="9298"/>
        </w:tabs>
        <w:rPr>
          <w:color w:val="auto"/>
          <w:highlight w:val="none"/>
        </w:rPr>
      </w:pPr>
    </w:p>
    <w:p>
      <w:pPr>
        <w:pStyle w:val="258"/>
        <w:tabs>
          <w:tab w:val="center" w:pos="4201"/>
          <w:tab w:val="right" w:leader="dot" w:pos="9298"/>
        </w:tabs>
        <w:rPr>
          <w:color w:val="auto"/>
          <w:highlight w:val="none"/>
        </w:rPr>
      </w:pPr>
    </w:p>
    <w:p>
      <w:pPr>
        <w:pStyle w:val="258"/>
        <w:tabs>
          <w:tab w:val="center" w:pos="4201"/>
          <w:tab w:val="right" w:leader="dot" w:pos="9298"/>
        </w:tabs>
        <w:rPr>
          <w:color w:val="auto"/>
          <w:highlight w:val="none"/>
        </w:rPr>
      </w:pPr>
    </w:p>
    <w:p>
      <w:pPr>
        <w:pStyle w:val="258"/>
        <w:tabs>
          <w:tab w:val="center" w:pos="4201"/>
          <w:tab w:val="right" w:leader="dot" w:pos="9298"/>
        </w:tabs>
        <w:rPr>
          <w:color w:val="auto"/>
          <w:highlight w:val="none"/>
        </w:rPr>
      </w:pPr>
    </w:p>
    <w:p>
      <w:pPr>
        <w:pStyle w:val="258"/>
        <w:tabs>
          <w:tab w:val="center" w:pos="4201"/>
          <w:tab w:val="right" w:leader="dot" w:pos="9298"/>
        </w:tabs>
        <w:autoSpaceDE w:val="0"/>
        <w:autoSpaceDN w:val="0"/>
        <w:ind w:firstLine="0" w:firstLineChars="0"/>
        <w:jc w:val="center"/>
        <w:rPr>
          <w:rFonts w:hint="eastAsia" w:ascii="黑体" w:eastAsia="黑体"/>
          <w:sz w:val="44"/>
          <w:szCs w:val="44"/>
        </w:rPr>
      </w:pPr>
      <w:bookmarkStart w:id="107" w:name="_Toc26673"/>
      <w:bookmarkStart w:id="108" w:name="_Toc4344"/>
      <w:bookmarkStart w:id="109" w:name="_Toc889727449_WPSOffice_Level1"/>
      <w:bookmarkStart w:id="110" w:name="_Toc17999"/>
      <w:r>
        <w:rPr>
          <w:rFonts w:hint="eastAsia" w:ascii="黑体" w:eastAsia="黑体"/>
          <w:sz w:val="44"/>
          <w:szCs w:val="44"/>
        </w:rPr>
        <w:t>电网通道暴雨地质灾害分布图绘制技术导则</w:t>
      </w:r>
      <w:bookmarkEnd w:id="107"/>
      <w:bookmarkEnd w:id="108"/>
      <w:bookmarkEnd w:id="109"/>
      <w:bookmarkEnd w:id="110"/>
    </w:p>
    <w:p>
      <w:pPr>
        <w:pStyle w:val="258"/>
        <w:tabs>
          <w:tab w:val="center" w:pos="4201"/>
          <w:tab w:val="right" w:leader="dot" w:pos="9298"/>
        </w:tabs>
        <w:rPr>
          <w:color w:val="auto"/>
          <w:highlight w:val="none"/>
        </w:rPr>
      </w:pPr>
    </w:p>
    <w:p>
      <w:pPr>
        <w:pStyle w:val="258"/>
        <w:tabs>
          <w:tab w:val="center" w:pos="4201"/>
          <w:tab w:val="right" w:leader="dot" w:pos="9298"/>
        </w:tabs>
        <w:rPr>
          <w:color w:val="auto"/>
          <w:highlight w:val="none"/>
        </w:rPr>
      </w:pPr>
    </w:p>
    <w:p>
      <w:pPr>
        <w:pStyle w:val="259"/>
        <w:numPr>
          <w:ilvl w:val="0"/>
          <w:numId w:val="0"/>
        </w:numPr>
        <w:jc w:val="center"/>
        <w:rPr>
          <w:color w:val="auto"/>
          <w:sz w:val="28"/>
          <w:szCs w:val="28"/>
          <w:highlight w:val="none"/>
        </w:rPr>
      </w:pPr>
      <w:bookmarkStart w:id="111" w:name="_Toc298937333"/>
      <w:bookmarkStart w:id="112" w:name="_Toc298937368"/>
      <w:bookmarkStart w:id="113" w:name="_Toc309994571"/>
      <w:bookmarkStart w:id="114" w:name="_Toc304828086"/>
      <w:bookmarkStart w:id="115" w:name="_Toc298938794"/>
      <w:bookmarkStart w:id="116" w:name="_Toc309995492"/>
      <w:bookmarkStart w:id="117" w:name="_Toc298937473"/>
      <w:bookmarkStart w:id="118" w:name="_Toc309996019"/>
      <w:bookmarkStart w:id="119" w:name="_Toc304402675"/>
      <w:bookmarkStart w:id="120" w:name="_Toc309995598"/>
      <w:bookmarkStart w:id="121" w:name="_Toc304825093"/>
      <w:bookmarkStart w:id="122" w:name="_Toc320020914"/>
      <w:bookmarkStart w:id="123" w:name="_Toc298937620"/>
      <w:bookmarkStart w:id="124" w:name="_Toc298937430"/>
      <w:bookmarkStart w:id="125" w:name="_Toc309997060"/>
      <w:bookmarkStart w:id="126" w:name="_Toc298937560"/>
      <w:bookmarkStart w:id="127" w:name="_Toc304824981"/>
      <w:bookmarkStart w:id="128" w:name="_Toc318613715"/>
      <w:bookmarkStart w:id="129" w:name="_Toc310002657"/>
      <w:bookmarkStart w:id="130" w:name="_Toc720601282_WPSOffice_Level1"/>
      <w:bookmarkStart w:id="131" w:name="_Toc304825020"/>
      <w:bookmarkStart w:id="132" w:name="_Toc298938646"/>
      <w:bookmarkStart w:id="133" w:name="_Toc8058"/>
      <w:bookmarkStart w:id="134" w:name="_Toc17052"/>
      <w:bookmarkStart w:id="135" w:name="_Toc309995410"/>
      <w:bookmarkStart w:id="136" w:name="_Toc309993200"/>
      <w:bookmarkStart w:id="137" w:name="_Toc5226"/>
      <w:r>
        <w:rPr>
          <w:rFonts w:hint="eastAsia"/>
          <w:color w:val="auto"/>
          <w:sz w:val="28"/>
          <w:szCs w:val="28"/>
          <w:highlight w:val="none"/>
        </w:rPr>
        <w:t>编 制 说</w:t>
      </w:r>
      <w:bookmarkEnd w:id="111"/>
      <w:bookmarkEnd w:id="112"/>
      <w:r>
        <w:rPr>
          <w:rFonts w:hint="eastAsia"/>
          <w:color w:val="auto"/>
          <w:sz w:val="28"/>
          <w:szCs w:val="28"/>
          <w:highlight w:val="none"/>
        </w:rPr>
        <w:t> 明</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258"/>
        <w:tabs>
          <w:tab w:val="center" w:pos="4201"/>
          <w:tab w:val="right" w:leader="dot" w:pos="9298"/>
        </w:tabs>
        <w:ind w:firstLine="560"/>
        <w:jc w:val="center"/>
        <w:rPr>
          <w:rFonts w:ascii="黑体" w:eastAsia="黑体"/>
          <w:color w:val="auto"/>
          <w:sz w:val="28"/>
          <w:szCs w:val="28"/>
          <w:highlight w:val="none"/>
        </w:rPr>
      </w:pPr>
    </w:p>
    <w:p>
      <w:pPr>
        <w:pStyle w:val="258"/>
        <w:tabs>
          <w:tab w:val="center" w:pos="4201"/>
          <w:tab w:val="right" w:leader="dot" w:pos="9298"/>
        </w:tabs>
        <w:ind w:firstLine="560"/>
        <w:jc w:val="center"/>
        <w:rPr>
          <w:rFonts w:ascii="黑体" w:eastAsia="黑体"/>
          <w:color w:val="auto"/>
          <w:sz w:val="28"/>
          <w:szCs w:val="28"/>
          <w:highlight w:val="none"/>
        </w:rPr>
      </w:pPr>
    </w:p>
    <w:p>
      <w:pPr>
        <w:pStyle w:val="258"/>
        <w:tabs>
          <w:tab w:val="center" w:pos="4201"/>
          <w:tab w:val="right" w:leader="dot" w:pos="9298"/>
        </w:tabs>
        <w:rPr>
          <w:color w:val="auto"/>
          <w:highlight w:val="none"/>
        </w:rPr>
        <w:sectPr>
          <w:footerReference r:id="rId12" w:type="default"/>
          <w:headerReference r:id="rId11" w:type="even"/>
          <w:pgSz w:w="11906" w:h="16838"/>
          <w:pgMar w:top="567" w:right="1134" w:bottom="1134" w:left="1417" w:header="1418" w:footer="1134" w:gutter="0"/>
          <w:pgNumType w:fmt="decimal"/>
          <w:cols w:space="720" w:num="1"/>
          <w:formProt w:val="0"/>
          <w:docGrid w:type="lines" w:linePitch="312" w:charSpace="0"/>
        </w:sectPr>
      </w:pPr>
    </w:p>
    <w:p>
      <w:pPr>
        <w:pStyle w:val="286"/>
        <w:rPr>
          <w:color w:val="auto"/>
          <w:highlight w:val="none"/>
        </w:rPr>
      </w:pPr>
      <w:bookmarkStart w:id="138" w:name="_Toc5315"/>
      <w:bookmarkStart w:id="139" w:name="_Toc309992160"/>
      <w:bookmarkStart w:id="140" w:name="_Toc1485461141_WPSOffice_Level1"/>
      <w:bookmarkStart w:id="141" w:name="_Toc23558"/>
      <w:bookmarkStart w:id="142" w:name="_Toc8323"/>
      <w:bookmarkStart w:id="143" w:name="_Toc128301561"/>
      <w:r>
        <w:rPr>
          <w:rFonts w:hint="eastAsia"/>
          <w:color w:val="auto"/>
          <w:highlight w:val="none"/>
        </w:rPr>
        <w:t>目次</w:t>
      </w:r>
      <w:bookmarkEnd w:id="138"/>
      <w:bookmarkEnd w:id="139"/>
      <w:bookmarkEnd w:id="140"/>
      <w:bookmarkEnd w:id="141"/>
      <w:bookmarkEnd w:id="142"/>
      <w:bookmarkEnd w:id="143"/>
    </w:p>
    <w:p>
      <w:pPr>
        <w:pStyle w:val="19"/>
        <w:tabs>
          <w:tab w:val="right" w:leader="dot" w:pos="9355"/>
        </w:tabs>
        <w:rPr>
          <w:color w:val="auto"/>
          <w:highlight w:val="none"/>
        </w:rPr>
      </w:pP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TOC \o "1-1" \h \z \u</w:instrText>
      </w:r>
      <w:r>
        <w:rPr>
          <w:rFonts w:hAnsi="宋体"/>
          <w:color w:val="auto"/>
          <w:highlight w:val="none"/>
        </w:rPr>
        <w:instrText xml:space="preserve"> </w:instrText>
      </w:r>
      <w:r>
        <w:rPr>
          <w:rFonts w:hAnsi="宋体"/>
          <w:color w:val="auto"/>
          <w:highlight w:val="none"/>
        </w:rPr>
        <w:fldChar w:fldCharType="separate"/>
      </w:r>
      <w:r>
        <w:rPr>
          <w:color w:val="auto"/>
          <w:highlight w:val="none"/>
        </w:rPr>
        <w:fldChar w:fldCharType="begin"/>
      </w:r>
      <w:r>
        <w:rPr>
          <w:color w:val="auto"/>
          <w:highlight w:val="none"/>
        </w:rPr>
        <w:instrText xml:space="preserve"> HYPERLINK \l "_Toc290754139" </w:instrText>
      </w:r>
      <w:r>
        <w:rPr>
          <w:color w:val="auto"/>
          <w:highlight w:val="none"/>
        </w:rPr>
        <w:fldChar w:fldCharType="separate"/>
      </w:r>
      <w:r>
        <w:rPr>
          <w:rFonts w:hint="eastAsia" w:hAnsi="宋体"/>
          <w:color w:val="auto"/>
          <w:highlight w:val="none"/>
        </w:rPr>
        <w:t>1 编制背景</w:t>
      </w:r>
      <w:r>
        <w:rPr>
          <w:color w:val="auto"/>
          <w:highlight w:val="none"/>
        </w:rPr>
        <w:tab/>
      </w:r>
      <w:r>
        <w:rPr>
          <w:color w:val="auto"/>
          <w:highlight w:val="none"/>
        </w:rPr>
        <w:fldChar w:fldCharType="begin"/>
      </w:r>
      <w:r>
        <w:rPr>
          <w:color w:val="auto"/>
          <w:highlight w:val="none"/>
        </w:rPr>
        <w:instrText xml:space="preserve"> PAGEREF _Toc290754139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"_Toc1179517248" </w:instrText>
      </w:r>
      <w:r>
        <w:rPr>
          <w:color w:val="auto"/>
          <w:highlight w:val="none"/>
        </w:rPr>
        <w:fldChar w:fldCharType="separate"/>
      </w:r>
      <w:r>
        <w:rPr>
          <w:rFonts w:hint="eastAsia" w:hAnsi="宋体"/>
          <w:color w:val="auto"/>
          <w:highlight w:val="none"/>
        </w:rPr>
        <w:t>2 编制主要原则</w:t>
      </w:r>
      <w:r>
        <w:rPr>
          <w:color w:val="auto"/>
          <w:highlight w:val="none"/>
        </w:rPr>
        <w:tab/>
      </w:r>
      <w:r>
        <w:rPr>
          <w:color w:val="auto"/>
          <w:highlight w:val="none"/>
        </w:rPr>
        <w:fldChar w:fldCharType="begin"/>
      </w:r>
      <w:r>
        <w:rPr>
          <w:color w:val="auto"/>
          <w:highlight w:val="none"/>
        </w:rPr>
        <w:instrText xml:space="preserve"> PAGEREF _Toc1179517248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"_Toc1886853169" </w:instrText>
      </w:r>
      <w:r>
        <w:rPr>
          <w:color w:val="auto"/>
          <w:highlight w:val="none"/>
        </w:rPr>
        <w:fldChar w:fldCharType="separate"/>
      </w:r>
      <w:r>
        <w:rPr>
          <w:rFonts w:hint="eastAsia" w:hAnsi="宋体"/>
          <w:color w:val="auto"/>
          <w:highlight w:val="none"/>
          <w:lang w:val="en-US" w:eastAsia="zh-CN"/>
        </w:rPr>
        <w:t>3</w:t>
      </w:r>
      <w:r>
        <w:rPr>
          <w:rFonts w:hint="eastAsia" w:hAnsi="宋体"/>
          <w:color w:val="auto"/>
          <w:highlight w:val="none"/>
        </w:rPr>
        <w:t xml:space="preserve"> 主要工作过程</w:t>
      </w:r>
      <w:r>
        <w:rPr>
          <w:color w:val="auto"/>
          <w:highlight w:val="none"/>
        </w:rPr>
        <w:tab/>
      </w:r>
      <w:r>
        <w:rPr>
          <w:rFonts w:hint="eastAsia"/>
          <w:color w:val="auto"/>
          <w:highlight w:val="none"/>
          <w:lang w:val="en-US" w:eastAsia="zh-CN"/>
        </w:rPr>
        <w:t>2</w:t>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"_Toc450196134" </w:instrText>
      </w:r>
      <w:r>
        <w:rPr>
          <w:color w:val="auto"/>
          <w:highlight w:val="none"/>
        </w:rPr>
        <w:fldChar w:fldCharType="separate"/>
      </w:r>
      <w:r>
        <w:rPr>
          <w:rFonts w:hint="eastAsia"/>
          <w:color w:val="auto"/>
          <w:highlight w:val="none"/>
          <w:lang w:val="en-US" w:eastAsia="zh-CN"/>
        </w:rPr>
        <w:t>4</w:t>
      </w:r>
      <w:r>
        <w:rPr>
          <w:rFonts w:hint="eastAsia"/>
          <w:color w:val="auto"/>
          <w:highlight w:val="none"/>
        </w:rPr>
        <w:t xml:space="preserve"> 标准结构和内容</w:t>
      </w:r>
      <w:r>
        <w:rPr>
          <w:color w:val="auto"/>
          <w:highlight w:val="none"/>
        </w:rPr>
        <w:tab/>
      </w:r>
      <w:r>
        <w:rPr>
          <w:rFonts w:hint="eastAsia"/>
          <w:color w:val="auto"/>
          <w:highlight w:val="none"/>
          <w:lang w:val="en-US" w:eastAsia="zh-CN"/>
        </w:rPr>
        <w:t>2</w:t>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"_Toc513731114" </w:instrText>
      </w:r>
      <w:r>
        <w:rPr>
          <w:color w:val="auto"/>
          <w:highlight w:val="none"/>
        </w:rPr>
        <w:fldChar w:fldCharType="separate"/>
      </w:r>
      <w:r>
        <w:rPr>
          <w:color w:val="auto"/>
          <w:highlight w:val="none"/>
        </w:rPr>
        <w:t>5</w:t>
      </w:r>
      <w:r>
        <w:rPr>
          <w:rFonts w:hint="eastAsia"/>
          <w:color w:val="auto"/>
          <w:highlight w:val="none"/>
        </w:rPr>
        <w:t>相关标准对比说明</w:t>
      </w:r>
      <w:r>
        <w:rPr>
          <w:color w:val="auto"/>
          <w:highlight w:val="none"/>
        </w:rPr>
        <w:tab/>
      </w:r>
      <w:r>
        <w:rPr>
          <w:rFonts w:hint="eastAsia"/>
          <w:color w:val="auto"/>
          <w:highlight w:val="none"/>
          <w:lang w:val="en-US" w:eastAsia="zh-CN"/>
        </w:rPr>
        <w:t>2</w:t>
      </w:r>
      <w:r>
        <w:rPr>
          <w:color w:val="auto"/>
          <w:highlight w:val="none"/>
        </w:rPr>
        <w:fldChar w:fldCharType="end"/>
      </w:r>
    </w:p>
    <w:p>
      <w:pPr>
        <w:pStyle w:val="19"/>
        <w:tabs>
          <w:tab w:val="right" w:leader="dot" w:pos="9355"/>
        </w:tabs>
        <w:rPr>
          <w:color w:val="auto"/>
          <w:highlight w:val="none"/>
        </w:rPr>
      </w:pPr>
      <w:r>
        <w:rPr>
          <w:color w:val="auto"/>
          <w:highlight w:val="none"/>
        </w:rPr>
        <w:fldChar w:fldCharType="begin"/>
      </w:r>
      <w:r>
        <w:rPr>
          <w:color w:val="auto"/>
          <w:highlight w:val="none"/>
        </w:rPr>
        <w:instrText xml:space="preserve"> HYPERLINK \l "_Toc513731115" </w:instrText>
      </w:r>
      <w:r>
        <w:rPr>
          <w:color w:val="auto"/>
          <w:highlight w:val="none"/>
        </w:rPr>
        <w:fldChar w:fldCharType="separate"/>
      </w:r>
      <w:r>
        <w:rPr>
          <w:color w:val="auto"/>
          <w:highlight w:val="none"/>
        </w:rPr>
        <w:t>6</w:t>
      </w:r>
      <w:r>
        <w:rPr>
          <w:rFonts w:hint="eastAsia"/>
          <w:color w:val="auto"/>
          <w:highlight w:val="none"/>
        </w:rPr>
        <w:t>标准实施措施说明</w:t>
      </w:r>
      <w:r>
        <w:rPr>
          <w:color w:val="auto"/>
          <w:highlight w:val="none"/>
        </w:rPr>
        <w:tab/>
      </w:r>
      <w:r>
        <w:rPr>
          <w:rFonts w:hint="eastAsia"/>
          <w:color w:val="auto"/>
          <w:highlight w:val="none"/>
          <w:lang w:val="en-US" w:eastAsia="zh-CN"/>
        </w:rPr>
        <w:t>2</w:t>
      </w:r>
      <w:r>
        <w:rPr>
          <w:color w:val="auto"/>
          <w:highlight w:val="none"/>
        </w:rPr>
        <w:fldChar w:fldCharType="end"/>
      </w:r>
    </w:p>
    <w:p>
      <w:pPr>
        <w:pStyle w:val="258"/>
        <w:tabs>
          <w:tab w:val="center" w:pos="4201"/>
          <w:tab w:val="right" w:leader="dot" w:pos="9298"/>
        </w:tabs>
        <w:rPr>
          <w:rFonts w:hAnsi="宋体"/>
          <w:color w:val="auto"/>
          <w:szCs w:val="21"/>
          <w:highlight w:val="none"/>
        </w:rPr>
        <w:sectPr>
          <w:headerReference r:id="rId13" w:type="default"/>
          <w:footerReference r:id="rId14" w:type="default"/>
          <w:footerReference r:id="rId15" w:type="even"/>
          <w:pgSz w:w="11906" w:h="16838"/>
          <w:pgMar w:top="567" w:right="1134" w:bottom="1134" w:left="1417" w:header="1418" w:footer="1134" w:gutter="0"/>
          <w:pgNumType w:fmt="decimal" w:start="1"/>
          <w:cols w:space="720" w:num="1"/>
          <w:formProt w:val="0"/>
          <w:docGrid w:type="lines" w:linePitch="312" w:charSpace="0"/>
        </w:sectPr>
      </w:pPr>
      <w:r>
        <w:rPr>
          <w:rFonts w:hAnsi="宋体"/>
          <w:color w:val="auto"/>
          <w:szCs w:val="21"/>
          <w:highlight w:val="none"/>
        </w:rPr>
        <w:fldChar w:fldCharType="end"/>
      </w:r>
    </w:p>
    <w:p>
      <w:pPr>
        <w:pStyle w:val="520"/>
        <w:rPr>
          <w:color w:val="auto"/>
          <w:highlight w:val="none"/>
        </w:rPr>
      </w:pPr>
      <w:bookmarkStart w:id="144" w:name="_Toc1409"/>
      <w:bookmarkStart w:id="145" w:name="_Toc290754139"/>
      <w:bookmarkStart w:id="146" w:name="_Toc1648000412_WPSOffice_Level1"/>
      <w:bookmarkStart w:id="147" w:name="_Toc9843"/>
      <w:bookmarkStart w:id="148" w:name="_Toc31258"/>
      <w:r>
        <w:rPr>
          <w:rFonts w:hint="eastAsia" w:ascii="宋体" w:hAnsi="宋体"/>
          <w:color w:val="auto"/>
          <w:szCs w:val="21"/>
          <w:highlight w:val="none"/>
        </w:rPr>
        <w:t>1 编制背景</w:t>
      </w:r>
      <w:bookmarkEnd w:id="144"/>
      <w:bookmarkEnd w:id="145"/>
      <w:bookmarkEnd w:id="146"/>
      <w:bookmarkEnd w:id="147"/>
      <w:bookmarkEnd w:id="148"/>
    </w:p>
    <w:p>
      <w:pPr>
        <w:pStyle w:val="258"/>
        <w:tabs>
          <w:tab w:val="center" w:pos="4201"/>
          <w:tab w:val="right" w:leader="dot" w:pos="9298"/>
        </w:tabs>
        <w:rPr>
          <w:color w:val="auto"/>
          <w:highlight w:val="none"/>
        </w:rPr>
      </w:pPr>
      <w:r>
        <w:rPr>
          <w:rFonts w:hint="eastAsia"/>
          <w:color w:val="auto"/>
          <w:highlight w:val="none"/>
          <w:lang w:val="en-US" w:eastAsia="zh-CN"/>
        </w:rPr>
        <w:t>架空</w:t>
      </w:r>
      <w:r>
        <w:rPr>
          <w:rFonts w:hint="eastAsia"/>
          <w:color w:val="auto"/>
          <w:highlight w:val="none"/>
        </w:rPr>
        <w:t>输电线路跨越各种地形，暴雨诱发的</w:t>
      </w:r>
      <w:r>
        <w:rPr>
          <w:rFonts w:hint="eastAsia"/>
          <w:color w:val="auto"/>
          <w:highlight w:val="none"/>
          <w:lang w:eastAsia="zh-CN"/>
        </w:rPr>
        <w:t>输电通道内</w:t>
      </w:r>
      <w:r>
        <w:rPr>
          <w:rFonts w:hint="eastAsia"/>
          <w:color w:val="auto"/>
          <w:highlight w:val="none"/>
        </w:rPr>
        <w:t>地质灾害容易造成杆塔塔基裸露、受损，严重是发生杆塔倾斜甚至倒塌，</w:t>
      </w:r>
      <w:r>
        <w:rPr>
          <w:rFonts w:hint="eastAsia"/>
          <w:color w:val="auto"/>
          <w:highlight w:val="none"/>
          <w:lang w:val="en-US" w:eastAsia="zh-CN"/>
        </w:rPr>
        <w:t>特别</w:t>
      </w:r>
      <w:r>
        <w:rPr>
          <w:rFonts w:hint="eastAsia"/>
          <w:color w:val="auto"/>
          <w:highlight w:val="none"/>
        </w:rPr>
        <w:t>是输电通道内线路密集，暴雨地质灾害对远距离、大功率输电影响尤为严重。为了解电网通道暴雨地质灾害风险情况，支撑电网暴雨地质灾害防范和应对工作，特制订本标准。</w:t>
      </w:r>
    </w:p>
    <w:p>
      <w:pPr>
        <w:pStyle w:val="258"/>
        <w:tabs>
          <w:tab w:val="center" w:pos="4201"/>
          <w:tab w:val="right" w:leader="dot" w:pos="9298"/>
        </w:tabs>
        <w:rPr>
          <w:color w:val="auto"/>
          <w:highlight w:val="none"/>
        </w:rPr>
      </w:pPr>
      <w:r>
        <w:rPr>
          <w:rFonts w:hint="eastAsia"/>
          <w:color w:val="auto"/>
          <w:highlight w:val="none"/>
        </w:rPr>
        <w:t>《电网通道暴雨地质灾害分布图绘制技术导则》根据《中国电机工程学会关于印发“中国电机工程学会</w:t>
      </w:r>
      <w:r>
        <w:rPr>
          <w:color w:val="auto"/>
          <w:highlight w:val="none"/>
        </w:rPr>
        <w:t>201</w:t>
      </w:r>
      <w:r>
        <w:rPr>
          <w:rFonts w:hint="eastAsia"/>
          <w:color w:val="auto"/>
          <w:highlight w:val="none"/>
        </w:rPr>
        <w:t>9年标准计划（第一批）”的通知》（电机咨〔2019〕47号）的要求制定，规定了</w:t>
      </w:r>
      <w:r>
        <w:rPr>
          <w:rFonts w:hint="eastAsia" w:ascii="Times New Roman"/>
          <w:color w:val="auto"/>
          <w:szCs w:val="22"/>
          <w:highlight w:val="none"/>
        </w:rPr>
        <w:t>基础数据收集、电网通道地质灾害发生指数确定和风险等级划分、</w:t>
      </w:r>
      <w:r>
        <w:rPr>
          <w:rFonts w:hint="eastAsia" w:ascii="Times New Roman"/>
          <w:color w:val="auto"/>
          <w:highlight w:val="none"/>
        </w:rPr>
        <w:t>分布图绘制等，</w:t>
      </w:r>
      <w:r>
        <w:rPr>
          <w:rFonts w:ascii="Times New Roman"/>
          <w:color w:val="auto"/>
          <w:highlight w:val="none"/>
        </w:rPr>
        <w:t>适用于</w:t>
      </w:r>
      <w:r>
        <w:rPr>
          <w:rFonts w:hint="eastAsia" w:ascii="Times New Roman"/>
          <w:color w:val="auto"/>
          <w:highlight w:val="none"/>
        </w:rPr>
        <w:t>1</w:t>
      </w:r>
      <w:r>
        <w:rPr>
          <w:rFonts w:ascii="Times New Roman"/>
          <w:color w:val="auto"/>
          <w:highlight w:val="none"/>
        </w:rPr>
        <w:t>1</w:t>
      </w:r>
      <w:r>
        <w:rPr>
          <w:rFonts w:hint="eastAsia" w:ascii="Times New Roman"/>
          <w:color w:val="auto"/>
          <w:highlight w:val="none"/>
        </w:rPr>
        <w:t>0</w:t>
      </w:r>
      <w:r>
        <w:rPr>
          <w:rFonts w:ascii="Times New Roman"/>
          <w:color w:val="auto"/>
          <w:highlight w:val="none"/>
        </w:rPr>
        <w:t>kV</w:t>
      </w:r>
      <w:r>
        <w:rPr>
          <w:rFonts w:hint="eastAsia" w:ascii="Times New Roman"/>
          <w:color w:val="auto"/>
          <w:highlight w:val="none"/>
        </w:rPr>
        <w:t>（66kV）</w:t>
      </w:r>
      <w:r>
        <w:rPr>
          <w:rFonts w:ascii="Times New Roman"/>
          <w:color w:val="auto"/>
          <w:highlight w:val="none"/>
        </w:rPr>
        <w:t>及以上电压等级</w:t>
      </w:r>
      <w:r>
        <w:rPr>
          <w:rFonts w:hint="eastAsia" w:ascii="Times New Roman"/>
          <w:color w:val="auto"/>
          <w:highlight w:val="none"/>
        </w:rPr>
        <w:t>电网通道绘制暴雨地质灾害分布图时使用。</w:t>
      </w:r>
    </w:p>
    <w:p>
      <w:pPr>
        <w:pStyle w:val="520"/>
        <w:rPr>
          <w:rFonts w:ascii="宋体" w:hAnsi="宋体"/>
          <w:color w:val="auto"/>
          <w:szCs w:val="21"/>
          <w:highlight w:val="none"/>
        </w:rPr>
      </w:pPr>
      <w:bookmarkStart w:id="149" w:name="_Toc1846329125_WPSOffice_Level1"/>
      <w:bookmarkStart w:id="150" w:name="_Toc17308"/>
      <w:bookmarkStart w:id="151" w:name="_Toc13611"/>
      <w:bookmarkStart w:id="152" w:name="_Toc4379"/>
      <w:bookmarkStart w:id="153" w:name="_Toc1179517248"/>
      <w:r>
        <w:rPr>
          <w:rFonts w:hint="eastAsia" w:ascii="宋体" w:hAnsi="宋体"/>
          <w:color w:val="auto"/>
          <w:szCs w:val="21"/>
          <w:highlight w:val="none"/>
        </w:rPr>
        <w:t>2 编制主要原则</w:t>
      </w:r>
      <w:bookmarkEnd w:id="149"/>
      <w:bookmarkEnd w:id="150"/>
      <w:bookmarkEnd w:id="151"/>
      <w:bookmarkEnd w:id="152"/>
      <w:bookmarkEnd w:id="153"/>
    </w:p>
    <w:p>
      <w:pPr>
        <w:pStyle w:val="258"/>
        <w:tabs>
          <w:tab w:val="center" w:pos="4201"/>
          <w:tab w:val="right" w:leader="dot" w:pos="9298"/>
        </w:tabs>
        <w:rPr>
          <w:color w:val="auto"/>
          <w:highlight w:val="none"/>
        </w:rPr>
      </w:pPr>
      <w:r>
        <w:rPr>
          <w:rFonts w:hint="eastAsia"/>
          <w:color w:val="auto"/>
          <w:highlight w:val="none"/>
        </w:rPr>
        <w:t>本标准根据以下原则编制：</w:t>
      </w:r>
    </w:p>
    <w:p>
      <w:pPr>
        <w:pStyle w:val="258"/>
        <w:tabs>
          <w:tab w:val="center" w:pos="4201"/>
          <w:tab w:val="right" w:leader="dot" w:pos="9298"/>
        </w:tabs>
        <w:rPr>
          <w:color w:val="auto"/>
          <w:highlight w:val="none"/>
        </w:rPr>
      </w:pPr>
      <w:r>
        <w:rPr>
          <w:rFonts w:hint="eastAsia"/>
          <w:color w:val="auto"/>
          <w:highlight w:val="none"/>
        </w:rPr>
        <w:t>a)以电网通道暴雨地质灾害发生原因分析和电网公司多年运行经验进行编制；</w:t>
      </w:r>
    </w:p>
    <w:p>
      <w:pPr>
        <w:pStyle w:val="258"/>
        <w:tabs>
          <w:tab w:val="center" w:pos="4201"/>
          <w:tab w:val="right" w:leader="dot" w:pos="9298"/>
        </w:tabs>
        <w:rPr>
          <w:color w:val="auto"/>
          <w:highlight w:val="none"/>
        </w:rPr>
      </w:pPr>
      <w:r>
        <w:rPr>
          <w:rFonts w:hint="eastAsia"/>
          <w:color w:val="auto"/>
          <w:highlight w:val="none"/>
        </w:rPr>
        <w:t>b)依据可靠实用、方便实施的基础性原则进行编制；</w:t>
      </w:r>
    </w:p>
    <w:p>
      <w:pPr>
        <w:pStyle w:val="258"/>
        <w:tabs>
          <w:tab w:val="center" w:pos="4201"/>
          <w:tab w:val="right" w:leader="dot" w:pos="9298"/>
        </w:tabs>
        <w:rPr>
          <w:color w:val="auto"/>
          <w:highlight w:val="none"/>
        </w:rPr>
      </w:pPr>
      <w:r>
        <w:rPr>
          <w:rFonts w:hint="eastAsia"/>
          <w:color w:val="auto"/>
          <w:highlight w:val="none"/>
        </w:rPr>
        <w:t>c)适应电网在暴雨地质灾害防灾减灾方面的当前要求和未来发展规划；</w:t>
      </w:r>
    </w:p>
    <w:p>
      <w:pPr>
        <w:pStyle w:val="258"/>
        <w:tabs>
          <w:tab w:val="center" w:pos="4201"/>
          <w:tab w:val="right" w:leader="dot" w:pos="9298"/>
        </w:tabs>
        <w:rPr>
          <w:color w:val="auto"/>
          <w:highlight w:val="none"/>
        </w:rPr>
      </w:pPr>
      <w:r>
        <w:rPr>
          <w:rFonts w:hint="eastAsia"/>
          <w:color w:val="auto"/>
          <w:highlight w:val="none"/>
        </w:rPr>
        <w:t>d)遵守现有相关法律、条例、标准和导则等，兼顾电网运行的要求。</w:t>
      </w:r>
    </w:p>
    <w:p>
      <w:pPr>
        <w:pStyle w:val="520"/>
        <w:rPr>
          <w:rFonts w:ascii="宋体" w:hAnsi="宋体"/>
          <w:color w:val="auto"/>
          <w:szCs w:val="21"/>
          <w:highlight w:val="none"/>
        </w:rPr>
      </w:pPr>
      <w:bookmarkStart w:id="154" w:name="_Toc1886853169"/>
      <w:bookmarkStart w:id="155" w:name="_Toc17745"/>
      <w:bookmarkStart w:id="156" w:name="_Toc615914422_WPSOffice_Level1"/>
      <w:bookmarkStart w:id="157" w:name="_Toc3065"/>
      <w:bookmarkStart w:id="158" w:name="_Toc29849"/>
      <w:r>
        <w:rPr>
          <w:rFonts w:hint="eastAsia" w:ascii="宋体" w:hAnsi="宋体"/>
          <w:color w:val="auto"/>
          <w:szCs w:val="21"/>
          <w:highlight w:val="none"/>
          <w:lang w:val="en-US" w:eastAsia="zh-CN"/>
        </w:rPr>
        <w:t>3</w:t>
      </w:r>
      <w:r>
        <w:rPr>
          <w:rFonts w:hint="eastAsia" w:ascii="宋体" w:hAnsi="宋体"/>
          <w:color w:val="auto"/>
          <w:szCs w:val="21"/>
          <w:highlight w:val="none"/>
        </w:rPr>
        <w:t xml:space="preserve"> 主要工作过程</w:t>
      </w:r>
      <w:bookmarkEnd w:id="154"/>
      <w:bookmarkEnd w:id="155"/>
      <w:bookmarkEnd w:id="156"/>
      <w:bookmarkEnd w:id="157"/>
      <w:bookmarkEnd w:id="158"/>
    </w:p>
    <w:p>
      <w:pPr>
        <w:pStyle w:val="258"/>
        <w:tabs>
          <w:tab w:val="center" w:pos="4201"/>
          <w:tab w:val="right" w:leader="dot" w:pos="9298"/>
        </w:tabs>
        <w:rPr>
          <w:color w:val="auto"/>
          <w:highlight w:val="none"/>
        </w:rPr>
      </w:pPr>
      <w:r>
        <w:rPr>
          <w:rFonts w:hint="eastAsia"/>
          <w:color w:val="auto"/>
          <w:highlight w:val="none"/>
          <w:lang w:val="en-US" w:eastAsia="zh-CN"/>
        </w:rPr>
        <w:t>3</w:t>
      </w:r>
      <w:r>
        <w:rPr>
          <w:rFonts w:hint="eastAsia"/>
          <w:color w:val="auto"/>
          <w:highlight w:val="none"/>
        </w:rPr>
        <w:t>.1 201</w:t>
      </w:r>
      <w:r>
        <w:rPr>
          <w:color w:val="auto"/>
          <w:highlight w:val="none"/>
        </w:rPr>
        <w:t>9</w:t>
      </w:r>
      <w:r>
        <w:rPr>
          <w:rFonts w:hint="eastAsia"/>
          <w:color w:val="auto"/>
          <w:highlight w:val="none"/>
        </w:rPr>
        <w:t>年</w:t>
      </w:r>
      <w:r>
        <w:rPr>
          <w:color w:val="auto"/>
          <w:highlight w:val="none"/>
        </w:rPr>
        <w:t>3</w:t>
      </w:r>
      <w:r>
        <w:rPr>
          <w:rFonts w:hint="eastAsia"/>
          <w:color w:val="auto"/>
          <w:highlight w:val="none"/>
        </w:rPr>
        <w:t>月13日，中国电机工程学会下发了《中国电机工程学会关于印发“中国电机工程学会2017年标准计划（第一批）”的通知》（电机咨〔2017〕178号），项目牵头单位国网湖南省电力有限公司防灾减灾中心组织各参编单位成立了编写组，正式启动编制工作。</w:t>
      </w:r>
    </w:p>
    <w:p>
      <w:pPr>
        <w:pStyle w:val="258"/>
        <w:tabs>
          <w:tab w:val="center" w:pos="4201"/>
          <w:tab w:val="right" w:leader="dot" w:pos="9298"/>
        </w:tabs>
        <w:rPr>
          <w:color w:val="auto"/>
          <w:highlight w:val="none"/>
        </w:rPr>
      </w:pPr>
      <w:r>
        <w:rPr>
          <w:rFonts w:hint="eastAsia"/>
          <w:color w:val="auto"/>
          <w:highlight w:val="none"/>
          <w:lang w:val="en-US" w:eastAsia="zh-CN"/>
        </w:rPr>
        <w:t>3</w:t>
      </w:r>
      <w:r>
        <w:rPr>
          <w:rFonts w:hint="eastAsia"/>
          <w:color w:val="auto"/>
          <w:highlight w:val="none"/>
        </w:rPr>
        <w:t>.2 20</w:t>
      </w:r>
      <w:r>
        <w:rPr>
          <w:color w:val="auto"/>
          <w:highlight w:val="none"/>
        </w:rPr>
        <w:t>2</w:t>
      </w:r>
      <w:r>
        <w:rPr>
          <w:rFonts w:hint="eastAsia"/>
          <w:color w:val="auto"/>
          <w:highlight w:val="none"/>
        </w:rPr>
        <w:t>2年4月，完成标准初稿，召开了研讨会，形成征求意见稿。</w:t>
      </w:r>
    </w:p>
    <w:p>
      <w:pPr>
        <w:pStyle w:val="520"/>
        <w:rPr>
          <w:color w:val="auto"/>
          <w:highlight w:val="none"/>
        </w:rPr>
      </w:pPr>
      <w:bookmarkStart w:id="159" w:name="_Toc450196134"/>
      <w:bookmarkStart w:id="160" w:name="_Toc18513"/>
      <w:bookmarkStart w:id="161" w:name="_Toc802512014_WPSOffice_Level1"/>
      <w:bookmarkStart w:id="162" w:name="_Toc4261"/>
      <w:bookmarkStart w:id="163" w:name="_Toc32288"/>
      <w:r>
        <w:rPr>
          <w:rFonts w:hint="eastAsia" w:ascii="宋体" w:hAnsi="宋体"/>
          <w:color w:val="auto"/>
          <w:szCs w:val="21"/>
          <w:highlight w:val="none"/>
          <w:lang w:val="en-US" w:eastAsia="zh-CN"/>
        </w:rPr>
        <w:t>4</w:t>
      </w:r>
      <w:r>
        <w:rPr>
          <w:rFonts w:hint="eastAsia"/>
          <w:color w:val="auto"/>
          <w:highlight w:val="none"/>
        </w:rPr>
        <w:t xml:space="preserve"> 标准结构和内容</w:t>
      </w:r>
      <w:bookmarkEnd w:id="159"/>
      <w:bookmarkEnd w:id="160"/>
      <w:bookmarkEnd w:id="161"/>
      <w:bookmarkEnd w:id="162"/>
      <w:bookmarkEnd w:id="163"/>
    </w:p>
    <w:p>
      <w:pPr>
        <w:pStyle w:val="258"/>
        <w:tabs>
          <w:tab w:val="center" w:pos="4201"/>
          <w:tab w:val="right" w:leader="dot" w:pos="9298"/>
        </w:tabs>
        <w:rPr>
          <w:rFonts w:cs="宋体"/>
          <w:color w:val="auto"/>
          <w:szCs w:val="21"/>
          <w:highlight w:val="none"/>
        </w:rPr>
      </w:pPr>
      <w:r>
        <w:rPr>
          <w:rFonts w:hint="eastAsia" w:cs="宋体"/>
          <w:color w:val="auto"/>
          <w:szCs w:val="21"/>
          <w:highlight w:val="none"/>
        </w:rPr>
        <w:t>本标准按照《中国电机工程学会团体标准管理办法（暂行）》的要求编写。</w:t>
      </w:r>
    </w:p>
    <w:p>
      <w:pPr>
        <w:pStyle w:val="258"/>
        <w:tabs>
          <w:tab w:val="center" w:pos="4201"/>
          <w:tab w:val="right" w:leader="dot" w:pos="9298"/>
        </w:tabs>
        <w:rPr>
          <w:rFonts w:cs="宋体"/>
          <w:color w:val="auto"/>
          <w:szCs w:val="21"/>
          <w:highlight w:val="none"/>
        </w:rPr>
      </w:pPr>
      <w:r>
        <w:rPr>
          <w:rFonts w:hint="eastAsia" w:cs="宋体"/>
          <w:color w:val="auto"/>
          <w:szCs w:val="21"/>
          <w:highlight w:val="none"/>
        </w:rPr>
        <w:t>本标准的主要结构和内容如下：</w:t>
      </w:r>
    </w:p>
    <w:p>
      <w:pPr>
        <w:pStyle w:val="258"/>
        <w:tabs>
          <w:tab w:val="center" w:pos="4201"/>
          <w:tab w:val="right" w:leader="dot" w:pos="9298"/>
        </w:tabs>
        <w:rPr>
          <w:color w:val="auto"/>
          <w:highlight w:val="none"/>
        </w:rPr>
      </w:pPr>
      <w:r>
        <w:rPr>
          <w:rFonts w:hint="eastAsia"/>
          <w:color w:val="auto"/>
          <w:highlight w:val="none"/>
        </w:rPr>
        <w:t>本标准主题章分为3章，由基础数据收集、电网通道地质灾害发生指数确定和风险等级划分、</w:t>
      </w:r>
      <w:r>
        <w:rPr>
          <w:rFonts w:hint="eastAsia" w:ascii="Times New Roman"/>
          <w:color w:val="auto"/>
          <w:highlight w:val="none"/>
        </w:rPr>
        <w:t>电网通道暴雨地质灾害分布图绘制、电网通道暴雨地质灾害分布图修订</w:t>
      </w:r>
      <w:r>
        <w:rPr>
          <w:rFonts w:hint="eastAsia"/>
          <w:color w:val="auto"/>
          <w:szCs w:val="21"/>
          <w:highlight w:val="none"/>
        </w:rPr>
        <w:t>等组成</w:t>
      </w:r>
      <w:r>
        <w:rPr>
          <w:rFonts w:hint="eastAsia" w:hAnsi="宋体"/>
          <w:color w:val="auto"/>
          <w:highlight w:val="none"/>
        </w:rPr>
        <w:t>。</w:t>
      </w:r>
    </w:p>
    <w:p>
      <w:pPr>
        <w:pStyle w:val="520"/>
        <w:spacing w:before="312" w:after="312"/>
        <w:rPr>
          <w:rFonts w:hint="eastAsia"/>
        </w:rPr>
      </w:pPr>
      <w:bookmarkStart w:id="164" w:name="_Toc513731114"/>
      <w:r>
        <w:rPr>
          <w:rFonts w:hint="eastAsia" w:ascii="宋体" w:hAnsi="宋体"/>
          <w:szCs w:val="21"/>
        </w:rPr>
        <w:t>5相关</w:t>
      </w:r>
      <w:r>
        <w:rPr>
          <w:rFonts w:hint="eastAsia"/>
        </w:rPr>
        <w:t>标准对比说明</w:t>
      </w:r>
      <w:bookmarkEnd w:id="164"/>
    </w:p>
    <w:p>
      <w:pPr>
        <w:pStyle w:val="258"/>
        <w:tabs>
          <w:tab w:val="center" w:pos="4201"/>
          <w:tab w:val="right" w:leader="dot" w:pos="9298"/>
        </w:tabs>
        <w:rPr>
          <w:rFonts w:hint="eastAsia"/>
        </w:rPr>
      </w:pPr>
      <w:r>
        <w:rPr>
          <w:rFonts w:hint="eastAsia" w:cs="宋体"/>
          <w:color w:val="auto"/>
          <w:szCs w:val="21"/>
          <w:highlight w:val="none"/>
          <w:lang w:eastAsia="zh-CN"/>
        </w:rPr>
        <w:t>无</w:t>
      </w:r>
      <w:r>
        <w:rPr>
          <w:rFonts w:hint="eastAsia" w:cs="宋体"/>
          <w:color w:val="auto"/>
          <w:szCs w:val="21"/>
          <w:highlight w:val="none"/>
        </w:rPr>
        <w:t>。</w:t>
      </w:r>
    </w:p>
    <w:p>
      <w:pPr>
        <w:pStyle w:val="520"/>
        <w:spacing w:before="312" w:after="312"/>
        <w:rPr>
          <w:rFonts w:ascii="宋体" w:hAnsi="宋体"/>
          <w:szCs w:val="21"/>
        </w:rPr>
      </w:pPr>
      <w:bookmarkStart w:id="165" w:name="_Toc513731115"/>
      <w:r>
        <w:rPr>
          <w:rFonts w:hint="eastAsia" w:ascii="宋体" w:hAnsi="宋体"/>
          <w:szCs w:val="21"/>
        </w:rPr>
        <w:t>6标准实施措施说明</w:t>
      </w:r>
      <w:bookmarkEnd w:id="165"/>
    </w:p>
    <w:p>
      <w:pPr>
        <w:pStyle w:val="258"/>
        <w:tabs>
          <w:tab w:val="center" w:pos="4201"/>
          <w:tab w:val="right" w:leader="dot" w:pos="9298"/>
        </w:tabs>
        <w:rPr>
          <w:rFonts w:eastAsia="黑体"/>
          <w:color w:val="auto"/>
          <w:sz w:val="36"/>
          <w:szCs w:val="24"/>
          <w:highlight w:val="none"/>
        </w:rPr>
      </w:pPr>
      <w:r>
        <w:rPr>
          <w:rFonts w:hint="eastAsia"/>
          <w:color w:val="auto"/>
          <w:highlight w:val="none"/>
        </w:rPr>
        <w:t>无</w:t>
      </w:r>
    </w:p>
    <w:p>
      <w:pPr>
        <w:widowControl/>
        <w:rPr>
          <w:rFonts w:hAnsi="宋体"/>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ind w:right="360" w:firstLine="36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16</w:t>
                    </w:r>
                    <w:r>
                      <w:rPr>
                        <w:rStyle w:val="23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17</w:t>
                          </w:r>
                          <w:r>
                            <w:rPr>
                              <w:rStyle w:val="2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9"/>
                      <w:rPr>
                        <w:rStyle w:val="234"/>
                      </w:rPr>
                    </w:pPr>
                    <w:r>
                      <w:rPr>
                        <w:rStyle w:val="234"/>
                      </w:rPr>
                      <w:fldChar w:fldCharType="begin"/>
                    </w:r>
                    <w:r>
                      <w:rPr>
                        <w:rStyle w:val="234"/>
                      </w:rPr>
                      <w:instrText xml:space="preserve"> PAGE </w:instrText>
                    </w:r>
                    <w:r>
                      <w:rPr>
                        <w:rStyle w:val="234"/>
                      </w:rPr>
                      <w:fldChar w:fldCharType="separate"/>
                    </w:r>
                    <w:r>
                      <w:rPr>
                        <w:rStyle w:val="234"/>
                      </w:rPr>
                      <w:t>17</w:t>
                    </w:r>
                    <w:r>
                      <w:rPr>
                        <w:rStyle w:val="23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ind w:right="360" w:firstLine="360"/>
      <w:rPr>
        <w:rStyle w:val="23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ind w:right="360" w:firstLine="360"/>
      <w:rPr>
        <w:rStyle w:val="23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pPr>
    <w:r>
      <w:t>T/CSEE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pPr>
    <w:r>
      <w:t>T/CSEE</w:t>
    </w:r>
    <w:r>
      <w:rPr>
        <w:rFonts w:hint="eastAsia"/>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r>
      <w:t>T/</w:t>
    </w:r>
    <w:r>
      <w:rPr>
        <w:rFonts w:hint="eastAsia"/>
      </w:rPr>
      <w:t>CSEE ####—2021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000000E"/>
    <w:multiLevelType w:val="multilevel"/>
    <w:tmpl w:val="0000000E"/>
    <w:lvl w:ilvl="0" w:tentative="0">
      <w:start w:val="1"/>
      <w:numFmt w:val="decimal"/>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7"/>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6"/>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710" w:firstLine="0"/>
      </w:pPr>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261"/>
      <w:suff w:val="nothing"/>
      <w:lvlText w:val="%1.%2.%3　"/>
      <w:lvlJc w:val="left"/>
      <w:pPr>
        <w:ind w:left="142"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50"/>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515"/>
      <w:suff w:val="nothing"/>
      <w:lvlText w:val="%1——"/>
      <w:lvlJc w:val="left"/>
      <w:pPr>
        <w:ind w:left="833" w:hanging="408"/>
      </w:pPr>
      <w:rPr>
        <w:rFonts w:hint="eastAsia"/>
      </w:rPr>
    </w:lvl>
    <w:lvl w:ilvl="1" w:tentative="0">
      <w:start w:val="1"/>
      <w:numFmt w:val="bullet"/>
      <w:pStyle w:val="516"/>
      <w:lvlText w:val=""/>
      <w:lvlJc w:val="left"/>
      <w:pPr>
        <w:tabs>
          <w:tab w:val="left" w:pos="760"/>
        </w:tabs>
        <w:ind w:left="1264" w:hanging="413"/>
      </w:pPr>
      <w:rPr>
        <w:rFonts w:hint="default" w:ascii="Symbol" w:hAnsi="Symbol"/>
        <w:color w:val="auto"/>
      </w:rPr>
    </w:lvl>
    <w:lvl w:ilvl="2" w:tentative="0">
      <w:start w:val="1"/>
      <w:numFmt w:val="bullet"/>
      <w:pStyle w:val="51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4431F99"/>
    <w:multiLevelType w:val="multilevel"/>
    <w:tmpl w:val="34431F99"/>
    <w:lvl w:ilvl="0" w:tentative="0">
      <w:start w:val="1"/>
      <w:numFmt w:val="upperLetter"/>
      <w:pStyle w:val="511"/>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2"/>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1A64E98"/>
    <w:multiLevelType w:val="multilevel"/>
    <w:tmpl w:val="41A64E98"/>
    <w:lvl w:ilvl="0" w:tentative="0">
      <w:start w:val="1"/>
      <w:numFmt w:val="decimal"/>
      <w:pStyle w:val="306"/>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7"/>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0">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A5A987"/>
    <w:multiLevelType w:val="singleLevel"/>
    <w:tmpl w:val="48A5A987"/>
    <w:lvl w:ilvl="0" w:tentative="0">
      <w:start w:val="1"/>
      <w:numFmt w:val="lowerLetter"/>
      <w:suff w:val="space"/>
      <w:lvlText w:val="%1)"/>
      <w:lvlJc w:val="left"/>
    </w:lvl>
  </w:abstractNum>
  <w:abstractNum w:abstractNumId="22">
    <w:nsid w:val="4B733A5F"/>
    <w:multiLevelType w:val="multilevel"/>
    <w:tmpl w:val="4B733A5F"/>
    <w:lvl w:ilvl="0" w:tentative="0">
      <w:start w:val="1"/>
      <w:numFmt w:val="decimal"/>
      <w:pStyle w:val="30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3">
    <w:nsid w:val="4E2B1EDD"/>
    <w:multiLevelType w:val="multilevel"/>
    <w:tmpl w:val="4E2B1EDD"/>
    <w:lvl w:ilvl="0" w:tentative="0">
      <w:start w:val="1"/>
      <w:numFmt w:val="lowerLetter"/>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55E02EF4"/>
    <w:multiLevelType w:val="multilevel"/>
    <w:tmpl w:val="55E02EF4"/>
    <w:lvl w:ilvl="0" w:tentative="0">
      <w:start w:val="1"/>
      <w:numFmt w:val="decimal"/>
      <w:pStyle w:val="302"/>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0B55DC2"/>
    <w:multiLevelType w:val="multilevel"/>
    <w:tmpl w:val="60B55DC2"/>
    <w:lvl w:ilvl="0" w:tentative="0">
      <w:start w:val="1"/>
      <w:numFmt w:val="upperLetter"/>
      <w:pStyle w:val="349"/>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8"/>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7">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993"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8"/>
      <w:suff w:val="nothing"/>
      <w:lvlText w:val="%1%2 "/>
      <w:lvlJc w:val="left"/>
      <w:pPr>
        <w:ind w:left="0" w:firstLine="0"/>
      </w:pPr>
      <w:rPr>
        <w:rFonts w:hint="eastAsia" w:ascii="黑体" w:hAnsi="Times New Roman" w:eastAsia="黑体"/>
        <w:b/>
        <w:i w:val="0"/>
        <w:sz w:val="28"/>
      </w:rPr>
    </w:lvl>
    <w:lvl w:ilvl="2" w:tentative="0">
      <w:start w:val="1"/>
      <w:numFmt w:val="decimal"/>
      <w:pStyle w:val="309"/>
      <w:suff w:val="nothing"/>
      <w:lvlText w:val="%1%2.%3　"/>
      <w:lvlJc w:val="left"/>
      <w:pPr>
        <w:ind w:left="0" w:firstLine="0"/>
      </w:pPr>
      <w:rPr>
        <w:rFonts w:hint="eastAsia" w:ascii="黑体" w:hAnsi="Times New Roman" w:eastAsia="黑体"/>
        <w:b/>
        <w:i w:val="0"/>
        <w:sz w:val="21"/>
      </w:rPr>
    </w:lvl>
    <w:lvl w:ilvl="3" w:tentative="0">
      <w:start w:val="1"/>
      <w:numFmt w:val="decimal"/>
      <w:pStyle w:val="310"/>
      <w:suff w:val="nothing"/>
      <w:lvlText w:val="%1%2.%3.%4　"/>
      <w:lvlJc w:val="left"/>
      <w:pPr>
        <w:ind w:left="0" w:firstLine="0"/>
      </w:pPr>
      <w:rPr>
        <w:rFonts w:hint="eastAsia" w:ascii="黑体" w:hAnsi="Times New Roman" w:eastAsia="黑体"/>
        <w:b/>
        <w:i w:val="0"/>
        <w:sz w:val="21"/>
      </w:rPr>
    </w:lvl>
    <w:lvl w:ilvl="4" w:tentative="0">
      <w:start w:val="1"/>
      <w:numFmt w:val="decimal"/>
      <w:pStyle w:val="311"/>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2"/>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3"/>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5"/>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4"/>
      <w:lvlText w:val="%2.0.%9"/>
      <w:lvlJc w:val="left"/>
      <w:pPr>
        <w:tabs>
          <w:tab w:val="left" w:pos="720"/>
        </w:tabs>
        <w:ind w:left="0" w:firstLine="0"/>
      </w:pPr>
      <w:rPr>
        <w:rFonts w:hint="eastAsia" w:ascii="黑体" w:hAnsi="华文细黑" w:eastAsia="黑体"/>
        <w:b/>
        <w:i w:val="0"/>
        <w:sz w:val="21"/>
      </w:rPr>
    </w:lvl>
  </w:abstractNum>
  <w:abstractNum w:abstractNumId="30">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7"/>
  </w:num>
  <w:num w:numId="13">
    <w:abstractNumId w:val="26"/>
  </w:num>
  <w:num w:numId="14">
    <w:abstractNumId w:val="16"/>
  </w:num>
  <w:num w:numId="15">
    <w:abstractNumId w:val="30"/>
  </w:num>
  <w:num w:numId="16">
    <w:abstractNumId w:val="13"/>
  </w:num>
  <w:num w:numId="17">
    <w:abstractNumId w:val="20"/>
  </w:num>
  <w:num w:numId="18">
    <w:abstractNumId w:val="25"/>
  </w:num>
  <w:num w:numId="19">
    <w:abstractNumId w:val="12"/>
  </w:num>
  <w:num w:numId="20">
    <w:abstractNumId w:val="24"/>
  </w:num>
  <w:num w:numId="21">
    <w:abstractNumId w:val="28"/>
  </w:num>
  <w:num w:numId="22">
    <w:abstractNumId w:val="11"/>
  </w:num>
  <w:num w:numId="23">
    <w:abstractNumId w:val="19"/>
  </w:num>
  <w:num w:numId="24">
    <w:abstractNumId w:val="22"/>
  </w:num>
  <w:num w:numId="25">
    <w:abstractNumId w:val="29"/>
  </w:num>
  <w:num w:numId="26">
    <w:abstractNumId w:val="14"/>
  </w:num>
  <w:num w:numId="27">
    <w:abstractNumId w:val="18"/>
  </w:num>
  <w:num w:numId="28">
    <w:abstractNumId w:val="17"/>
  </w:num>
  <w:num w:numId="29">
    <w:abstractNumId w:val="10"/>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21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OTQzNGQyMTkyNTVlMWI4NmZiZjU0ZmFlZTlkODYifQ=="/>
  </w:docVars>
  <w:rsids>
    <w:rsidRoot w:val="00BA7C85"/>
    <w:rsid w:val="000059B7"/>
    <w:rsid w:val="00006548"/>
    <w:rsid w:val="00023F1B"/>
    <w:rsid w:val="00027BD3"/>
    <w:rsid w:val="00031EEE"/>
    <w:rsid w:val="000327BE"/>
    <w:rsid w:val="00036B39"/>
    <w:rsid w:val="000372EA"/>
    <w:rsid w:val="00040BBF"/>
    <w:rsid w:val="00043421"/>
    <w:rsid w:val="00050E91"/>
    <w:rsid w:val="00053FB5"/>
    <w:rsid w:val="000559B7"/>
    <w:rsid w:val="0006739E"/>
    <w:rsid w:val="00075DD9"/>
    <w:rsid w:val="000768C7"/>
    <w:rsid w:val="00076F59"/>
    <w:rsid w:val="00087B62"/>
    <w:rsid w:val="0009271F"/>
    <w:rsid w:val="0009648F"/>
    <w:rsid w:val="000A3504"/>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57736"/>
    <w:rsid w:val="00164C6D"/>
    <w:rsid w:val="00170B1F"/>
    <w:rsid w:val="00172236"/>
    <w:rsid w:val="00173789"/>
    <w:rsid w:val="001748CC"/>
    <w:rsid w:val="0017737E"/>
    <w:rsid w:val="001830DE"/>
    <w:rsid w:val="001978F5"/>
    <w:rsid w:val="001A5BF9"/>
    <w:rsid w:val="001C2054"/>
    <w:rsid w:val="001D5AA4"/>
    <w:rsid w:val="001D71BA"/>
    <w:rsid w:val="001E17E3"/>
    <w:rsid w:val="001E6DDD"/>
    <w:rsid w:val="001F0E09"/>
    <w:rsid w:val="001F724D"/>
    <w:rsid w:val="00216264"/>
    <w:rsid w:val="00227E52"/>
    <w:rsid w:val="002310FD"/>
    <w:rsid w:val="00235CB0"/>
    <w:rsid w:val="00241AA4"/>
    <w:rsid w:val="00247E6D"/>
    <w:rsid w:val="00264B0A"/>
    <w:rsid w:val="00267674"/>
    <w:rsid w:val="00277D91"/>
    <w:rsid w:val="00282FBE"/>
    <w:rsid w:val="00287FD8"/>
    <w:rsid w:val="002903E4"/>
    <w:rsid w:val="002917C0"/>
    <w:rsid w:val="00291C9B"/>
    <w:rsid w:val="002A3BE2"/>
    <w:rsid w:val="002A4DD0"/>
    <w:rsid w:val="002A68DF"/>
    <w:rsid w:val="002A6B18"/>
    <w:rsid w:val="002B778D"/>
    <w:rsid w:val="002C6C4A"/>
    <w:rsid w:val="002E08C1"/>
    <w:rsid w:val="002E3452"/>
    <w:rsid w:val="002E5F3F"/>
    <w:rsid w:val="002E7D89"/>
    <w:rsid w:val="002F1862"/>
    <w:rsid w:val="00303CA5"/>
    <w:rsid w:val="00316CBA"/>
    <w:rsid w:val="00324802"/>
    <w:rsid w:val="00337CA1"/>
    <w:rsid w:val="00366B99"/>
    <w:rsid w:val="003749DB"/>
    <w:rsid w:val="0039249C"/>
    <w:rsid w:val="00397925"/>
    <w:rsid w:val="003A06C5"/>
    <w:rsid w:val="003A4F7B"/>
    <w:rsid w:val="003B65E2"/>
    <w:rsid w:val="003C44DC"/>
    <w:rsid w:val="003C5C82"/>
    <w:rsid w:val="003D636C"/>
    <w:rsid w:val="003E198B"/>
    <w:rsid w:val="003E4714"/>
    <w:rsid w:val="003E7CE2"/>
    <w:rsid w:val="003F2DA8"/>
    <w:rsid w:val="003F603C"/>
    <w:rsid w:val="003F764E"/>
    <w:rsid w:val="00405B77"/>
    <w:rsid w:val="00406CC1"/>
    <w:rsid w:val="0041207A"/>
    <w:rsid w:val="004149CE"/>
    <w:rsid w:val="00431DEE"/>
    <w:rsid w:val="00436ECC"/>
    <w:rsid w:val="004377A4"/>
    <w:rsid w:val="004414E6"/>
    <w:rsid w:val="00447732"/>
    <w:rsid w:val="00447DDB"/>
    <w:rsid w:val="004548A9"/>
    <w:rsid w:val="004619AC"/>
    <w:rsid w:val="00463A10"/>
    <w:rsid w:val="00463C61"/>
    <w:rsid w:val="004659E0"/>
    <w:rsid w:val="00465B7B"/>
    <w:rsid w:val="00466FF2"/>
    <w:rsid w:val="00467339"/>
    <w:rsid w:val="00470981"/>
    <w:rsid w:val="004826C9"/>
    <w:rsid w:val="0048668C"/>
    <w:rsid w:val="00490088"/>
    <w:rsid w:val="004A009B"/>
    <w:rsid w:val="004A3243"/>
    <w:rsid w:val="004D0182"/>
    <w:rsid w:val="004E4A5B"/>
    <w:rsid w:val="004F2763"/>
    <w:rsid w:val="004F43A3"/>
    <w:rsid w:val="0050545B"/>
    <w:rsid w:val="005134E3"/>
    <w:rsid w:val="00515AC9"/>
    <w:rsid w:val="005175BF"/>
    <w:rsid w:val="00517D40"/>
    <w:rsid w:val="00520DEA"/>
    <w:rsid w:val="00521E61"/>
    <w:rsid w:val="005272AE"/>
    <w:rsid w:val="005322CC"/>
    <w:rsid w:val="00532D32"/>
    <w:rsid w:val="0053303D"/>
    <w:rsid w:val="00534928"/>
    <w:rsid w:val="00545827"/>
    <w:rsid w:val="00562526"/>
    <w:rsid w:val="00573966"/>
    <w:rsid w:val="00573CAA"/>
    <w:rsid w:val="00596BBE"/>
    <w:rsid w:val="005A35D5"/>
    <w:rsid w:val="005A406C"/>
    <w:rsid w:val="005D203A"/>
    <w:rsid w:val="005D5966"/>
    <w:rsid w:val="005F40CC"/>
    <w:rsid w:val="00601445"/>
    <w:rsid w:val="00601FE1"/>
    <w:rsid w:val="00611BD0"/>
    <w:rsid w:val="0061695B"/>
    <w:rsid w:val="00630366"/>
    <w:rsid w:val="00630EC5"/>
    <w:rsid w:val="00640186"/>
    <w:rsid w:val="0065094C"/>
    <w:rsid w:val="00674639"/>
    <w:rsid w:val="00677E34"/>
    <w:rsid w:val="00681844"/>
    <w:rsid w:val="00695523"/>
    <w:rsid w:val="006A01D7"/>
    <w:rsid w:val="006B643E"/>
    <w:rsid w:val="006D12A2"/>
    <w:rsid w:val="006D6D2B"/>
    <w:rsid w:val="006E4DBB"/>
    <w:rsid w:val="006E740A"/>
    <w:rsid w:val="006E7E4F"/>
    <w:rsid w:val="006F1FF9"/>
    <w:rsid w:val="007064A5"/>
    <w:rsid w:val="007141B1"/>
    <w:rsid w:val="00715BD0"/>
    <w:rsid w:val="00727842"/>
    <w:rsid w:val="00743CC7"/>
    <w:rsid w:val="0074732A"/>
    <w:rsid w:val="00762D17"/>
    <w:rsid w:val="00767B2F"/>
    <w:rsid w:val="00771546"/>
    <w:rsid w:val="00773A5E"/>
    <w:rsid w:val="00775E39"/>
    <w:rsid w:val="00776408"/>
    <w:rsid w:val="00777A2D"/>
    <w:rsid w:val="0078233D"/>
    <w:rsid w:val="00792DBE"/>
    <w:rsid w:val="00795E45"/>
    <w:rsid w:val="007A3A15"/>
    <w:rsid w:val="007A7829"/>
    <w:rsid w:val="007B224D"/>
    <w:rsid w:val="007D2FAA"/>
    <w:rsid w:val="007D57EF"/>
    <w:rsid w:val="007E0206"/>
    <w:rsid w:val="007E1A72"/>
    <w:rsid w:val="007E3F4F"/>
    <w:rsid w:val="007F69B9"/>
    <w:rsid w:val="00811C33"/>
    <w:rsid w:val="00832699"/>
    <w:rsid w:val="008345DD"/>
    <w:rsid w:val="00846D16"/>
    <w:rsid w:val="00852FD6"/>
    <w:rsid w:val="00854E15"/>
    <w:rsid w:val="00862997"/>
    <w:rsid w:val="0086798F"/>
    <w:rsid w:val="008708FD"/>
    <w:rsid w:val="00876547"/>
    <w:rsid w:val="0089112B"/>
    <w:rsid w:val="008950F1"/>
    <w:rsid w:val="008C0296"/>
    <w:rsid w:val="008C5347"/>
    <w:rsid w:val="008D2560"/>
    <w:rsid w:val="008D383F"/>
    <w:rsid w:val="008E1AE0"/>
    <w:rsid w:val="008E351F"/>
    <w:rsid w:val="00901DA3"/>
    <w:rsid w:val="0091784D"/>
    <w:rsid w:val="00917E12"/>
    <w:rsid w:val="009535DF"/>
    <w:rsid w:val="0095659D"/>
    <w:rsid w:val="0096456D"/>
    <w:rsid w:val="0096648C"/>
    <w:rsid w:val="009676B1"/>
    <w:rsid w:val="009721AF"/>
    <w:rsid w:val="00995610"/>
    <w:rsid w:val="009A2C2B"/>
    <w:rsid w:val="009C0704"/>
    <w:rsid w:val="009C682F"/>
    <w:rsid w:val="009D19E4"/>
    <w:rsid w:val="009E0625"/>
    <w:rsid w:val="009E723F"/>
    <w:rsid w:val="009F6214"/>
    <w:rsid w:val="009F7CDF"/>
    <w:rsid w:val="00A07DA9"/>
    <w:rsid w:val="00A329C9"/>
    <w:rsid w:val="00A342E2"/>
    <w:rsid w:val="00A35C5B"/>
    <w:rsid w:val="00A37B34"/>
    <w:rsid w:val="00A40CF5"/>
    <w:rsid w:val="00A470A7"/>
    <w:rsid w:val="00A473CC"/>
    <w:rsid w:val="00A82202"/>
    <w:rsid w:val="00A832D8"/>
    <w:rsid w:val="00A87239"/>
    <w:rsid w:val="00A94542"/>
    <w:rsid w:val="00AA4903"/>
    <w:rsid w:val="00AA4BDA"/>
    <w:rsid w:val="00AB12B4"/>
    <w:rsid w:val="00AC06BB"/>
    <w:rsid w:val="00AC3ACC"/>
    <w:rsid w:val="00AD4F34"/>
    <w:rsid w:val="00AD7991"/>
    <w:rsid w:val="00AD7ECC"/>
    <w:rsid w:val="00AE108D"/>
    <w:rsid w:val="00AE1DD2"/>
    <w:rsid w:val="00AE3FF9"/>
    <w:rsid w:val="00AE547B"/>
    <w:rsid w:val="00AE63B6"/>
    <w:rsid w:val="00AF2B0D"/>
    <w:rsid w:val="00AF2DD6"/>
    <w:rsid w:val="00B01D8B"/>
    <w:rsid w:val="00B0338D"/>
    <w:rsid w:val="00B0682B"/>
    <w:rsid w:val="00B06B22"/>
    <w:rsid w:val="00B06F9F"/>
    <w:rsid w:val="00B13E76"/>
    <w:rsid w:val="00B140AF"/>
    <w:rsid w:val="00B226E1"/>
    <w:rsid w:val="00B23075"/>
    <w:rsid w:val="00B24932"/>
    <w:rsid w:val="00B37C0E"/>
    <w:rsid w:val="00B454CA"/>
    <w:rsid w:val="00B55871"/>
    <w:rsid w:val="00B565EB"/>
    <w:rsid w:val="00B57F96"/>
    <w:rsid w:val="00B614B1"/>
    <w:rsid w:val="00B74D02"/>
    <w:rsid w:val="00B807AF"/>
    <w:rsid w:val="00B90349"/>
    <w:rsid w:val="00BA7C85"/>
    <w:rsid w:val="00BC6C4C"/>
    <w:rsid w:val="00BE027D"/>
    <w:rsid w:val="00BF3DB8"/>
    <w:rsid w:val="00BF533F"/>
    <w:rsid w:val="00C048E2"/>
    <w:rsid w:val="00C12F1C"/>
    <w:rsid w:val="00C22264"/>
    <w:rsid w:val="00C231D9"/>
    <w:rsid w:val="00C26FF1"/>
    <w:rsid w:val="00C422BC"/>
    <w:rsid w:val="00C531E8"/>
    <w:rsid w:val="00C63371"/>
    <w:rsid w:val="00C7294C"/>
    <w:rsid w:val="00C7721B"/>
    <w:rsid w:val="00C80B64"/>
    <w:rsid w:val="00C825D9"/>
    <w:rsid w:val="00C9093C"/>
    <w:rsid w:val="00CA1496"/>
    <w:rsid w:val="00CA612B"/>
    <w:rsid w:val="00CA6A4E"/>
    <w:rsid w:val="00CB4B70"/>
    <w:rsid w:val="00CB5BB7"/>
    <w:rsid w:val="00CC19EC"/>
    <w:rsid w:val="00CE0378"/>
    <w:rsid w:val="00CF740D"/>
    <w:rsid w:val="00D10F52"/>
    <w:rsid w:val="00D20260"/>
    <w:rsid w:val="00D32102"/>
    <w:rsid w:val="00D46185"/>
    <w:rsid w:val="00D679FB"/>
    <w:rsid w:val="00D77681"/>
    <w:rsid w:val="00DB3DB0"/>
    <w:rsid w:val="00DB5820"/>
    <w:rsid w:val="00DC300E"/>
    <w:rsid w:val="00DC5920"/>
    <w:rsid w:val="00DE3517"/>
    <w:rsid w:val="00DE6C5C"/>
    <w:rsid w:val="00DE79D1"/>
    <w:rsid w:val="00DF3719"/>
    <w:rsid w:val="00DF3FF3"/>
    <w:rsid w:val="00E05C6A"/>
    <w:rsid w:val="00E05E73"/>
    <w:rsid w:val="00E12E32"/>
    <w:rsid w:val="00E23324"/>
    <w:rsid w:val="00E245C7"/>
    <w:rsid w:val="00E307EE"/>
    <w:rsid w:val="00E30917"/>
    <w:rsid w:val="00E33A22"/>
    <w:rsid w:val="00E376DF"/>
    <w:rsid w:val="00E558DE"/>
    <w:rsid w:val="00E638E4"/>
    <w:rsid w:val="00E70F0F"/>
    <w:rsid w:val="00E72F21"/>
    <w:rsid w:val="00E73319"/>
    <w:rsid w:val="00E83142"/>
    <w:rsid w:val="00E87A23"/>
    <w:rsid w:val="00E96E93"/>
    <w:rsid w:val="00ED0CF3"/>
    <w:rsid w:val="00ED1474"/>
    <w:rsid w:val="00ED7098"/>
    <w:rsid w:val="00EE4858"/>
    <w:rsid w:val="00EE4A1A"/>
    <w:rsid w:val="00F172FB"/>
    <w:rsid w:val="00F17B6A"/>
    <w:rsid w:val="00F252F0"/>
    <w:rsid w:val="00F25CA4"/>
    <w:rsid w:val="00F3590F"/>
    <w:rsid w:val="00F66499"/>
    <w:rsid w:val="00F72156"/>
    <w:rsid w:val="00F73EF2"/>
    <w:rsid w:val="00F8041E"/>
    <w:rsid w:val="00F863B5"/>
    <w:rsid w:val="00FB6A1E"/>
    <w:rsid w:val="00FC52FA"/>
    <w:rsid w:val="00FD2859"/>
    <w:rsid w:val="00FD74B3"/>
    <w:rsid w:val="00FE15CE"/>
    <w:rsid w:val="039655A5"/>
    <w:rsid w:val="048C2B6B"/>
    <w:rsid w:val="104F78EA"/>
    <w:rsid w:val="18044D8B"/>
    <w:rsid w:val="447F4C58"/>
    <w:rsid w:val="587E3127"/>
    <w:rsid w:val="68766B48"/>
    <w:rsid w:val="797A722C"/>
    <w:rsid w:val="7A512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qFormat="1"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qFormat="1" w:uiPriority="99" w:name="Normal Indent"/>
    <w:lsdException w:unhideWhenUsed="0" w:uiPriority="0" w:name="footnote text"/>
    <w:lsdException w:qFormat="1" w:uiPriority="99" w:semiHidden="0" w:name="annotation text"/>
    <w:lsdException w:unhideWhenUsed="0" w:uiPriority="0" w:name="header"/>
    <w:lsdException w:unhideWhenUsed="0" w:uiPriority="0" w:name="footer"/>
    <w:lsdException w:uiPriority="99" w:name="index heading"/>
    <w:lsdException w:qFormat="1" w:unhideWhenUsed="0" w:uiPriority="0" w:semiHidden="0" w:name="caption"/>
    <w:lsdException w:unhideWhenUsed="0" w:uiPriority="0" w:name="table of figures"/>
    <w:lsdException w:qFormat="1"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qFormat="1" w:uiPriority="99" w:name="table of authorities"/>
    <w:lsdException w:qFormat="1" w:uiPriority="99" w:name="macro"/>
    <w:lsdException w:qFormat="1" w:uiPriority="99" w:name="toa heading"/>
    <w:lsdException w:uiPriority="99" w:name="List"/>
    <w:lsdException w:qFormat="1" w:uiPriority="99" w:name="List Bullet"/>
    <w:lsdException w:qFormat="1" w:uiPriority="99" w:name="List Number"/>
    <w:lsdException w:uiPriority="99" w:name="List 2"/>
    <w:lsdException w:qFormat="1" w:uiPriority="99" w:name="List 3"/>
    <w:lsdException w:uiPriority="99" w:name="List 4"/>
    <w:lsdException w:uiPriority="99" w:name="List 5"/>
    <w:lsdException w:uiPriority="99" w:name="List Bullet 2"/>
    <w:lsdException w:uiPriority="99" w:name="List Bullet 3"/>
    <w:lsdException w:qFormat="1" w:uiPriority="99" w:name="List Bullet 4"/>
    <w:lsdException w:uiPriority="99" w:name="List Bullet 5"/>
    <w:lsdException w:qFormat="1" w:uiPriority="99" w:name="List Number 2"/>
    <w:lsdException w:uiPriority="99" w:name="List Number 3"/>
    <w:lsdException w:uiPriority="99" w:name="List Number 4"/>
    <w:lsdException w:qFormat="1"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qFormat="1"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qFormat="1" w:uiPriority="99" w:name="E-mail Signature"/>
    <w:lsdException w:uiPriority="99" w:name="Normal (Web)"/>
    <w:lsdException w:unhideWhenUsed="0" w:uiPriority="0" w:name="HTML Acronym"/>
    <w:lsdException w:unhideWhenUsed="0" w:uiPriority="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unhideWhenUsed="0" w:uiPriority="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qFormat="1" w:uiPriority="99" w:name="Table Colorful 3"/>
    <w:lsdException w:uiPriority="99" w:name="Table Columns 1"/>
    <w:lsdException w:uiPriority="99" w:name="Table Columns 2"/>
    <w:lsdException w:qFormat="1"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qFormat="1" w:uiPriority="99" w:name="Table List 1"/>
    <w:lsdException w:qFormat="1"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99" w:name="Table Elegant"/>
    <w:lsdException w:uiPriority="99" w:name="Table Professional"/>
    <w:lsdException w:uiPriority="99" w:name="Table Subtle 1"/>
    <w:lsdException w:uiPriority="99" w:name="Table Subtle 2"/>
    <w:lsdException w:uiPriority="99" w:name="Table Web 1"/>
    <w:lsdException w:qFormat="1"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iPriority="60" w:name="Light Shading"/>
    <w:lsdException w:qFormat="1"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qFormat="1"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qFormat="1" w:uiPriority="73" w:name="Colorful Grid Accent 1"/>
    <w:lsdException w:uiPriority="60" w:name="Light Shading Accent 2"/>
    <w:lsdException w:uiPriority="61" w:name="Light List Accent 2"/>
    <w:lsdException w:qFormat="1"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qFormat="1"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qFormat="1"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qFormat="1"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0"/>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qFormat/>
    <w:uiPriority w:val="39"/>
    <w:pPr>
      <w:ind w:left="100" w:leftChars="100"/>
    </w:pPr>
  </w:style>
  <w:style w:type="paragraph" w:styleId="18">
    <w:name w:val="toc 2"/>
    <w:basedOn w:val="19"/>
    <w:next w:val="1"/>
    <w:qFormat/>
    <w:uiPriority w:val="39"/>
  </w:style>
  <w:style w:type="paragraph" w:styleId="19">
    <w:name w:val="toc 1"/>
    <w:basedOn w:val="1"/>
    <w:next w:val="1"/>
    <w:qFormat/>
    <w:uiPriority w:val="39"/>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2"/>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8"/>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4"/>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8"/>
    <w:unhideWhenUsed/>
    <w:qFormat/>
    <w:uiPriority w:val="99"/>
    <w:pPr>
      <w:jc w:val="left"/>
    </w:pPr>
  </w:style>
  <w:style w:type="paragraph" w:styleId="35">
    <w:name w:val="index 6"/>
    <w:basedOn w:val="1"/>
    <w:next w:val="1"/>
    <w:semiHidden/>
    <w:unhideWhenUsed/>
    <w:uiPriority w:val="99"/>
    <w:pPr>
      <w:ind w:left="1000" w:leftChars="1000"/>
    </w:pPr>
  </w:style>
  <w:style w:type="paragraph" w:styleId="36">
    <w:name w:val="Salutation"/>
    <w:basedOn w:val="1"/>
    <w:next w:val="1"/>
    <w:link w:val="356"/>
    <w:semiHidden/>
    <w:unhideWhenUsed/>
    <w:uiPriority w:val="99"/>
  </w:style>
  <w:style w:type="paragraph" w:styleId="37">
    <w:name w:val="Body Text 3"/>
    <w:basedOn w:val="1"/>
    <w:link w:val="489"/>
    <w:semiHidden/>
    <w:unhideWhenUsed/>
    <w:uiPriority w:val="99"/>
    <w:pPr>
      <w:spacing w:after="120"/>
    </w:pPr>
    <w:rPr>
      <w:sz w:val="16"/>
      <w:szCs w:val="16"/>
    </w:rPr>
  </w:style>
  <w:style w:type="paragraph" w:styleId="38">
    <w:name w:val="Closing"/>
    <w:basedOn w:val="1"/>
    <w:link w:val="361"/>
    <w:semiHidden/>
    <w:unhideWhenUsed/>
    <w:uiPriority w:val="99"/>
    <w:pPr>
      <w:ind w:left="100" w:leftChars="2100"/>
    </w:pPr>
  </w:style>
  <w:style w:type="paragraph" w:styleId="39">
    <w:name w:val="List Bullet 3"/>
    <w:basedOn w:val="1"/>
    <w:semiHidden/>
    <w:unhideWhenUsed/>
    <w:uiPriority w:val="99"/>
    <w:pPr>
      <w:numPr>
        <w:ilvl w:val="0"/>
        <w:numId w:val="5"/>
      </w:numPr>
      <w:contextualSpacing/>
    </w:pPr>
  </w:style>
  <w:style w:type="paragraph" w:styleId="40">
    <w:name w:val="Body Text"/>
    <w:basedOn w:val="1"/>
    <w:link w:val="333"/>
    <w:semiHidden/>
    <w:unhideWhenUsed/>
    <w:uiPriority w:val="99"/>
    <w:pPr>
      <w:spacing w:after="120"/>
    </w:pPr>
  </w:style>
  <w:style w:type="paragraph" w:styleId="41">
    <w:name w:val="Body Text Indent"/>
    <w:basedOn w:val="1"/>
    <w:link w:val="486"/>
    <w:semiHidden/>
    <w:unhideWhenUsed/>
    <w:qFormat/>
    <w:uiPriority w:val="99"/>
    <w:pPr>
      <w:spacing w:after="120"/>
      <w:ind w:left="420" w:leftChars="200"/>
    </w:pPr>
  </w:style>
  <w:style w:type="paragraph" w:styleId="42">
    <w:name w:val="List Number 3"/>
    <w:basedOn w:val="1"/>
    <w:semiHidden/>
    <w:unhideWhenUsed/>
    <w:uiPriority w:val="99"/>
    <w:pPr>
      <w:numPr>
        <w:ilvl w:val="0"/>
        <w:numId w:val="6"/>
      </w:numPr>
      <w:contextualSpacing/>
    </w:pPr>
  </w:style>
  <w:style w:type="paragraph" w:styleId="43">
    <w:name w:val="List 2"/>
    <w:basedOn w:val="1"/>
    <w:semiHidden/>
    <w:unhideWhenUsed/>
    <w:uiPriority w:val="99"/>
    <w:pPr>
      <w:ind w:left="100" w:leftChars="200" w:hanging="200" w:hangingChars="200"/>
      <w:contextualSpacing/>
    </w:pPr>
  </w:style>
  <w:style w:type="paragraph" w:styleId="44">
    <w:name w:val="List Continue"/>
    <w:basedOn w:val="1"/>
    <w:semiHidden/>
    <w:unhideWhenUsed/>
    <w:uiPriority w:val="99"/>
    <w:pPr>
      <w:spacing w:after="120"/>
      <w:ind w:left="420" w:leftChars="200"/>
      <w:contextualSpacing/>
    </w:pPr>
  </w:style>
  <w:style w:type="paragraph" w:styleId="45">
    <w:name w:val="Block Text"/>
    <w:basedOn w:val="1"/>
    <w:semiHidden/>
    <w:unhideWhenUsed/>
    <w:uiPriority w:val="99"/>
    <w:pPr>
      <w:spacing w:after="120"/>
      <w:ind w:left="1440" w:leftChars="700" w:right="1440" w:rightChars="700"/>
    </w:pPr>
  </w:style>
  <w:style w:type="paragraph" w:styleId="46">
    <w:name w:val="List Bullet 2"/>
    <w:basedOn w:val="1"/>
    <w:semiHidden/>
    <w:unhideWhenUsed/>
    <w:uiPriority w:val="99"/>
    <w:pPr>
      <w:numPr>
        <w:ilvl w:val="0"/>
        <w:numId w:val="7"/>
      </w:numPr>
      <w:contextualSpacing/>
    </w:pPr>
  </w:style>
  <w:style w:type="paragraph" w:styleId="47">
    <w:name w:val="HTML Address"/>
    <w:basedOn w:val="1"/>
    <w:semiHidden/>
    <w:uiPriority w:val="0"/>
    <w:rPr>
      <w:i/>
      <w:iCs/>
    </w:rPr>
  </w:style>
  <w:style w:type="paragraph" w:styleId="48">
    <w:name w:val="index 4"/>
    <w:basedOn w:val="1"/>
    <w:next w:val="1"/>
    <w:semiHidden/>
    <w:unhideWhenUsed/>
    <w:uiPriority w:val="99"/>
    <w:pPr>
      <w:ind w:left="600" w:leftChars="600"/>
    </w:pPr>
  </w:style>
  <w:style w:type="paragraph" w:styleId="49">
    <w:name w:val="Plain Text"/>
    <w:basedOn w:val="1"/>
    <w:link w:val="357"/>
    <w:semiHidden/>
    <w:unhideWhenUsed/>
    <w:uiPriority w:val="99"/>
    <w:rPr>
      <w:rFonts w:ascii="宋体" w:hAnsi="Courier New" w:cs="Courier New"/>
      <w:szCs w:val="21"/>
    </w:rPr>
  </w:style>
  <w:style w:type="paragraph" w:styleId="50">
    <w:name w:val="List Bullet 5"/>
    <w:basedOn w:val="1"/>
    <w:semiHidden/>
    <w:unhideWhenUsed/>
    <w:uiPriority w:val="99"/>
    <w:pPr>
      <w:numPr>
        <w:ilvl w:val="0"/>
        <w:numId w:val="8"/>
      </w:numPr>
      <w:contextualSpacing/>
    </w:pPr>
  </w:style>
  <w:style w:type="paragraph" w:styleId="51">
    <w:name w:val="List Number 4"/>
    <w:basedOn w:val="1"/>
    <w:semiHidden/>
    <w:unhideWhenUsed/>
    <w:uiPriority w:val="99"/>
    <w:pPr>
      <w:numPr>
        <w:ilvl w:val="0"/>
        <w:numId w:val="9"/>
      </w:numPr>
      <w:contextualSpacing/>
    </w:pPr>
  </w:style>
  <w:style w:type="paragraph" w:styleId="52">
    <w:name w:val="toc 8"/>
    <w:basedOn w:val="13"/>
    <w:next w:val="1"/>
    <w:semiHidden/>
    <w:uiPriority w:val="0"/>
  </w:style>
  <w:style w:type="paragraph" w:styleId="53">
    <w:name w:val="index 3"/>
    <w:basedOn w:val="1"/>
    <w:next w:val="1"/>
    <w:semiHidden/>
    <w:unhideWhenUsed/>
    <w:uiPriority w:val="99"/>
    <w:pPr>
      <w:ind w:left="400" w:leftChars="400"/>
    </w:pPr>
  </w:style>
  <w:style w:type="paragraph" w:styleId="54">
    <w:name w:val="Date"/>
    <w:basedOn w:val="1"/>
    <w:next w:val="1"/>
    <w:link w:val="420"/>
    <w:semiHidden/>
    <w:unhideWhenUsed/>
    <w:uiPriority w:val="99"/>
    <w:pPr>
      <w:ind w:left="100" w:leftChars="2500"/>
    </w:pPr>
  </w:style>
  <w:style w:type="paragraph" w:styleId="55">
    <w:name w:val="Body Text Indent 2"/>
    <w:basedOn w:val="1"/>
    <w:link w:val="490"/>
    <w:semiHidden/>
    <w:unhideWhenUsed/>
    <w:uiPriority w:val="99"/>
    <w:pPr>
      <w:spacing w:after="120" w:line="480" w:lineRule="auto"/>
      <w:ind w:left="420" w:leftChars="200"/>
    </w:pPr>
  </w:style>
  <w:style w:type="paragraph" w:styleId="56">
    <w:name w:val="endnote text"/>
    <w:basedOn w:val="1"/>
    <w:link w:val="473"/>
    <w:semiHidden/>
    <w:unhideWhenUsed/>
    <w:uiPriority w:val="99"/>
    <w:pPr>
      <w:snapToGrid w:val="0"/>
      <w:jc w:val="left"/>
    </w:pPr>
  </w:style>
  <w:style w:type="paragraph" w:styleId="57">
    <w:name w:val="List Continue 5"/>
    <w:basedOn w:val="1"/>
    <w:semiHidden/>
    <w:unhideWhenUsed/>
    <w:uiPriority w:val="99"/>
    <w:pPr>
      <w:spacing w:after="120"/>
      <w:ind w:left="2100" w:leftChars="1000"/>
      <w:contextualSpacing/>
    </w:pPr>
  </w:style>
  <w:style w:type="paragraph" w:styleId="58">
    <w:name w:val="Balloon Text"/>
    <w:basedOn w:val="1"/>
    <w:link w:val="367"/>
    <w:semiHidden/>
    <w:unhideWhenUsed/>
    <w:uiPriority w:val="99"/>
    <w:rPr>
      <w:sz w:val="18"/>
      <w:szCs w:val="18"/>
    </w:rPr>
  </w:style>
  <w:style w:type="paragraph" w:styleId="59">
    <w:name w:val="footer"/>
    <w:basedOn w:val="1"/>
    <w:semiHidden/>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uiPriority w:val="99"/>
    <w:pPr>
      <w:snapToGrid w:val="0"/>
    </w:pPr>
    <w:rPr>
      <w:rFonts w:asciiTheme="majorHAnsi" w:hAnsiTheme="majorHAnsi" w:eastAsiaTheme="majorEastAsia" w:cstheme="majorBidi"/>
    </w:rPr>
  </w:style>
  <w:style w:type="paragraph" w:styleId="61">
    <w:name w:val="header"/>
    <w:basedOn w:val="1"/>
    <w:semiHidden/>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0"/>
    <w:semiHidden/>
    <w:unhideWhenUsed/>
    <w:uiPriority w:val="99"/>
    <w:pPr>
      <w:ind w:left="100" w:leftChars="2100"/>
    </w:pPr>
  </w:style>
  <w:style w:type="paragraph" w:styleId="63">
    <w:name w:val="List Continue 4"/>
    <w:basedOn w:val="1"/>
    <w:semiHidden/>
    <w:unhideWhenUsed/>
    <w:uiPriority w:val="99"/>
    <w:pPr>
      <w:spacing w:after="120"/>
      <w:ind w:left="1680" w:leftChars="800"/>
      <w:contextualSpacing/>
    </w:pPr>
  </w:style>
  <w:style w:type="paragraph" w:styleId="64">
    <w:name w:val="index heading"/>
    <w:basedOn w:val="1"/>
    <w:next w:val="65"/>
    <w:semiHidden/>
    <w:unhideWhenUsed/>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uiPriority w:val="99"/>
    <w:rPr>
      <w:rFonts w:ascii="宋体" w:hAnsi="宋体"/>
    </w:rPr>
  </w:style>
  <w:style w:type="paragraph" w:styleId="66">
    <w:name w:val="Subtitle"/>
    <w:basedOn w:val="1"/>
    <w:next w:val="1"/>
    <w:link w:val="359"/>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uiPriority w:val="99"/>
    <w:pPr>
      <w:ind w:left="200" w:hanging="200" w:hangingChars="200"/>
      <w:contextualSpacing/>
    </w:pPr>
  </w:style>
  <w:style w:type="paragraph" w:styleId="69">
    <w:name w:val="footnote text"/>
    <w:basedOn w:val="1"/>
    <w:semiHidden/>
    <w:uiPriority w:val="0"/>
    <w:pPr>
      <w:snapToGrid w:val="0"/>
      <w:ind w:left="400" w:leftChars="200" w:hanging="200" w:hangingChars="200"/>
      <w:jc w:val="left"/>
    </w:pPr>
    <w:rPr>
      <w:sz w:val="18"/>
      <w:szCs w:val="18"/>
    </w:rPr>
  </w:style>
  <w:style w:type="paragraph" w:styleId="70">
    <w:name w:val="List 5"/>
    <w:basedOn w:val="1"/>
    <w:semiHidden/>
    <w:unhideWhenUsed/>
    <w:uiPriority w:val="99"/>
    <w:pPr>
      <w:ind w:left="100" w:leftChars="800" w:hanging="200" w:hangingChars="200"/>
      <w:contextualSpacing/>
    </w:pPr>
  </w:style>
  <w:style w:type="paragraph" w:styleId="71">
    <w:name w:val="Body Text Indent 3"/>
    <w:basedOn w:val="1"/>
    <w:link w:val="491"/>
    <w:semiHidden/>
    <w:unhideWhenUsed/>
    <w:uiPriority w:val="99"/>
    <w:pPr>
      <w:spacing w:after="120"/>
      <w:ind w:left="420" w:leftChars="200"/>
    </w:pPr>
    <w:rPr>
      <w:sz w:val="16"/>
      <w:szCs w:val="16"/>
    </w:rPr>
  </w:style>
  <w:style w:type="paragraph" w:styleId="72">
    <w:name w:val="index 7"/>
    <w:basedOn w:val="1"/>
    <w:next w:val="1"/>
    <w:semiHidden/>
    <w:unhideWhenUsed/>
    <w:uiPriority w:val="99"/>
    <w:pPr>
      <w:ind w:left="1200" w:leftChars="1200"/>
    </w:pPr>
  </w:style>
  <w:style w:type="paragraph" w:styleId="73">
    <w:name w:val="index 9"/>
    <w:basedOn w:val="1"/>
    <w:next w:val="1"/>
    <w:semiHidden/>
    <w:unhideWhenUsed/>
    <w:uiPriority w:val="99"/>
    <w:pPr>
      <w:ind w:left="1600" w:leftChars="1600"/>
    </w:pPr>
  </w:style>
  <w:style w:type="paragraph" w:styleId="74">
    <w:name w:val="table of figures"/>
    <w:basedOn w:val="1"/>
    <w:next w:val="1"/>
    <w:semiHidden/>
    <w:uiPriority w:val="0"/>
  </w:style>
  <w:style w:type="paragraph" w:styleId="75">
    <w:name w:val="toc 9"/>
    <w:basedOn w:val="52"/>
    <w:next w:val="1"/>
    <w:semiHidden/>
    <w:uiPriority w:val="0"/>
  </w:style>
  <w:style w:type="paragraph" w:styleId="76">
    <w:name w:val="Body Text 2"/>
    <w:basedOn w:val="1"/>
    <w:link w:val="488"/>
    <w:semiHidden/>
    <w:unhideWhenUsed/>
    <w:uiPriority w:val="99"/>
    <w:pPr>
      <w:spacing w:after="120" w:line="480" w:lineRule="auto"/>
    </w:pPr>
  </w:style>
  <w:style w:type="paragraph" w:styleId="77">
    <w:name w:val="List 4"/>
    <w:basedOn w:val="1"/>
    <w:semiHidden/>
    <w:unhideWhenUsed/>
    <w:uiPriority w:val="99"/>
    <w:pPr>
      <w:ind w:left="100" w:leftChars="600" w:hanging="200" w:hangingChars="200"/>
      <w:contextualSpacing/>
    </w:pPr>
  </w:style>
  <w:style w:type="paragraph" w:styleId="78">
    <w:name w:val="List Continue 2"/>
    <w:basedOn w:val="1"/>
    <w:semiHidden/>
    <w:unhideWhenUsed/>
    <w:uiPriority w:val="99"/>
    <w:pPr>
      <w:spacing w:after="120"/>
      <w:ind w:left="840" w:leftChars="400"/>
      <w:contextualSpacing/>
    </w:pPr>
  </w:style>
  <w:style w:type="paragraph" w:styleId="79">
    <w:name w:val="Message Header"/>
    <w:basedOn w:val="1"/>
    <w:link w:val="481"/>
    <w:semiHidden/>
    <w:unhideWhenUs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uiPriority w:val="0"/>
    <w:rPr>
      <w:rFonts w:ascii="Courier New" w:hAnsi="Courier New" w:cs="Courier New"/>
      <w:sz w:val="20"/>
      <w:szCs w:val="20"/>
    </w:rPr>
  </w:style>
  <w:style w:type="paragraph" w:styleId="81">
    <w:name w:val="Normal (Web)"/>
    <w:basedOn w:val="1"/>
    <w:semiHidden/>
    <w:unhideWhenUsed/>
    <w:uiPriority w:val="99"/>
    <w:rPr>
      <w:sz w:val="24"/>
    </w:rPr>
  </w:style>
  <w:style w:type="paragraph" w:styleId="82">
    <w:name w:val="List Continue 3"/>
    <w:basedOn w:val="1"/>
    <w:semiHidden/>
    <w:unhideWhenUsed/>
    <w:uiPriority w:val="99"/>
    <w:pPr>
      <w:spacing w:after="120"/>
      <w:ind w:left="1260" w:leftChars="600"/>
      <w:contextualSpacing/>
    </w:pPr>
  </w:style>
  <w:style w:type="paragraph" w:styleId="83">
    <w:name w:val="index 2"/>
    <w:basedOn w:val="1"/>
    <w:next w:val="1"/>
    <w:semiHidden/>
    <w:unhideWhenUsed/>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9"/>
    <w:semiHidden/>
    <w:unhideWhenUsed/>
    <w:qFormat/>
    <w:uiPriority w:val="99"/>
    <w:rPr>
      <w:b/>
      <w:bCs/>
    </w:rPr>
  </w:style>
  <w:style w:type="paragraph" w:styleId="86">
    <w:name w:val="Body Text First Indent"/>
    <w:basedOn w:val="40"/>
    <w:link w:val="485"/>
    <w:semiHidden/>
    <w:unhideWhenUsed/>
    <w:qFormat/>
    <w:uiPriority w:val="99"/>
    <w:pPr>
      <w:ind w:firstLine="420" w:firstLineChars="100"/>
    </w:pPr>
  </w:style>
  <w:style w:type="paragraph" w:styleId="87">
    <w:name w:val="Body Text First Indent 2"/>
    <w:basedOn w:val="41"/>
    <w:link w:val="487"/>
    <w:semiHidden/>
    <w:unhideWhenUsed/>
    <w:uiPriority w:val="99"/>
    <w:pPr>
      <w:ind w:firstLine="420" w:firstLineChars="200"/>
    </w:pPr>
  </w:style>
  <w:style w:type="table" w:styleId="89">
    <w:name w:val="Table Grid"/>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uiPriority w:val="99"/>
    <w:rPr>
      <w:vertAlign w:val="superscript"/>
    </w:rPr>
  </w:style>
  <w:style w:type="character" w:styleId="234">
    <w:name w:val="page number"/>
    <w:basedOn w:val="231"/>
    <w:semiHidden/>
    <w:uiPriority w:val="0"/>
    <w:rPr>
      <w:rFonts w:ascii="Times New Roman" w:hAnsi="Times New Roman" w:eastAsia="宋体"/>
      <w:sz w:val="18"/>
    </w:rPr>
  </w:style>
  <w:style w:type="character" w:styleId="235">
    <w:name w:val="FollowedHyperlink"/>
    <w:basedOn w:val="231"/>
    <w:semiHidden/>
    <w:unhideWhenUsed/>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uiPriority w:val="99"/>
  </w:style>
  <w:style w:type="character" w:styleId="238">
    <w:name w:val="HTML Definition"/>
    <w:basedOn w:val="231"/>
    <w:semiHidden/>
    <w:uiPriority w:val="0"/>
    <w:rPr>
      <w:i/>
      <w:iCs/>
    </w:rPr>
  </w:style>
  <w:style w:type="character" w:styleId="239">
    <w:name w:val="HTML Typewriter"/>
    <w:basedOn w:val="231"/>
    <w:semiHidden/>
    <w:uiPriority w:val="0"/>
    <w:rPr>
      <w:rFonts w:ascii="Courier New" w:hAnsi="Courier New"/>
      <w:sz w:val="20"/>
      <w:szCs w:val="20"/>
    </w:rPr>
  </w:style>
  <w:style w:type="character" w:styleId="240">
    <w:name w:val="HTML Acronym"/>
    <w:basedOn w:val="231"/>
    <w:semiHidden/>
    <w:uiPriority w:val="0"/>
  </w:style>
  <w:style w:type="character" w:styleId="241">
    <w:name w:val="HTML Variable"/>
    <w:basedOn w:val="231"/>
    <w:semiHidden/>
    <w:uiPriority w:val="0"/>
    <w:rPr>
      <w:i/>
      <w:iCs/>
    </w:rPr>
  </w:style>
  <w:style w:type="character" w:styleId="242">
    <w:name w:val="Hyperlink"/>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uiPriority w:val="0"/>
    <w:rPr>
      <w:rFonts w:ascii="Courier New" w:hAnsi="Courier New"/>
      <w:sz w:val="20"/>
      <w:szCs w:val="20"/>
    </w:rPr>
  </w:style>
  <w:style w:type="character" w:styleId="244">
    <w:name w:val="annotation reference"/>
    <w:basedOn w:val="231"/>
    <w:semiHidden/>
    <w:unhideWhenUsed/>
    <w:uiPriority w:val="99"/>
    <w:rPr>
      <w:sz w:val="21"/>
      <w:szCs w:val="21"/>
    </w:rPr>
  </w:style>
  <w:style w:type="character" w:styleId="245">
    <w:name w:val="HTML Cite"/>
    <w:basedOn w:val="231"/>
    <w:semiHidden/>
    <w:uiPriority w:val="0"/>
    <w:rPr>
      <w:i/>
      <w:iCs/>
    </w:rPr>
  </w:style>
  <w:style w:type="character" w:styleId="246">
    <w:name w:val="footnote reference"/>
    <w:basedOn w:val="231"/>
    <w:semiHidden/>
    <w:uiPriority w:val="0"/>
    <w:rPr>
      <w:vertAlign w:val="superscript"/>
    </w:rPr>
  </w:style>
  <w:style w:type="character" w:styleId="247">
    <w:name w:val="HTML Keyboard"/>
    <w:basedOn w:val="231"/>
    <w:semiHidden/>
    <w:uiPriority w:val="0"/>
    <w:rPr>
      <w:rFonts w:ascii="Courier New" w:hAnsi="Courier New"/>
      <w:sz w:val="20"/>
      <w:szCs w:val="20"/>
    </w:rPr>
  </w:style>
  <w:style w:type="character" w:styleId="248">
    <w:name w:val="HTML Sample"/>
    <w:basedOn w:val="231"/>
    <w:semiHidden/>
    <w:uiPriority w:val="0"/>
    <w:rPr>
      <w:rFonts w:ascii="Courier New" w:hAnsi="Courier New"/>
    </w:rPr>
  </w:style>
  <w:style w:type="paragraph" w:customStyle="1" w:styleId="249">
    <w:name w:val="标准标志H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uiPriority w:val="0"/>
    <w:pPr>
      <w:jc w:val="both"/>
    </w:pPr>
    <w:rPr>
      <w:rFonts w:ascii="Times New Roman" w:hAnsi="Times New Roman" w:eastAsia="宋体" w:cs="Times New Roman"/>
      <w:lang w:val="en-US" w:eastAsia="zh-CN" w:bidi="ar-SA"/>
    </w:rPr>
  </w:style>
  <w:style w:type="paragraph" w:customStyle="1" w:styleId="256">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link w:val="513"/>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uiPriority w:val="0"/>
    <w:rPr>
      <w:rFonts w:ascii="黑体" w:eastAsia="黑体"/>
      <w:spacing w:val="22"/>
      <w:w w:val="100"/>
      <w:position w:val="3"/>
      <w:sz w:val="28"/>
    </w:rPr>
  </w:style>
  <w:style w:type="paragraph" w:customStyle="1" w:styleId="263">
    <w:name w:val="发布部门GB"/>
    <w:next w:val="258"/>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uiPriority w:val="0"/>
    <w:rPr>
      <w:rFonts w:ascii="黑体" w:hAnsi="黑体" w:eastAsia="黑体" w:cs="Times New Roman"/>
      <w:sz w:val="28"/>
      <w:lang w:val="en-US" w:eastAsia="zh-CN" w:bidi="ar-SA"/>
    </w:rPr>
  </w:style>
  <w:style w:type="paragraph" w:customStyle="1" w:styleId="265">
    <w:name w:val="封面标准号1"/>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pPr>
    <w:rPr>
      <w:rFonts w:ascii="黑体" w:eastAsia="黑体"/>
      <w:kern w:val="21"/>
      <w:szCs w:val="20"/>
    </w:rPr>
  </w:style>
  <w:style w:type="paragraph" w:customStyle="1" w:styleId="279">
    <w:name w:val="附录三级条标题"/>
    <w:basedOn w:val="278"/>
    <w:next w:val="258"/>
    <w:qFormat/>
    <w:uiPriority w:val="0"/>
    <w:pPr>
      <w:numPr>
        <w:ilvl w:val="4"/>
      </w:numPr>
    </w:pPr>
  </w:style>
  <w:style w:type="paragraph" w:customStyle="1" w:styleId="280">
    <w:name w:val="附录四级条标题"/>
    <w:basedOn w:val="279"/>
    <w:next w:val="258"/>
    <w:qFormat/>
    <w:uiPriority w:val="0"/>
    <w:pPr>
      <w:numPr>
        <w:ilvl w:val="5"/>
      </w:numPr>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uiPriority w:val="0"/>
    <w:rPr>
      <w:rFonts w:ascii="Arial" w:hAnsi="Arial" w:eastAsia="宋体" w:cs="Arial"/>
      <w:color w:val="auto"/>
      <w:sz w:val="20"/>
    </w:rPr>
  </w:style>
  <w:style w:type="character" w:customStyle="1" w:styleId="284">
    <w:name w:val="个人撰写风格"/>
    <w:basedOn w:val="231"/>
    <w:uiPriority w:val="0"/>
    <w:rPr>
      <w:rFonts w:ascii="Arial" w:hAnsi="Arial" w:eastAsia="宋体" w:cs="Arial"/>
      <w:color w:val="auto"/>
      <w:sz w:val="20"/>
    </w:rPr>
  </w:style>
  <w:style w:type="paragraph" w:customStyle="1" w:styleId="285">
    <w:name w:val="列项——"/>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uiPriority w:val="0"/>
    <w:pPr>
      <w:spacing w:line="460" w:lineRule="exact"/>
      <w:outlineLvl w:val="9"/>
    </w:pPr>
  </w:style>
  <w:style w:type="paragraph" w:customStyle="1" w:styleId="287">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pPr>
  </w:style>
  <w:style w:type="paragraph" w:customStyle="1" w:styleId="291">
    <w:name w:val="实施日期"/>
    <w:basedOn w:val="264"/>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pPr>
  </w:style>
  <w:style w:type="paragraph" w:customStyle="1" w:styleId="296">
    <w:name w:val="条文脚注"/>
    <w:basedOn w:val="69"/>
    <w:link w:val="332"/>
    <w:uiPriority w:val="0"/>
    <w:pPr>
      <w:numPr>
        <w:ilvl w:val="0"/>
        <w:numId w:val="18"/>
      </w:numPr>
      <w:ind w:firstLine="0" w:firstLineChars="0"/>
      <w:jc w:val="both"/>
    </w:pPr>
    <w:rPr>
      <w:rFonts w:ascii="宋体"/>
    </w:rPr>
  </w:style>
  <w:style w:type="paragraph" w:customStyle="1" w:styleId="297">
    <w:name w:val="图表脚注"/>
    <w:next w:val="258"/>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uiPriority w:val="0"/>
    <w:pPr>
      <w:numPr>
        <w:ilvl w:val="5"/>
      </w:numPr>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ascii="黑体" w:hAnsi="Times New Roman" w:cs="Times New Roman"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7">
    <w:name w:val="示例×："/>
    <w:basedOn w:val="1"/>
    <w:next w:val="293"/>
    <w:qFormat/>
    <w:uiPriority w:val="0"/>
    <w:pPr>
      <w:widowControl/>
      <w:numPr>
        <w:ilvl w:val="0"/>
        <w:numId w:val="24"/>
      </w:numPr>
    </w:pPr>
    <w:rPr>
      <w:rFonts w:ascii="宋体"/>
      <w:kern w:val="0"/>
      <w:sz w:val="18"/>
      <w:szCs w:val="18"/>
    </w:rPr>
  </w:style>
  <w:style w:type="paragraph" w:customStyle="1" w:styleId="308">
    <w:name w:val="工程建设章标题"/>
    <w:next w:val="258"/>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9">
    <w:name w:val="工程建设节标题"/>
    <w:basedOn w:val="308"/>
    <w:next w:val="258"/>
    <w:uiPriority w:val="0"/>
    <w:pPr>
      <w:numPr>
        <w:ilvl w:val="2"/>
      </w:numPr>
      <w:spacing w:before="400" w:after="400" w:line="240" w:lineRule="auto"/>
      <w:outlineLvl w:val="2"/>
    </w:pPr>
    <w:rPr>
      <w:sz w:val="21"/>
    </w:rPr>
  </w:style>
  <w:style w:type="paragraph" w:customStyle="1" w:styleId="310">
    <w:name w:val="工程建设条标题"/>
    <w:basedOn w:val="309"/>
    <w:next w:val="258"/>
    <w:uiPriority w:val="0"/>
    <w:pPr>
      <w:numPr>
        <w:ilvl w:val="3"/>
      </w:numPr>
      <w:spacing w:before="0" w:after="0"/>
      <w:jc w:val="left"/>
      <w:outlineLvl w:val="3"/>
    </w:pPr>
    <w:rPr>
      <w:b w:val="0"/>
    </w:rPr>
  </w:style>
  <w:style w:type="paragraph" w:customStyle="1" w:styleId="311">
    <w:name w:val="工程建设表标题"/>
    <w:basedOn w:val="310"/>
    <w:uiPriority w:val="0"/>
    <w:pPr>
      <w:numPr>
        <w:ilvl w:val="4"/>
      </w:numPr>
      <w:jc w:val="center"/>
      <w:outlineLvl w:val="4"/>
    </w:pPr>
  </w:style>
  <w:style w:type="paragraph" w:customStyle="1" w:styleId="312">
    <w:name w:val="工程建设图标题"/>
    <w:basedOn w:val="310"/>
    <w:qFormat/>
    <w:uiPriority w:val="0"/>
    <w:pPr>
      <w:numPr>
        <w:ilvl w:val="5"/>
      </w:numPr>
      <w:jc w:val="center"/>
      <w:outlineLvl w:val="5"/>
    </w:pPr>
  </w:style>
  <w:style w:type="paragraph" w:customStyle="1" w:styleId="313">
    <w:name w:val="工程建设公式标题"/>
    <w:basedOn w:val="310"/>
    <w:uiPriority w:val="0"/>
    <w:pPr>
      <w:numPr>
        <w:ilvl w:val="6"/>
      </w:numPr>
      <w:jc w:val="center"/>
      <w:outlineLvl w:val="6"/>
    </w:pPr>
  </w:style>
  <w:style w:type="paragraph" w:customStyle="1" w:styleId="314">
    <w:name w:val="工程建设无节条标题"/>
    <w:basedOn w:val="1"/>
    <w:next w:val="258"/>
    <w:uiPriority w:val="0"/>
    <w:pPr>
      <w:numPr>
        <w:ilvl w:val="8"/>
        <w:numId w:val="25"/>
      </w:numPr>
      <w:tabs>
        <w:tab w:val="clear" w:pos="720"/>
      </w:tabs>
      <w:outlineLvl w:val="3"/>
    </w:pPr>
  </w:style>
  <w:style w:type="paragraph" w:customStyle="1" w:styleId="315">
    <w:name w:val="工程建设款标题"/>
    <w:basedOn w:val="310"/>
    <w:uiPriority w:val="0"/>
    <w:pPr>
      <w:numPr>
        <w:ilvl w:val="7"/>
      </w:numPr>
      <w:outlineLvl w:val="9"/>
    </w:pPr>
  </w:style>
  <w:style w:type="paragraph" w:customStyle="1" w:styleId="316">
    <w:name w:val="名称"/>
    <w:basedOn w:val="256"/>
    <w:next w:val="258"/>
    <w:uiPriority w:val="0"/>
    <w:pPr>
      <w:spacing w:line="460" w:lineRule="exact"/>
      <w:outlineLvl w:val="9"/>
    </w:pPr>
  </w:style>
  <w:style w:type="paragraph" w:customStyle="1" w:styleId="317">
    <w:name w:val="正文表标题续表"/>
    <w:basedOn w:val="301"/>
    <w:next w:val="258"/>
    <w:qFormat/>
    <w:uiPriority w:val="0"/>
    <w:pPr>
      <w:numPr>
        <w:ilvl w:val="2"/>
      </w:numPr>
    </w:pPr>
  </w:style>
  <w:style w:type="paragraph" w:customStyle="1" w:styleId="318">
    <w:name w:val="附录表标题续表"/>
    <w:basedOn w:val="275"/>
    <w:next w:val="258"/>
    <w:uiPriority w:val="0"/>
    <w:pPr>
      <w:numPr>
        <w:ilvl w:val="2"/>
      </w:numPr>
    </w:pPr>
  </w:style>
  <w:style w:type="paragraph" w:customStyle="1" w:styleId="319">
    <w:name w:val="术语定义二级条标题"/>
    <w:basedOn w:val="261"/>
    <w:next w:val="258"/>
    <w:qFormat/>
    <w:uiPriority w:val="0"/>
    <w:pPr>
      <w:spacing w:before="0" w:beforeLines="0" w:after="0" w:afterLines="0"/>
    </w:pPr>
  </w:style>
  <w:style w:type="paragraph" w:customStyle="1" w:styleId="320">
    <w:name w:val="术语定义三级条标题"/>
    <w:basedOn w:val="290"/>
    <w:next w:val="258"/>
    <w:qFormat/>
    <w:uiPriority w:val="0"/>
    <w:pPr>
      <w:spacing w:before="0" w:beforeLines="0" w:after="0" w:afterLines="0"/>
    </w:pPr>
  </w:style>
  <w:style w:type="paragraph" w:customStyle="1" w:styleId="321">
    <w:name w:val="式中"/>
    <w:uiPriority w:val="0"/>
    <w:pPr>
      <w:ind w:left="200" w:leftChars="200"/>
    </w:pPr>
    <w:rPr>
      <w:rFonts w:ascii="宋体" w:hAnsi="Times New Roman" w:eastAsia="宋体" w:cs="Times New Roman"/>
      <w:sz w:val="21"/>
      <w:lang w:val="en-US" w:eastAsia="zh-CN" w:bidi="ar-SA"/>
    </w:rPr>
  </w:style>
  <w:style w:type="paragraph" w:customStyle="1" w:styleId="322">
    <w:name w:val="术语定义四级条标题"/>
    <w:basedOn w:val="295"/>
    <w:next w:val="258"/>
    <w:qFormat/>
    <w:uiPriority w:val="0"/>
    <w:pPr>
      <w:spacing w:before="0" w:beforeLines="0" w:after="0" w:afterLines="0"/>
    </w:pPr>
  </w:style>
  <w:style w:type="paragraph" w:customStyle="1" w:styleId="323">
    <w:name w:val="术语定义五级条标题"/>
    <w:basedOn w:val="300"/>
    <w:next w:val="258"/>
    <w:qFormat/>
    <w:uiPriority w:val="0"/>
    <w:pPr>
      <w:spacing w:before="0" w:beforeLines="0" w:after="0" w:afterLines="0"/>
    </w:pPr>
  </w:style>
  <w:style w:type="paragraph" w:customStyle="1" w:styleId="324">
    <w:name w:val="术语定义一级条标题"/>
    <w:basedOn w:val="260"/>
    <w:next w:val="258"/>
    <w:qFormat/>
    <w:uiPriority w:val="0"/>
    <w:pPr>
      <w:spacing w:before="0" w:beforeLines="0" w:after="0" w:afterLines="0"/>
      <w:outlineLvl w:val="9"/>
    </w:pPr>
  </w:style>
  <w:style w:type="paragraph" w:customStyle="1" w:styleId="325">
    <w:name w:val="条文说明"/>
    <w:basedOn w:val="316"/>
    <w:uiPriority w:val="0"/>
  </w:style>
  <w:style w:type="paragraph" w:customStyle="1" w:styleId="326">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7">
    <w:name w:val="二级无标题条"/>
    <w:basedOn w:val="261"/>
    <w:qFormat/>
    <w:uiPriority w:val="0"/>
    <w:pPr>
      <w:spacing w:before="0" w:beforeLines="0" w:after="0" w:afterLines="0"/>
    </w:pPr>
    <w:rPr>
      <w:rFonts w:eastAsiaTheme="majorEastAsia"/>
    </w:rPr>
  </w:style>
  <w:style w:type="paragraph" w:customStyle="1" w:styleId="328">
    <w:name w:val="三级无标题条"/>
    <w:basedOn w:val="290"/>
    <w:qFormat/>
    <w:uiPriority w:val="0"/>
    <w:pPr>
      <w:spacing w:before="0" w:beforeLines="0" w:after="0" w:afterLines="0"/>
    </w:pPr>
    <w:rPr>
      <w:rFonts w:eastAsiaTheme="majorEastAsia"/>
    </w:rPr>
  </w:style>
  <w:style w:type="paragraph" w:customStyle="1" w:styleId="329">
    <w:name w:val="四级无标题条"/>
    <w:basedOn w:val="295"/>
    <w:qFormat/>
    <w:uiPriority w:val="0"/>
    <w:pPr>
      <w:spacing w:before="0" w:beforeLines="0" w:after="0" w:afterLines="0"/>
    </w:pPr>
    <w:rPr>
      <w:rFonts w:eastAsiaTheme="majorEastAsia"/>
    </w:rPr>
  </w:style>
  <w:style w:type="paragraph" w:customStyle="1" w:styleId="330">
    <w:name w:val="五级无标题条"/>
    <w:basedOn w:val="300"/>
    <w:qFormat/>
    <w:uiPriority w:val="0"/>
    <w:pPr>
      <w:spacing w:before="0" w:beforeLines="0" w:after="0" w:afterLines="0"/>
    </w:pPr>
    <w:rPr>
      <w:rFonts w:eastAsiaTheme="majorEastAsia"/>
    </w:rPr>
  </w:style>
  <w:style w:type="paragraph" w:customStyle="1" w:styleId="331">
    <w:name w:val="一级无标题条"/>
    <w:basedOn w:val="260"/>
    <w:qFormat/>
    <w:uiPriority w:val="0"/>
    <w:pPr>
      <w:spacing w:before="0" w:beforeLines="0" w:after="0" w:afterLines="0"/>
      <w:outlineLvl w:val="9"/>
    </w:pPr>
    <w:rPr>
      <w:rFonts w:eastAsiaTheme="majorEastAsia"/>
    </w:rPr>
  </w:style>
  <w:style w:type="character" w:customStyle="1" w:styleId="332">
    <w:name w:val="条文脚注 Char"/>
    <w:basedOn w:val="333"/>
    <w:link w:val="296"/>
    <w:uiPriority w:val="0"/>
    <w:rPr>
      <w:rFonts w:ascii="宋体"/>
      <w:kern w:val="2"/>
      <w:sz w:val="18"/>
      <w:szCs w:val="18"/>
    </w:rPr>
  </w:style>
  <w:style w:type="character" w:customStyle="1" w:styleId="333">
    <w:name w:val="正文文本 Char"/>
    <w:basedOn w:val="231"/>
    <w:link w:val="40"/>
    <w:semiHidden/>
    <w:uiPriority w:val="99"/>
    <w:rPr>
      <w:kern w:val="2"/>
      <w:sz w:val="21"/>
      <w:szCs w:val="24"/>
    </w:rPr>
  </w:style>
  <w:style w:type="paragraph" w:customStyle="1" w:styleId="334">
    <w:name w:val="ICS"/>
    <w:basedOn w:val="273"/>
    <w:qFormat/>
    <w:uiPriority w:val="0"/>
    <w:pPr>
      <w:jc w:val="left"/>
    </w:pPr>
    <w:rPr>
      <w:rFonts w:ascii="黑体" w:eastAsia="黑体"/>
      <w:sz w:val="21"/>
    </w:rPr>
  </w:style>
  <w:style w:type="paragraph" w:customStyle="1" w:styleId="335">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6">
    <w:name w:val="发布"/>
    <w:basedOn w:val="40"/>
    <w:qFormat/>
    <w:uiPriority w:val="0"/>
    <w:pPr>
      <w:spacing w:after="0" w:line="280" w:lineRule="exact"/>
      <w:ind w:left="284"/>
    </w:pPr>
    <w:rPr>
      <w:rFonts w:ascii="黑体" w:eastAsia="黑体"/>
      <w:kern w:val="3"/>
      <w:sz w:val="28"/>
    </w:rPr>
  </w:style>
  <w:style w:type="paragraph" w:customStyle="1" w:styleId="337">
    <w:name w:val="标准称谓DB"/>
    <w:next w:val="1"/>
    <w:link w:val="338"/>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8">
    <w:name w:val="标准称谓DB Char"/>
    <w:basedOn w:val="231"/>
    <w:link w:val="337"/>
    <w:uiPriority w:val="0"/>
    <w:rPr>
      <w:rFonts w:ascii="Britannic Bold" w:hAnsi="Britannic Bold" w:eastAsia="黑体"/>
      <w:bCs/>
      <w:w w:val="135"/>
      <w:sz w:val="44"/>
    </w:rPr>
  </w:style>
  <w:style w:type="paragraph" w:customStyle="1" w:styleId="339">
    <w:name w:val="标准称谓QB"/>
    <w:next w:val="1"/>
    <w:link w:val="340"/>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0">
    <w:name w:val="标准称谓QB Char"/>
    <w:basedOn w:val="231"/>
    <w:link w:val="339"/>
    <w:uiPriority w:val="0"/>
    <w:rPr>
      <w:rFonts w:ascii="Arial Black" w:hAnsi="Arial Black" w:eastAsia="黑体"/>
      <w:bCs/>
      <w:w w:val="135"/>
      <w:sz w:val="44"/>
    </w:rPr>
  </w:style>
  <w:style w:type="paragraph" w:customStyle="1" w:styleId="341">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DB"/>
    <w:next w:val="1"/>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4">
    <w:name w:val="标准标志DB"/>
    <w:next w:val="1"/>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5">
    <w:name w:val="标准标志QB"/>
    <w:next w:val="1"/>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6">
    <w:name w:val="标准标志GB"/>
    <w:next w:val="1"/>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7">
    <w:name w:val="引言二级条标题"/>
    <w:basedOn w:val="306"/>
    <w:next w:val="258"/>
    <w:qFormat/>
    <w:uiPriority w:val="0"/>
    <w:pPr>
      <w:numPr>
        <w:ilvl w:val="1"/>
      </w:numPr>
      <w:spacing w:before="156" w:after="156"/>
    </w:pPr>
    <w:rPr>
      <w:rFonts w:ascii="黑体"/>
    </w:rPr>
  </w:style>
  <w:style w:type="paragraph" w:customStyle="1" w:styleId="348">
    <w:name w:val="示例X"/>
    <w:basedOn w:val="258"/>
    <w:next w:val="293"/>
    <w:qFormat/>
    <w:uiPriority w:val="0"/>
    <w:rPr>
      <w:sz w:val="18"/>
    </w:rPr>
  </w:style>
  <w:style w:type="paragraph" w:customStyle="1" w:styleId="349">
    <w:name w:val="附录表标号"/>
    <w:basedOn w:val="1"/>
    <w:next w:val="258"/>
    <w:uiPriority w:val="0"/>
    <w:pPr>
      <w:numPr>
        <w:ilvl w:val="0"/>
        <w:numId w:val="13"/>
      </w:numPr>
      <w:snapToGrid w:val="0"/>
      <w:spacing w:line="14" w:lineRule="exact"/>
      <w:jc w:val="center"/>
    </w:pPr>
    <w:rPr>
      <w:color w:val="FFFFFF"/>
    </w:rPr>
  </w:style>
  <w:style w:type="paragraph" w:customStyle="1" w:styleId="350">
    <w:name w:val="附录图标号"/>
    <w:basedOn w:val="1"/>
    <w:next w:val="258"/>
    <w:uiPriority w:val="0"/>
    <w:pPr>
      <w:numPr>
        <w:ilvl w:val="0"/>
        <w:numId w:val="14"/>
      </w:numPr>
      <w:snapToGrid w:val="0"/>
      <w:spacing w:line="14" w:lineRule="exact"/>
      <w:jc w:val="center"/>
    </w:pPr>
    <w:rPr>
      <w:color w:val="FFFFFF"/>
    </w:rPr>
  </w:style>
  <w:style w:type="paragraph" w:customStyle="1" w:styleId="351">
    <w:name w:val="重要提示"/>
    <w:basedOn w:val="258"/>
    <w:next w:val="258"/>
    <w:qFormat/>
    <w:uiPriority w:val="0"/>
    <w:rPr>
      <w:rFonts w:eastAsia="黑体"/>
    </w:rPr>
  </w:style>
  <w:style w:type="paragraph" w:customStyle="1" w:styleId="352">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3">
    <w:name w:val="TOC Heading"/>
    <w:basedOn w:val="3"/>
    <w:next w:val="1"/>
    <w:unhideWhenUsed/>
    <w:qFormat/>
    <w:uiPriority w:val="39"/>
    <w:pPr>
      <w:outlineLvl w:val="9"/>
    </w:pPr>
  </w:style>
  <w:style w:type="character" w:customStyle="1" w:styleId="354">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5">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6">
    <w:name w:val="称呼 Char"/>
    <w:basedOn w:val="231"/>
    <w:link w:val="36"/>
    <w:semiHidden/>
    <w:uiPriority w:val="99"/>
    <w:rPr>
      <w:kern w:val="2"/>
      <w:sz w:val="21"/>
      <w:szCs w:val="24"/>
    </w:rPr>
  </w:style>
  <w:style w:type="character" w:customStyle="1" w:styleId="357">
    <w:name w:val="纯文本 Char"/>
    <w:basedOn w:val="231"/>
    <w:link w:val="49"/>
    <w:semiHidden/>
    <w:uiPriority w:val="99"/>
    <w:rPr>
      <w:rFonts w:ascii="宋体" w:hAnsi="Courier New" w:cs="Courier New"/>
      <w:kern w:val="2"/>
      <w:sz w:val="21"/>
      <w:szCs w:val="21"/>
    </w:rPr>
  </w:style>
  <w:style w:type="character" w:customStyle="1" w:styleId="358">
    <w:name w:val="电子邮件签名 Char"/>
    <w:basedOn w:val="231"/>
    <w:link w:val="25"/>
    <w:semiHidden/>
    <w:uiPriority w:val="99"/>
    <w:rPr>
      <w:kern w:val="2"/>
      <w:sz w:val="21"/>
      <w:szCs w:val="24"/>
    </w:rPr>
  </w:style>
  <w:style w:type="character" w:customStyle="1" w:styleId="359">
    <w:name w:val="副标题 Char"/>
    <w:basedOn w:val="231"/>
    <w:link w:val="66"/>
    <w:uiPriority w:val="11"/>
    <w:rPr>
      <w:rFonts w:asciiTheme="majorHAnsi" w:hAnsiTheme="majorHAnsi" w:cstheme="majorBidi"/>
      <w:b/>
      <w:bCs/>
      <w:kern w:val="28"/>
      <w:sz w:val="32"/>
      <w:szCs w:val="32"/>
    </w:rPr>
  </w:style>
  <w:style w:type="character" w:customStyle="1" w:styleId="360">
    <w:name w:val="宏文本 Char"/>
    <w:basedOn w:val="231"/>
    <w:link w:val="2"/>
    <w:semiHidden/>
    <w:uiPriority w:val="99"/>
    <w:rPr>
      <w:rFonts w:ascii="Courier New" w:hAnsi="Courier New" w:cs="Courier New"/>
      <w:kern w:val="2"/>
      <w:sz w:val="24"/>
      <w:szCs w:val="24"/>
    </w:rPr>
  </w:style>
  <w:style w:type="character" w:customStyle="1" w:styleId="361">
    <w:name w:val="结束语 Char"/>
    <w:basedOn w:val="231"/>
    <w:link w:val="38"/>
    <w:semiHidden/>
    <w:uiPriority w:val="99"/>
    <w:rPr>
      <w:kern w:val="2"/>
      <w:sz w:val="21"/>
      <w:szCs w:val="24"/>
    </w:rPr>
  </w:style>
  <w:style w:type="paragraph" w:styleId="362">
    <w:name w:val="List Paragraph"/>
    <w:basedOn w:val="1"/>
    <w:qFormat/>
    <w:uiPriority w:val="99"/>
    <w:pPr>
      <w:ind w:firstLine="420" w:firstLineChars="200"/>
    </w:pPr>
  </w:style>
  <w:style w:type="character" w:customStyle="1" w:styleId="363">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4">
    <w:name w:val="Intense Emphasis"/>
    <w:basedOn w:val="231"/>
    <w:qFormat/>
    <w:uiPriority w:val="21"/>
    <w:rPr>
      <w:i/>
      <w:iCs/>
      <w:color w:val="5B9BD5" w:themeColor="accent1"/>
      <w14:textFill>
        <w14:solidFill>
          <w14:schemeClr w14:val="accent1"/>
        </w14:solidFill>
      </w14:textFill>
    </w:rPr>
  </w:style>
  <w:style w:type="paragraph" w:styleId="365">
    <w:name w:val="Intense Quote"/>
    <w:basedOn w:val="1"/>
    <w:next w:val="1"/>
    <w:link w:val="366"/>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6">
    <w:name w:val="明显引用 Char"/>
    <w:basedOn w:val="231"/>
    <w:link w:val="365"/>
    <w:uiPriority w:val="30"/>
    <w:rPr>
      <w:i/>
      <w:iCs/>
      <w:color w:val="5B9BD5" w:themeColor="accent1"/>
      <w:kern w:val="2"/>
      <w:sz w:val="21"/>
      <w:szCs w:val="24"/>
      <w14:textFill>
        <w14:solidFill>
          <w14:schemeClr w14:val="accent1"/>
        </w14:solidFill>
      </w14:textFill>
    </w:rPr>
  </w:style>
  <w:style w:type="character" w:customStyle="1" w:styleId="367">
    <w:name w:val="批注框文本 Char"/>
    <w:basedOn w:val="231"/>
    <w:link w:val="58"/>
    <w:semiHidden/>
    <w:uiPriority w:val="99"/>
    <w:rPr>
      <w:kern w:val="2"/>
      <w:sz w:val="18"/>
      <w:szCs w:val="18"/>
    </w:rPr>
  </w:style>
  <w:style w:type="character" w:customStyle="1" w:styleId="368">
    <w:name w:val="批注文字 Char"/>
    <w:basedOn w:val="231"/>
    <w:link w:val="34"/>
    <w:qFormat/>
    <w:uiPriority w:val="99"/>
    <w:rPr>
      <w:kern w:val="2"/>
      <w:sz w:val="21"/>
      <w:szCs w:val="24"/>
    </w:rPr>
  </w:style>
  <w:style w:type="character" w:customStyle="1" w:styleId="369">
    <w:name w:val="批注主题 Char"/>
    <w:basedOn w:val="368"/>
    <w:link w:val="85"/>
    <w:semiHidden/>
    <w:uiPriority w:val="99"/>
    <w:rPr>
      <w:b/>
      <w:bCs/>
      <w:kern w:val="2"/>
      <w:sz w:val="21"/>
      <w:szCs w:val="24"/>
    </w:rPr>
  </w:style>
  <w:style w:type="character" w:customStyle="1" w:styleId="370">
    <w:name w:val="签名 Char"/>
    <w:basedOn w:val="231"/>
    <w:link w:val="62"/>
    <w:semiHidden/>
    <w:uiPriority w:val="99"/>
    <w:rPr>
      <w:kern w:val="2"/>
      <w:sz w:val="21"/>
      <w:szCs w:val="24"/>
    </w:rPr>
  </w:style>
  <w:style w:type="table" w:customStyle="1" w:styleId="371">
    <w:name w:val="List Table 1 Light"/>
    <w:basedOn w:val="88"/>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2">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3">
    <w:name w:val="List Table 1 Light Accent 2"/>
    <w:basedOn w:val="88"/>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4">
    <w:name w:val="List Table 1 Light Accent 3"/>
    <w:basedOn w:val="88"/>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5">
    <w:name w:val="List Table 1 Light Accent 4"/>
    <w:basedOn w:val="88"/>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6">
    <w:name w:val="List Table 1 Light Accent 5"/>
    <w:basedOn w:val="88"/>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7">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8">
    <w:name w:val="List Table 2"/>
    <w:basedOn w:val="88"/>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9">
    <w:name w:val="List Table 2 Accent 1"/>
    <w:basedOn w:val="88"/>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0">
    <w:name w:val="List Table 2 Accent 2"/>
    <w:basedOn w:val="88"/>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1">
    <w:name w:val="List Table 2 Accent 3"/>
    <w:basedOn w:val="88"/>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2">
    <w:name w:val="List Table 2 Accent 4"/>
    <w:basedOn w:val="88"/>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3">
    <w:name w:val="List Table 2 Accent 5"/>
    <w:basedOn w:val="8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4">
    <w:name w:val="List Table 2 Accent 6"/>
    <w:basedOn w:val="88"/>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5">
    <w:name w:val="List Table 3"/>
    <w:basedOn w:val="88"/>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6">
    <w:name w:val="List Table 3 Accent 1"/>
    <w:basedOn w:val="88"/>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7">
    <w:name w:val="List Table 3 Accent 2"/>
    <w:basedOn w:val="88"/>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8">
    <w:name w:val="List Table 3 Accent 3"/>
    <w:basedOn w:val="88"/>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9">
    <w:name w:val="List Table 3 Accent 4"/>
    <w:basedOn w:val="88"/>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0">
    <w:name w:val="List Table 3 Accent 5"/>
    <w:basedOn w:val="8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1">
    <w:name w:val="List Table 3 Accent 6"/>
    <w:basedOn w:val="88"/>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2">
    <w:name w:val="List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3">
    <w:name w:val="List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4">
    <w:name w:val="List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5">
    <w:name w:val="List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6">
    <w:name w:val="List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7">
    <w:name w:val="List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8">
    <w:name w:val="List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9">
    <w:name w:val="List Table 5 Dark"/>
    <w:basedOn w:val="88"/>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1"/>
    <w:basedOn w:val="88"/>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2"/>
    <w:basedOn w:val="88"/>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3"/>
    <w:basedOn w:val="88"/>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5"/>
    <w:basedOn w:val="88"/>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6"/>
    <w:basedOn w:val="88"/>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6 Colorful"/>
    <w:basedOn w:val="88"/>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7">
    <w:name w:val="List Table 6 Colorful Accent 1"/>
    <w:basedOn w:val="88"/>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8">
    <w:name w:val="List Table 6 Colorful Accent 2"/>
    <w:basedOn w:val="88"/>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9">
    <w:name w:val="List Table 6 Colorful Accent 3"/>
    <w:basedOn w:val="88"/>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0">
    <w:name w:val="List Table 6 Colorful Accent 4"/>
    <w:basedOn w:val="88"/>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1">
    <w:name w:val="List Table 6 Colorful Accent 5"/>
    <w:basedOn w:val="88"/>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2">
    <w:name w:val="List Table 6 Colorful Accent 6"/>
    <w:basedOn w:val="88"/>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3">
    <w:name w:val="List Table 7 Colorful"/>
    <w:basedOn w:val="88"/>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1"/>
    <w:basedOn w:val="88"/>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2"/>
    <w:basedOn w:val="88"/>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3"/>
    <w:basedOn w:val="88"/>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4"/>
    <w:basedOn w:val="88"/>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5"/>
    <w:basedOn w:val="88"/>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6"/>
    <w:basedOn w:val="88"/>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0">
    <w:name w:val="日期 Char"/>
    <w:basedOn w:val="231"/>
    <w:link w:val="54"/>
    <w:semiHidden/>
    <w:uiPriority w:val="99"/>
    <w:rPr>
      <w:kern w:val="2"/>
      <w:sz w:val="21"/>
      <w:szCs w:val="24"/>
    </w:rPr>
  </w:style>
  <w:style w:type="character" w:customStyle="1" w:styleId="421">
    <w:name w:val="Book Title"/>
    <w:basedOn w:val="231"/>
    <w:qFormat/>
    <w:uiPriority w:val="33"/>
    <w:rPr>
      <w:b/>
      <w:bCs/>
      <w:i/>
      <w:iCs/>
      <w:spacing w:val="5"/>
    </w:rPr>
  </w:style>
  <w:style w:type="paragraph" w:customStyle="1" w:styleId="422">
    <w:name w:val="Bibliography"/>
    <w:basedOn w:val="1"/>
    <w:next w:val="1"/>
    <w:semiHidden/>
    <w:unhideWhenUsed/>
    <w:uiPriority w:val="37"/>
  </w:style>
  <w:style w:type="table" w:customStyle="1" w:styleId="423">
    <w:name w:val="Grid Table 1 Light"/>
    <w:basedOn w:val="88"/>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4">
    <w:name w:val="Grid Table 1 Light Accent 1"/>
    <w:basedOn w:val="8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5">
    <w:name w:val="Grid Table 1 Light Accent 2"/>
    <w:basedOn w:val="8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6">
    <w:name w:val="Grid Table 1 Light Accent 3"/>
    <w:basedOn w:val="8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7">
    <w:name w:val="Grid Table 1 Light Accent 4"/>
    <w:basedOn w:val="8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8">
    <w:name w:val="Grid Table 1 Light Accent 5"/>
    <w:basedOn w:val="8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9">
    <w:name w:val="Grid Table 1 Light Accent 6"/>
    <w:basedOn w:val="8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0">
    <w:name w:val="Grid Table 2"/>
    <w:basedOn w:val="88"/>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1">
    <w:name w:val="Grid Table 2 Accent 1"/>
    <w:basedOn w:val="88"/>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2">
    <w:name w:val="Grid Table 2 Accent 2"/>
    <w:basedOn w:val="88"/>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3">
    <w:name w:val="Grid Table 2 Accent 3"/>
    <w:basedOn w:val="88"/>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4">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5">
    <w:name w:val="Grid Table 2 Accent 5"/>
    <w:basedOn w:val="88"/>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6">
    <w:name w:val="Grid Table 2 Accent 6"/>
    <w:basedOn w:val="88"/>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7">
    <w:name w:val="Grid Table 3"/>
    <w:basedOn w:val="88"/>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8">
    <w:name w:val="Grid Table 3 Accent 1"/>
    <w:basedOn w:val="88"/>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9">
    <w:name w:val="Grid Table 3 Accent 2"/>
    <w:basedOn w:val="88"/>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0">
    <w:name w:val="Grid Table 3 Accent 3"/>
    <w:basedOn w:val="88"/>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1">
    <w:name w:val="Grid Table 3 Accent 4"/>
    <w:basedOn w:val="88"/>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2">
    <w:name w:val="Grid Table 3 Accent 5"/>
    <w:basedOn w:val="88"/>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3">
    <w:name w:val="Grid Table 3 Accent 6"/>
    <w:basedOn w:val="88"/>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4">
    <w:name w:val="Grid Table 4"/>
    <w:basedOn w:val="88"/>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5">
    <w:name w:val="Grid Table 4 Accent 1"/>
    <w:basedOn w:val="8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6">
    <w:name w:val="Grid Table 4 Accent 2"/>
    <w:basedOn w:val="88"/>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7">
    <w:name w:val="Grid Table 4 Accent 3"/>
    <w:basedOn w:val="8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8">
    <w:name w:val="Grid Table 4 Accent 4"/>
    <w:basedOn w:val="88"/>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9">
    <w:name w:val="Grid Table 4 Accent 5"/>
    <w:basedOn w:val="88"/>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0">
    <w:name w:val="Grid Table 4 Accent 6"/>
    <w:basedOn w:val="88"/>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1">
    <w:name w:val="Grid Table 5 Dark"/>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2">
    <w:name w:val="Grid Table 5 Dark Accent 1"/>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3">
    <w:name w:val="Grid Table 5 Dark Accent 2"/>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4">
    <w:name w:val="Grid Table 5 Dark Accent 3"/>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5">
    <w:name w:val="Grid Table 5 Dark Accent 4"/>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6">
    <w:name w:val="Grid Table 5 Dark Accent 5"/>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7">
    <w:name w:val="Grid Table 5 Dark Accent 6"/>
    <w:basedOn w:val="88"/>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8">
    <w:name w:val="Grid Table 6 Colorful"/>
    <w:basedOn w:val="88"/>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9">
    <w:name w:val="Grid Table 6 Colorful Accent 1"/>
    <w:basedOn w:val="88"/>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0">
    <w:name w:val="Grid Table 6 Colorful Accent 2"/>
    <w:basedOn w:val="88"/>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1">
    <w:name w:val="Grid Table 6 Colorful Accent 3"/>
    <w:basedOn w:val="8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2">
    <w:name w:val="Grid Table 6 Colorful Accent 4"/>
    <w:basedOn w:val="88"/>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3">
    <w:name w:val="Grid Table 6 Colorful Accent 5"/>
    <w:basedOn w:val="88"/>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4">
    <w:name w:val="Grid Table 6 Colorful Accent 6"/>
    <w:basedOn w:val="88"/>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5">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6">
    <w:name w:val="Grid Table 7 Colorful Accent 1"/>
    <w:basedOn w:val="88"/>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7">
    <w:name w:val="Grid Table 7 Colorful Accent 2"/>
    <w:basedOn w:val="88"/>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8">
    <w:name w:val="Grid Table 7 Colorful Accent 3"/>
    <w:basedOn w:val="88"/>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9">
    <w:name w:val="Grid Table 7 Colorful Accent 4"/>
    <w:basedOn w:val="88"/>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0">
    <w:name w:val="Grid Table 7 Colorful Accent 5"/>
    <w:basedOn w:val="88"/>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1">
    <w:name w:val="Grid Table 7 Colorful Accent 6"/>
    <w:basedOn w:val="88"/>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2">
    <w:name w:val="Grid Table Light"/>
    <w:basedOn w:val="8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3">
    <w:name w:val="尾注文本 Char"/>
    <w:basedOn w:val="231"/>
    <w:link w:val="56"/>
    <w:semiHidden/>
    <w:uiPriority w:val="99"/>
    <w:rPr>
      <w:kern w:val="2"/>
      <w:sz w:val="21"/>
      <w:szCs w:val="24"/>
    </w:rPr>
  </w:style>
  <w:style w:type="character" w:customStyle="1" w:styleId="474">
    <w:name w:val="文档结构图 Char"/>
    <w:basedOn w:val="231"/>
    <w:link w:val="32"/>
    <w:semiHidden/>
    <w:uiPriority w:val="99"/>
    <w:rPr>
      <w:rFonts w:ascii="Microsoft YaHei UI" w:eastAsia="Microsoft YaHei UI"/>
      <w:kern w:val="2"/>
      <w:sz w:val="18"/>
      <w:szCs w:val="18"/>
    </w:rPr>
  </w:style>
  <w:style w:type="table" w:customStyle="1" w:styleId="475">
    <w:name w:val="Plain Table 1"/>
    <w:basedOn w:val="8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6">
    <w:name w:val="Plain Table 2"/>
    <w:basedOn w:val="88"/>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7">
    <w:name w:val="Plain Table 3"/>
    <w:basedOn w:val="88"/>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8">
    <w:name w:val="Plain Table 4"/>
    <w:basedOn w:val="88"/>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9">
    <w:name w:val="Plain Table 5"/>
    <w:basedOn w:val="88"/>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1">
    <w:name w:val="信息标题 Char"/>
    <w:basedOn w:val="231"/>
    <w:link w:val="79"/>
    <w:semiHidden/>
    <w:uiPriority w:val="99"/>
    <w:rPr>
      <w:rFonts w:asciiTheme="majorHAnsi" w:hAnsiTheme="majorHAnsi" w:eastAsiaTheme="majorEastAsia" w:cstheme="majorBidi"/>
      <w:kern w:val="2"/>
      <w:sz w:val="24"/>
      <w:szCs w:val="24"/>
      <w:shd w:val="pct20" w:color="auto" w:fill="auto"/>
    </w:rPr>
  </w:style>
  <w:style w:type="paragraph" w:styleId="482">
    <w:name w:val="Quote"/>
    <w:basedOn w:val="1"/>
    <w:next w:val="1"/>
    <w:link w:val="483"/>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3">
    <w:name w:val="引用 Char"/>
    <w:basedOn w:val="231"/>
    <w:link w:val="482"/>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4">
    <w:name w:val="Placeholder Text"/>
    <w:basedOn w:val="231"/>
    <w:semiHidden/>
    <w:uiPriority w:val="99"/>
    <w:rPr>
      <w:color w:val="808080"/>
    </w:rPr>
  </w:style>
  <w:style w:type="character" w:customStyle="1" w:styleId="485">
    <w:name w:val="正文首行缩进 Char"/>
    <w:basedOn w:val="333"/>
    <w:link w:val="86"/>
    <w:semiHidden/>
    <w:uiPriority w:val="99"/>
    <w:rPr>
      <w:kern w:val="2"/>
      <w:sz w:val="21"/>
      <w:szCs w:val="24"/>
    </w:rPr>
  </w:style>
  <w:style w:type="character" w:customStyle="1" w:styleId="486">
    <w:name w:val="正文文本缩进 Char"/>
    <w:basedOn w:val="231"/>
    <w:link w:val="41"/>
    <w:semiHidden/>
    <w:uiPriority w:val="99"/>
    <w:rPr>
      <w:kern w:val="2"/>
      <w:sz w:val="21"/>
      <w:szCs w:val="24"/>
    </w:rPr>
  </w:style>
  <w:style w:type="character" w:customStyle="1" w:styleId="487">
    <w:name w:val="正文首行缩进 2 Char"/>
    <w:basedOn w:val="486"/>
    <w:link w:val="87"/>
    <w:semiHidden/>
    <w:uiPriority w:val="99"/>
    <w:rPr>
      <w:kern w:val="2"/>
      <w:sz w:val="21"/>
      <w:szCs w:val="24"/>
    </w:rPr>
  </w:style>
  <w:style w:type="character" w:customStyle="1" w:styleId="488">
    <w:name w:val="正文文本 2 Char"/>
    <w:basedOn w:val="231"/>
    <w:link w:val="76"/>
    <w:semiHidden/>
    <w:uiPriority w:val="99"/>
    <w:rPr>
      <w:kern w:val="2"/>
      <w:sz w:val="21"/>
      <w:szCs w:val="24"/>
    </w:rPr>
  </w:style>
  <w:style w:type="character" w:customStyle="1" w:styleId="489">
    <w:name w:val="正文文本 3 Char"/>
    <w:basedOn w:val="231"/>
    <w:link w:val="37"/>
    <w:semiHidden/>
    <w:uiPriority w:val="99"/>
    <w:rPr>
      <w:kern w:val="2"/>
      <w:sz w:val="16"/>
      <w:szCs w:val="16"/>
    </w:rPr>
  </w:style>
  <w:style w:type="character" w:customStyle="1" w:styleId="490">
    <w:name w:val="正文文本缩进 2 Char"/>
    <w:basedOn w:val="231"/>
    <w:link w:val="55"/>
    <w:semiHidden/>
    <w:uiPriority w:val="99"/>
    <w:rPr>
      <w:kern w:val="2"/>
      <w:sz w:val="21"/>
      <w:szCs w:val="24"/>
    </w:rPr>
  </w:style>
  <w:style w:type="character" w:customStyle="1" w:styleId="491">
    <w:name w:val="正文文本缩进 3 Char"/>
    <w:basedOn w:val="231"/>
    <w:link w:val="71"/>
    <w:semiHidden/>
    <w:uiPriority w:val="99"/>
    <w:rPr>
      <w:kern w:val="2"/>
      <w:sz w:val="16"/>
      <w:szCs w:val="16"/>
    </w:rPr>
  </w:style>
  <w:style w:type="character" w:customStyle="1" w:styleId="492">
    <w:name w:val="注释标题 Char"/>
    <w:basedOn w:val="231"/>
    <w:link w:val="22"/>
    <w:semiHidden/>
    <w:uiPriority w:val="99"/>
    <w:rPr>
      <w:kern w:val="2"/>
      <w:sz w:val="21"/>
      <w:szCs w:val="24"/>
    </w:rPr>
  </w:style>
  <w:style w:type="paragraph" w:customStyle="1" w:styleId="493">
    <w:name w:val="附录无标题章"/>
    <w:basedOn w:val="276"/>
    <w:qFormat/>
    <w:uiPriority w:val="0"/>
    <w:pPr>
      <w:spacing w:before="0" w:beforeLines="0" w:after="0" w:afterLines="0"/>
    </w:pPr>
    <w:rPr>
      <w:rFonts w:asciiTheme="majorEastAsia" w:eastAsiaTheme="majorEastAsia"/>
    </w:rPr>
  </w:style>
  <w:style w:type="paragraph" w:customStyle="1" w:styleId="494">
    <w:name w:val="附录一级无标题条"/>
    <w:basedOn w:val="277"/>
    <w:qFormat/>
    <w:uiPriority w:val="0"/>
    <w:pPr>
      <w:spacing w:before="0" w:beforeLines="0" w:after="0" w:afterLines="0"/>
    </w:pPr>
    <w:rPr>
      <w:rFonts w:asciiTheme="majorEastAsia" w:eastAsiaTheme="majorEastAsia"/>
    </w:rPr>
  </w:style>
  <w:style w:type="paragraph" w:customStyle="1" w:styleId="495">
    <w:name w:val="附录二级无标题条"/>
    <w:basedOn w:val="278"/>
    <w:qFormat/>
    <w:uiPriority w:val="0"/>
    <w:pPr>
      <w:spacing w:before="0" w:beforeLines="0" w:after="0" w:afterLines="0"/>
    </w:pPr>
    <w:rPr>
      <w:rFonts w:asciiTheme="majorEastAsia" w:eastAsiaTheme="majorEastAsia"/>
    </w:rPr>
  </w:style>
  <w:style w:type="paragraph" w:customStyle="1" w:styleId="496">
    <w:name w:val="附录三级无标题条"/>
    <w:basedOn w:val="279"/>
    <w:qFormat/>
    <w:uiPriority w:val="0"/>
    <w:pPr>
      <w:spacing w:before="0" w:beforeLines="0" w:after="0" w:afterLines="0"/>
    </w:pPr>
    <w:rPr>
      <w:rFonts w:asciiTheme="majorEastAsia" w:eastAsiaTheme="majorEastAsia"/>
    </w:rPr>
  </w:style>
  <w:style w:type="paragraph" w:customStyle="1" w:styleId="497">
    <w:name w:val="附录四级无标题条"/>
    <w:basedOn w:val="280"/>
    <w:qFormat/>
    <w:uiPriority w:val="0"/>
    <w:pPr>
      <w:spacing w:before="0" w:beforeLines="0" w:after="0" w:afterLines="0"/>
    </w:pPr>
    <w:rPr>
      <w:rFonts w:asciiTheme="majorEastAsia" w:eastAsiaTheme="majorEastAsia"/>
    </w:rPr>
  </w:style>
  <w:style w:type="paragraph" w:customStyle="1" w:styleId="498">
    <w:name w:val="标准标志TB"/>
    <w:basedOn w:val="1"/>
    <w:qFormat/>
    <w:uiPriority w:val="0"/>
    <w:pPr>
      <w:widowControl/>
      <w:shd w:val="solid" w:color="FFFFFF" w:fill="FFFFFF"/>
      <w:spacing w:line="0" w:lineRule="atLeast"/>
      <w:jc w:val="right"/>
    </w:pPr>
    <w:rPr>
      <w:rFonts w:eastAsia="Arial Unicode MS"/>
      <w:b/>
      <w:w w:val="130"/>
      <w:sz w:val="96"/>
      <w:szCs w:val="20"/>
    </w:rPr>
  </w:style>
  <w:style w:type="paragraph" w:customStyle="1" w:styleId="499">
    <w:name w:val="标准称谓TB"/>
    <w:basedOn w:val="1"/>
    <w:qFormat/>
    <w:uiPriority w:val="0"/>
    <w:pPr>
      <w:kinsoku w:val="0"/>
      <w:overflowPunct w:val="0"/>
      <w:autoSpaceDE w:val="0"/>
      <w:autoSpaceDN w:val="0"/>
      <w:spacing w:line="0" w:lineRule="atLeast"/>
      <w:jc w:val="center"/>
    </w:pPr>
    <w:rPr>
      <w:rFonts w:ascii="黑体" w:hAnsi="黑体" w:eastAsia="黑体"/>
      <w:bCs/>
      <w:spacing w:val="40"/>
      <w:kern w:val="0"/>
      <w:sz w:val="72"/>
      <w:szCs w:val="20"/>
    </w:rPr>
  </w:style>
  <w:style w:type="paragraph" w:customStyle="1" w:styleId="500">
    <w:name w:val="发布GB"/>
    <w:basedOn w:val="40"/>
    <w:qFormat/>
    <w:uiPriority w:val="0"/>
    <w:pPr>
      <w:spacing w:after="0" w:line="280" w:lineRule="exact"/>
      <w:ind w:left="284"/>
    </w:pPr>
    <w:rPr>
      <w:rFonts w:ascii="黑体" w:eastAsia="黑体"/>
      <w:kern w:val="3"/>
      <w:sz w:val="28"/>
    </w:rPr>
  </w:style>
  <w:style w:type="paragraph" w:customStyle="1" w:styleId="501">
    <w:name w:val="发布DB"/>
    <w:basedOn w:val="500"/>
    <w:qFormat/>
    <w:uiPriority w:val="0"/>
    <w:pPr>
      <w:ind w:left="567"/>
    </w:pPr>
  </w:style>
  <w:style w:type="paragraph" w:customStyle="1" w:styleId="502">
    <w:name w:val="发布HB"/>
    <w:basedOn w:val="500"/>
    <w:qFormat/>
    <w:uiPriority w:val="0"/>
    <w:pPr>
      <w:ind w:left="567"/>
    </w:pPr>
  </w:style>
  <w:style w:type="paragraph" w:customStyle="1" w:styleId="503">
    <w:name w:val="发布QB"/>
    <w:basedOn w:val="500"/>
    <w:qFormat/>
    <w:uiPriority w:val="0"/>
    <w:pPr>
      <w:ind w:left="567"/>
    </w:pPr>
  </w:style>
  <w:style w:type="paragraph" w:customStyle="1" w:styleId="504">
    <w:name w:val="发布TB"/>
    <w:basedOn w:val="500"/>
    <w:qFormat/>
    <w:uiPriority w:val="0"/>
    <w:pPr>
      <w:ind w:left="567"/>
    </w:pPr>
  </w:style>
  <w:style w:type="paragraph" w:customStyle="1" w:styleId="505">
    <w:name w:val="发布部门TB"/>
    <w:basedOn w:val="1"/>
    <w:qFormat/>
    <w:uiPriority w:val="0"/>
    <w:pPr>
      <w:widowControl/>
      <w:spacing w:line="360" w:lineRule="exact"/>
      <w:jc w:val="center"/>
    </w:pPr>
    <w:rPr>
      <w:rFonts w:ascii="黑体" w:hAnsi="黑体" w:eastAsia="黑体"/>
      <w:spacing w:val="20"/>
      <w:w w:val="135"/>
      <w:kern w:val="0"/>
      <w:sz w:val="36"/>
      <w:szCs w:val="20"/>
    </w:rPr>
  </w:style>
  <w:style w:type="paragraph" w:customStyle="1" w:styleId="506">
    <w:name w:val="标准标志CEC"/>
    <w:basedOn w:val="1"/>
    <w:qFormat/>
    <w:uiPriority w:val="0"/>
    <w:pPr>
      <w:jc w:val="right"/>
    </w:pPr>
    <w:rPr>
      <w:rFonts w:eastAsia="Times New Roman"/>
      <w:b/>
      <w:sz w:val="96"/>
    </w:rPr>
  </w:style>
  <w:style w:type="paragraph" w:customStyle="1" w:styleId="507">
    <w:name w:val="标准称谓CEC"/>
    <w:basedOn w:val="1"/>
    <w:qFormat/>
    <w:uiPriority w:val="0"/>
    <w:pPr>
      <w:jc w:val="center"/>
    </w:pPr>
    <w:rPr>
      <w:rFonts w:eastAsia="黑体"/>
      <w:b/>
      <w:w w:val="132"/>
      <w:kern w:val="0"/>
      <w:sz w:val="52"/>
    </w:rPr>
  </w:style>
  <w:style w:type="paragraph" w:customStyle="1" w:styleId="508">
    <w:name w:val="发布CEC"/>
    <w:basedOn w:val="500"/>
    <w:qFormat/>
    <w:uiPriority w:val="0"/>
  </w:style>
  <w:style w:type="paragraph" w:customStyle="1" w:styleId="509">
    <w:name w:val="发布部门CEC"/>
    <w:basedOn w:val="1"/>
    <w:qFormat/>
    <w:uiPriority w:val="0"/>
    <w:pPr>
      <w:snapToGrid w:val="0"/>
    </w:pPr>
    <w:rPr>
      <w:b/>
      <w:w w:val="135"/>
      <w:kern w:val="0"/>
      <w:sz w:val="36"/>
    </w:rPr>
  </w:style>
  <w:style w:type="paragraph" w:customStyle="1" w:styleId="510">
    <w:name w:val="标准正文公式"/>
    <w:basedOn w:val="1"/>
    <w:next w:val="1"/>
    <w:uiPriority w:val="0"/>
    <w:pPr>
      <w:tabs>
        <w:tab w:val="center" w:pos="4678"/>
        <w:tab w:val="right" w:leader="middleDot" w:pos="9356"/>
      </w:tabs>
      <w:adjustRightInd w:val="0"/>
    </w:pPr>
    <w:rPr>
      <w:rFonts w:ascii="宋体" w:hAnsi="宋体"/>
      <w:szCs w:val="21"/>
    </w:rPr>
  </w:style>
  <w:style w:type="paragraph" w:customStyle="1" w:styleId="511">
    <w:name w:val="附录公式标号"/>
    <w:basedOn w:val="362"/>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2">
    <w:name w:val="附录公式编号"/>
    <w:basedOn w:val="40"/>
    <w:qFormat/>
    <w:uiPriority w:val="0"/>
    <w:pPr>
      <w:numPr>
        <w:ilvl w:val="1"/>
        <w:numId w:val="27"/>
      </w:numPr>
    </w:pPr>
  </w:style>
  <w:style w:type="character" w:customStyle="1" w:styleId="513">
    <w:name w:val="段 Char"/>
    <w:link w:val="258"/>
    <w:qFormat/>
    <w:uiPriority w:val="0"/>
    <w:rPr>
      <w:rFonts w:ascii="宋体"/>
      <w:sz w:val="21"/>
    </w:rPr>
  </w:style>
  <w:style w:type="character" w:customStyle="1" w:styleId="514">
    <w:name w:val="Unresolved Mention"/>
    <w:basedOn w:val="231"/>
    <w:semiHidden/>
    <w:unhideWhenUsed/>
    <w:uiPriority w:val="99"/>
    <w:rPr>
      <w:color w:val="605E5C"/>
      <w:shd w:val="clear" w:color="auto" w:fill="E1DFDD"/>
    </w:rPr>
  </w:style>
  <w:style w:type="paragraph" w:customStyle="1" w:styleId="515">
    <w:name w:val="列项——（一级）"/>
    <w:uiPriority w:val="0"/>
    <w:pPr>
      <w:widowControl w:val="0"/>
      <w:numPr>
        <w:ilvl w:val="0"/>
        <w:numId w:val="28"/>
      </w:numPr>
      <w:jc w:val="both"/>
    </w:pPr>
    <w:rPr>
      <w:rFonts w:ascii="宋体" w:hAnsi="Times New Roman" w:eastAsia="宋体" w:cs="Times New Roman"/>
      <w:sz w:val="21"/>
      <w:lang w:val="en-US" w:eastAsia="zh-CN" w:bidi="ar-SA"/>
    </w:rPr>
  </w:style>
  <w:style w:type="paragraph" w:customStyle="1" w:styleId="516">
    <w:name w:val="列项●（二级）"/>
    <w:uiPriority w:val="0"/>
    <w:pPr>
      <w:numPr>
        <w:ilvl w:val="1"/>
        <w:numId w:val="28"/>
      </w:numPr>
      <w:tabs>
        <w:tab w:val="left" w:pos="840"/>
      </w:tabs>
      <w:jc w:val="both"/>
    </w:pPr>
    <w:rPr>
      <w:rFonts w:ascii="宋体" w:hAnsi="Times New Roman" w:eastAsia="宋体" w:cs="Times New Roman"/>
      <w:sz w:val="21"/>
      <w:lang w:val="en-US" w:eastAsia="zh-CN" w:bidi="ar-SA"/>
    </w:rPr>
  </w:style>
  <w:style w:type="paragraph" w:customStyle="1" w:styleId="517">
    <w:name w:val="列项◆（三级）"/>
    <w:basedOn w:val="1"/>
    <w:uiPriority w:val="0"/>
    <w:pPr>
      <w:numPr>
        <w:ilvl w:val="2"/>
        <w:numId w:val="28"/>
      </w:numPr>
    </w:pPr>
    <w:rPr>
      <w:rFonts w:ascii="宋体"/>
      <w:szCs w:val="21"/>
    </w:rPr>
  </w:style>
  <w:style w:type="paragraph" w:customStyle="1" w:styleId="518">
    <w:name w:val="术语定义条标题"/>
    <w:basedOn w:val="1"/>
    <w:next w:val="1"/>
    <w:qFormat/>
    <w:uiPriority w:val="0"/>
    <w:pPr>
      <w:widowControl/>
      <w:tabs>
        <w:tab w:val="left" w:pos="360"/>
      </w:tabs>
      <w:spacing w:before="156" w:beforeLines="50" w:after="156" w:afterLines="50"/>
      <w:ind w:left="840" w:hanging="420"/>
      <w:jc w:val="left"/>
    </w:pPr>
    <w:rPr>
      <w:rFonts w:ascii="黑体" w:eastAsia="黑体"/>
      <w:b/>
      <w:kern w:val="0"/>
    </w:rPr>
  </w:style>
  <w:style w:type="paragraph" w:customStyle="1" w:styleId="519">
    <w:name w:val="二级无"/>
    <w:basedOn w:val="261"/>
    <w:qFormat/>
    <w:uiPriority w:val="0"/>
    <w:pPr>
      <w:numPr>
        <w:ilvl w:val="2"/>
        <w:numId w:val="29"/>
      </w:numPr>
      <w:spacing w:before="0" w:after="0"/>
    </w:pPr>
    <w:rPr>
      <w:rFonts w:ascii="宋体" w:eastAsia="宋体"/>
    </w:rPr>
  </w:style>
  <w:style w:type="paragraph" w:customStyle="1" w:styleId="520">
    <w:name w:val="样式 标题 1 + 非加粗"/>
    <w:basedOn w:val="3"/>
    <w:qFormat/>
    <w:uiPriority w:val="0"/>
    <w:pPr>
      <w:spacing w:before="312" w:beforeLines="100" w:after="312" w:afterLines="100" w:line="240" w:lineRule="auto"/>
    </w:pPr>
    <w:rPr>
      <w:rFonts w:eastAsia="黑体"/>
      <w:b w:val="0"/>
      <w:bCs w:val="0"/>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oleObject" Target="embeddings/oleObject5.bin"/><Relationship Id="rId25" Type="http://schemas.openxmlformats.org/officeDocument/2006/relationships/image" Target="media/image5.wmf"/><Relationship Id="rId24" Type="http://schemas.openxmlformats.org/officeDocument/2006/relationships/oleObject" Target="embeddings/oleObject4.bin"/><Relationship Id="rId23" Type="http://schemas.openxmlformats.org/officeDocument/2006/relationships/image" Target="media/image4.wmf"/><Relationship Id="rId22" Type="http://schemas.openxmlformats.org/officeDocument/2006/relationships/oleObject" Target="embeddings/oleObject3.bin"/><Relationship Id="rId21" Type="http://schemas.openxmlformats.org/officeDocument/2006/relationships/image" Target="media/image3.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1.bin"/><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ppData\Roaming\&#26631;&#20934;&#32534;&#20889;&#27169;&#26495;\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50BDDE2984F14824977729F4D0D62"/>
        <w:style w:val=""/>
        <w:category>
          <w:name w:val="常规"/>
          <w:gallery w:val="placeholder"/>
        </w:category>
        <w:types>
          <w:type w:val="bbPlcHdr"/>
        </w:types>
        <w:behaviors>
          <w:behavior w:val="content"/>
        </w:behaviors>
        <w:description w:val=""/>
        <w:guid w:val="{D859351B-6C49-4430-969E-A57E4FCDFF64}"/>
      </w:docPartPr>
      <w:docPartBody>
        <w:p>
          <w:pPr>
            <w:pStyle w:val="9"/>
          </w:pPr>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A4"/>
    <w:rsid w:val="004F1E24"/>
    <w:rsid w:val="00AF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F92B6925F04615AFE5C7F0E6FC9E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839E96C79F245F9A2C9583943E3D7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7CB717CE6B44028BD781451FE251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904E17F0F4E4193A023203C22C3B9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B50BDDE2984F14824977729F4D0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51E7CE545B94C67A3BB3E8A84D1E44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E234A-6CC9-4864-A23C-152C8EA3DC5A}">
  <ds:schemaRefs/>
</ds:datastoreItem>
</file>

<file path=docProps/app.xml><?xml version="1.0" encoding="utf-8"?>
<Properties xmlns="http://schemas.openxmlformats.org/officeDocument/2006/extended-properties" xmlns:vt="http://schemas.openxmlformats.org/officeDocument/2006/docPropsVTypes">
  <Template>bzbx20</Template>
  <Company>Microsoft</Company>
  <Pages>15</Pages>
  <Words>6023</Words>
  <Characters>6735</Characters>
  <Lines>83</Lines>
  <Paragraphs>23</Paragraphs>
  <TotalTime>0</TotalTime>
  <ScaleCrop>false</ScaleCrop>
  <LinksUpToDate>false</LinksUpToDate>
  <CharactersWithSpaces>7935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2021-02-06T05:44:00Z</dcterms:created>
  <dc:creator>GY</dc:creator>
  <cp:lastModifiedBy>hejq</cp:lastModifiedBy>
  <cp:lastPrinted>2021-02-08T04:27:00Z</cp:lastPrinted>
  <dcterms:modified xsi:type="dcterms:W3CDTF">2022-09-06T09:55:07Z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条文说明标记">
    <vt:lpwstr>无</vt:lpwstr>
  </property>
  <property fmtid="{D5CDD505-2E9C-101B-9397-08002B2CF9AE}" pid="3" name="文件标记">
    <vt:lpwstr>蓝元软件</vt:lpwstr>
  </property>
  <property fmtid="{D5CDD505-2E9C-101B-9397-08002B2CF9AE}" pid="4" name="标准版本">
    <vt:lpwstr>2020</vt:lpwstr>
  </property>
  <property fmtid="{D5CDD505-2E9C-101B-9397-08002B2CF9AE}" pid="5" name="ICS">
    <vt:lpwstr>ICS</vt:lpwstr>
  </property>
  <property fmtid="{D5CDD505-2E9C-101B-9397-08002B2CF9AE}" pid="6" name="CCS">
    <vt:lpwstr>CCS</vt:lpwstr>
  </property>
  <property fmtid="{D5CDD505-2E9C-101B-9397-08002B2CF9AE}" pid="7" name="BAH">
    <vt:lpwstr>备案号：</vt:lpwstr>
  </property>
  <property fmtid="{D5CDD505-2E9C-101B-9397-08002B2CF9AE}" pid="8" name="BT">
    <vt:lpwstr>中国电机工程学会标准</vt:lpwstr>
  </property>
  <property fmtid="{D5CDD505-2E9C-101B-9397-08002B2CF9AE}" pid="9" name="BZBH">
    <vt:lpwstr>T/XXX</vt:lpwstr>
  </property>
  <property fmtid="{D5CDD505-2E9C-101B-9397-08002B2CF9AE}" pid="10" name="TDBH">
    <vt:lpwstr>代替 T/XXX</vt:lpwstr>
  </property>
  <property fmtid="{D5CDD505-2E9C-101B-9397-08002B2CF9AE}" pid="11" name="BZMC">
    <vt:lpwstr>标准名称</vt:lpwstr>
  </property>
  <property fmtid="{D5CDD505-2E9C-101B-9397-08002B2CF9AE}" pid="12" name="YWMC">
    <vt:lpwstr>英文名称</vt:lpwstr>
  </property>
  <property fmtid="{D5CDD505-2E9C-101B-9397-08002B2CF9AE}" pid="13" name="CBCD">
    <vt:lpwstr>（与国际标准一致性程度的标识）</vt:lpwstr>
  </property>
  <property fmtid="{D5CDD505-2E9C-101B-9397-08002B2CF9AE}" pid="14" name="WGLB">
    <vt:lpwstr>（送审稿）</vt:lpwstr>
  </property>
  <property fmtid="{D5CDD505-2E9C-101B-9397-08002B2CF9AE}" pid="15" name="FBRQ">
    <vt:lpwstr>20XX—XX—XX</vt:lpwstr>
  </property>
  <property fmtid="{D5CDD505-2E9C-101B-9397-08002B2CF9AE}" pid="16" name="SSRQ">
    <vt:lpwstr>20XX—XX—XX</vt:lpwstr>
  </property>
  <property fmtid="{D5CDD505-2E9C-101B-9397-08002B2CF9AE}" pid="17" name="BZLX">
    <vt:lpwstr>T/CSEE</vt:lpwstr>
  </property>
  <property fmtid="{D5CDD505-2E9C-101B-9397-08002B2CF9AE}" pid="18" name="标准类型">
    <vt:lpwstr>TB</vt:lpwstr>
  </property>
  <property fmtid="{D5CDD505-2E9C-101B-9397-08002B2CF9AE}" pid="19" name="FBDW">
    <vt:lpwstr>中国电机工程学会</vt:lpwstr>
  </property>
  <property fmtid="{D5CDD505-2E9C-101B-9397-08002B2CF9AE}" pid="20" name="IMAGE">
    <vt:lpwstr/>
  </property>
  <property fmtid="{D5CDD505-2E9C-101B-9397-08002B2CF9AE}" pid="21" name="KSOProductBuildVer">
    <vt:lpwstr>2052-11.8.2.11718</vt:lpwstr>
  </property>
  <property fmtid="{D5CDD505-2E9C-101B-9397-08002B2CF9AE}" pid="22" name="ICV">
    <vt:lpwstr>19A2183986D546FCAA1BB5943242F76D</vt:lpwstr>
  </property>
</Properties>
</file>