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eastAsia="小标宋"/>
          <w:sz w:val="44"/>
        </w:rPr>
      </w:pPr>
      <w:r>
        <w:rPr>
          <w:rFonts w:hint="eastAsia" w:ascii="小标宋" w:eastAsia="小标宋"/>
          <w:sz w:val="44"/>
        </w:rPr>
        <w:t>“科技志愿者”典型事迹推荐表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累计参加科技志愿服务时数：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被推荐人照片（半身照、生活照均可,每张照片大小不低于1M不超过3M）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4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EFE2D5B"/>
    <w:rsid w:val="3E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2022-09-19T06:39:00Z</dcterms:created>
  <dc:creator>yc melody</dc:creator>
  <cp:lastModifiedBy>yc melody</cp:lastModifiedBy>
  <dcterms:modified xsi:type="dcterms:W3CDTF">2022-09-19T06:39:45Z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96111B65C1154296AA9D0A5D8A0256CD</vt:lpwstr>
  </property>
</Properties>
</file>