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D6" w:rsidRDefault="000B0A46">
      <w:pPr>
        <w:pStyle w:val="afffffff4"/>
      </w:pPr>
      <w:r>
        <w:rPr>
          <w:noProof/>
        </w:rPr>
        <w:pict>
          <v:shapetype id="_x0000_t202" coordsize="21600,21600" o:spt="202" path="m,l,21600r21600,l21600,xe">
            <v:stroke joinstyle="miter"/>
            <v:path gradientshapeok="t" o:connecttype="rect"/>
          </v:shapetype>
          <v:shape id="首页自画框图5" o:spid="_x0000_s2094" type="#_x0000_t202" style="position:absolute;left:0;text-align:left;margin-left:127.5pt;margin-top:141.5pt;width:350.9pt;height:56.7pt;z-index:251649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" filled="f" stroked="f" strokeweight=".5pt">
            <v:textbox style="mso-fit-shape-to-text:t" inset="0,0,,0">
              <w:txbxContent>
                <w:p w:rsidR="001B7DD6" w:rsidRDefault="001F2A8F">
                  <w:pPr>
                    <w:pStyle w:val="1c"/>
                    <w:wordWrap w:val="0"/>
                  </w:pPr>
                  <w:r>
                    <w:t>T/CSEE XXXX</w:t>
                  </w:r>
                  <w:r>
                    <w:rPr>
                      <w:color w:val="000000" w:themeColor="text1"/>
                    </w:rPr>
                    <w:t>—</w:t>
                  </w:r>
                  <w:r>
                    <w:t>YYYY</w:t>
                  </w:r>
                </w:p>
                <w:p w:rsidR="001B7DD6" w:rsidRDefault="001B7DD6">
                  <w:pPr>
                    <w:pStyle w:val="affffffb"/>
                  </w:pPr>
                </w:p>
              </w:txbxContent>
            </v:textbox>
          </v:shape>
        </w:pict>
      </w:r>
      <w:r w:rsidRPr="000B0A46">
        <w:rPr>
          <w:rFonts w:ascii="Times New Roman"/>
          <w:noProof/>
        </w:rPr>
        <w:pict>
          <v:shape id="文本框 2" o:spid="_x0000_s2093" type="#_x0000_t202" style="position:absolute;left:0;text-align:left;margin-left:-8.1pt;margin-top:79.65pt;width:494.2pt;height:70.2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" filled="f" stroked="f">
            <v:textbox style="mso-fit-shape-to-text:t">
              <w:txbxContent>
                <w:sdt>
                  <w:sdtPr>
                    <w:rPr>
                      <w:rFonts w:ascii="黑体" w:eastAsia="黑体" w:hAnsi="黑体"/>
                      <w:sz w:val="84"/>
                      <w:szCs w:val="84"/>
                    </w:rPr>
                    <w:id w:val="-1332523213"/>
                    <w:lock w:val="contentLocked"/>
                  </w:sdtPr>
                  <w:sdtContent>
                    <w:p w:rsidR="001B7DD6" w:rsidRDefault="001F2A8F">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w:r>
      <w:r>
        <w:rPr>
          <w:noProof/>
        </w:rPr>
        <w:pict>
          <v:shape id="首页自画框图12" o:spid="_x0000_s2092" type="#_x0000_t202" style="position:absolute;left:0;text-align:left;margin-left:377.8pt;margin-top:768.75pt;width:63.9pt;height:1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" filled="f" stroked="f" strokeweight=".5pt">
            <v:textbox inset="0,0,0,0">
              <w:txbxContent>
                <w:p w:rsidR="001B7DD6" w:rsidRDefault="001F2A8F">
                  <w:pPr>
                    <w:pStyle w:val="TB1"/>
                  </w:pPr>
                  <w:r>
                    <w:rPr>
                      <w:rFonts w:hint="eastAsia"/>
                    </w:rPr>
                    <w:t>发</w:t>
                  </w:r>
                  <w:r>
                    <w:rPr>
                      <w:rFonts w:hint="eastAsia"/>
                    </w:rPr>
                    <w:t xml:space="preserve"> </w:t>
                  </w:r>
                  <w:r>
                    <w:rPr>
                      <w:rFonts w:hint="eastAsia"/>
                    </w:rPr>
                    <w:t>布</w:t>
                  </w:r>
                </w:p>
              </w:txbxContent>
            </v:textbox>
            <w10:wrap anchorx="page" anchory="page"/>
          </v:shape>
        </w:pict>
      </w:r>
      <w:r>
        <w:rPr>
          <w:noProof/>
        </w:rPr>
        <w:pict>
          <v:line id="首页自画框图6" o:spid="_x0000_s2091" style="position:absolute;left:0;text-align:left;z-index:251650560;visibility:visible"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" strokeweight=".5pt">
            <v:stroke joinstyle="miter"/>
          </v:line>
        </w:pict>
      </w:r>
      <w:r>
        <w:rPr>
          <w:noProof/>
        </w:rPr>
        <w:pict>
          <v:line id="首页自画框图10" o:spid="_x0000_s2090" style="position:absolute;left:0;text-align:left;z-index:251654656;visibility:visible"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" strokeweight=".5pt">
            <v:stroke joinstyle="miter"/>
          </v:line>
        </w:pict>
      </w:r>
      <w:r>
        <w:rPr>
          <w:noProof/>
        </w:rPr>
        <w:pict>
          <v:shape id="首页自画框图11" o:spid="_x0000_s2089" type="#_x0000_t202" style="position:absolute;left:0;text-align:left;margin-left:167.75pt;margin-top:766.75pt;width:210.05pt;height:18.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" filled="f" stroked="f" strokeweight=".5pt">
            <v:textbox inset="0,0,0,0">
              <w:txbxContent>
                <w:p w:rsidR="001B7DD6" w:rsidRDefault="001F2A8F">
                  <w:pPr>
                    <w:pStyle w:val="TB2"/>
                  </w:pPr>
                  <w:r>
                    <w:rPr>
                      <w:rFonts w:hint="eastAsia"/>
                    </w:rPr>
                    <w:t>中国电机工程学会</w:t>
                  </w:r>
                </w:p>
              </w:txbxContent>
            </v:textbox>
            <w10:wrap anchorx="page" anchory="page"/>
          </v:shape>
        </w:pict>
      </w:r>
      <w:r>
        <w:rPr>
          <w:noProof/>
        </w:rPr>
        <w:pict>
          <v:shape id="首页自画框图9" o:spid="_x0000_s2088" type="#_x0000_t202" style="position:absolute;left:0;text-align:left;margin-left:255.15pt;margin-top:674.6pt;width:226.8pt;height:28.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" filled="f" stroked="f" strokeweight=".5pt">
            <v:textbox style="mso-fit-shape-to-text:t" inset="0,0,,0">
              <w:txbxContent>
                <w:p w:rsidR="001B7DD6" w:rsidRDefault="001F2A8F">
                  <w:pPr>
                    <w:pStyle w:val="afffffff8"/>
                  </w:pPr>
                  <w:r>
                    <w:t>20XX—XX—XX</w:t>
                  </w:r>
                  <w:r>
                    <w:t>实施</w:t>
                  </w:r>
                </w:p>
              </w:txbxContent>
            </v:textbox>
          </v:shape>
        </w:pict>
      </w:r>
      <w:r>
        <w:rPr>
          <w:noProof/>
        </w:rPr>
        <w:pict>
          <v:shape id="首页自画框图8" o:spid="_x0000_s2087" type="#_x0000_t202" style="position:absolute;left:0;text-align:left;margin-left:.05pt;margin-top:674.6pt;width:226.8pt;height:28.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" filled="f" stroked="f" strokeweight=".5pt">
            <v:textbox style="mso-fit-shape-to-text:t" inset="0,0,,0">
              <w:txbxContent>
                <w:p w:rsidR="001B7DD6" w:rsidRDefault="001F2A8F">
                  <w:pPr>
                    <w:pStyle w:val="affffffa"/>
                  </w:pPr>
                  <w:r>
                    <w:t>20XX—XX—XX</w:t>
                  </w:r>
                  <w:r>
                    <w:t>发布</w:t>
                  </w:r>
                </w:p>
              </w:txbxContent>
            </v:textbox>
          </v:shape>
        </w:pict>
      </w:r>
      <w:r>
        <w:rPr>
          <w:noProof/>
        </w:rPr>
        <w:pict>
          <v:shape id="首页自画框图7" o:spid="_x0000_s2086" type="#_x0000_t202" style="position:absolute;left:0;text-align:left;margin-left:.05pt;margin-top:300.35pt;width:481.95pt;height:340.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" filled="f" stroked="f" strokeweight=".5pt">
            <v:textbox style="mso-fit-shape-to-text:t" inset="0,0,,0">
              <w:txbxContent>
                <w:p w:rsidR="001B7DD6" w:rsidRDefault="001F2A8F">
                  <w:pPr>
                    <w:pStyle w:val="affffffc"/>
                  </w:pPr>
                  <w:r>
                    <w:rPr>
                      <w:rFonts w:hint="eastAsia"/>
                    </w:rPr>
                    <w:t>海洋平台用油浸式变频变压器</w:t>
                  </w:r>
                </w:p>
                <w:p w:rsidR="001B7DD6" w:rsidRDefault="001F2A8F">
                  <w:pPr>
                    <w:pStyle w:val="afffffff"/>
                    <w:spacing w:before="0"/>
                    <w:rPr>
                      <w:rFonts w:ascii="Times New Roman"/>
                    </w:rPr>
                  </w:pPr>
                  <w:r>
                    <w:rPr>
                      <w:rFonts w:ascii="Times New Roman"/>
                    </w:rPr>
                    <w:t>Oil-immersed variable frequency transformers for offshore platforms</w:t>
                  </w:r>
                </w:p>
                <w:p w:rsidR="001B7DD6" w:rsidRDefault="001B7DD6">
                  <w:pPr>
                    <w:pStyle w:val="afffffff0"/>
                  </w:pPr>
                </w:p>
                <w:p w:rsidR="001B7DD6" w:rsidRDefault="001F2A8F">
                  <w:pPr>
                    <w:pStyle w:val="afffffff0"/>
                    <w:spacing w:before="0"/>
                  </w:pPr>
                  <w:r>
                    <w:rPr>
                      <w:rFonts w:hint="eastAsia"/>
                    </w:rPr>
                    <w:t>（征求意见稿）</w:t>
                  </w:r>
                </w:p>
              </w:txbxContent>
            </v:textbox>
          </v:shape>
        </w:pict>
      </w:r>
      <w:r>
        <w:rPr>
          <w:noProof/>
        </w:rPr>
        <w:pict>
          <v:shape id="首页自画框图2" o:spid="_x0000_s2085" type="#_x0000_t202" style="position:absolute;left:0;text-align:left;margin-left:.05pt;margin-top:2.7pt;width:141.75pt;height:56.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" filled="f" stroked="f" strokeweight=".5pt">
            <v:textbox style="mso-fit-shape-to-text:t" inset="0,0,,0">
              <w:txbxContent>
                <w:p w:rsidR="001B7DD6" w:rsidRDefault="001F2A8F">
                  <w:pPr>
                    <w:pStyle w:val="ICS"/>
                  </w:pPr>
                  <w:r>
                    <w:rPr>
                      <w:rFonts w:hint="eastAsia"/>
                    </w:rPr>
                    <w:t>I</w:t>
                  </w:r>
                  <w:r>
                    <w:t xml:space="preserve">CS </w:t>
                  </w:r>
                  <w:r>
                    <w:t>19.020</w:t>
                  </w:r>
                </w:p>
                <w:p w:rsidR="001B7DD6" w:rsidRDefault="001F2A8F">
                  <w:pPr>
                    <w:pStyle w:val="ICS"/>
                  </w:pPr>
                  <w:r>
                    <w:rPr>
                      <w:rFonts w:hint="eastAsia"/>
                    </w:rPr>
                    <w:t>C</w:t>
                  </w:r>
                  <w:r>
                    <w:t>CS K85</w:t>
                  </w:r>
                </w:p>
              </w:txbxContent>
            </v:textbox>
          </v:shape>
        </w:pict>
      </w:r>
    </w:p>
    <w:p w:rsidR="001B7DD6" w:rsidRDefault="001B7DD6">
      <w:pPr>
        <w:pStyle w:val="affffff9"/>
        <w:ind w:firstLine="420"/>
      </w:pPr>
    </w:p>
    <w:p w:rsidR="001B7DD6" w:rsidRDefault="001B7DD6">
      <w:pPr>
        <w:pStyle w:val="affffff9"/>
        <w:ind w:firstLine="420"/>
      </w:pPr>
    </w:p>
    <w:p w:rsidR="001B7DD6" w:rsidRDefault="001B7DD6">
      <w:pPr>
        <w:pStyle w:val="affffff9"/>
        <w:ind w:firstLine="420"/>
      </w:pPr>
    </w:p>
    <w:p w:rsidR="001B7DD6" w:rsidRDefault="001B7DD6">
      <w:pPr>
        <w:pStyle w:val="affffff9"/>
        <w:ind w:firstLine="420"/>
      </w:pPr>
    </w:p>
    <w:p w:rsidR="001B7DD6" w:rsidRDefault="001B7DD6">
      <w:pPr>
        <w:pStyle w:val="affffff9"/>
        <w:ind w:firstLine="420"/>
      </w:pPr>
    </w:p>
    <w:p w:rsidR="001B7DD6" w:rsidRDefault="001B7DD6">
      <w:pPr>
        <w:pStyle w:val="affffff9"/>
        <w:ind w:firstLine="420"/>
        <w:sectPr w:rsidR="001B7DD6">
          <w:headerReference w:type="even" r:id="rId10"/>
          <w:headerReference w:type="default" r:id="rId11"/>
          <w:footerReference w:type="even" r:id="rId12"/>
          <w:footerReference w:type="default" r:id="rId13"/>
          <w:headerReference w:type="first" r:id="rId14"/>
          <w:footerReference w:type="first" r:id="rId15"/>
          <w:pgSz w:w="11907" w:h="16839"/>
          <w:pgMar w:top="283" w:right="1134" w:bottom="1134" w:left="1417" w:header="283" w:footer="1134" w:gutter="0"/>
          <w:pgNumType w:start="1"/>
          <w:cols w:space="425"/>
          <w:titlePg/>
          <w:docGrid w:type="lines" w:linePitch="312"/>
        </w:sectPr>
      </w:pPr>
    </w:p>
    <w:p w:rsidR="001B7DD6" w:rsidRDefault="001F2A8F">
      <w:pPr>
        <w:pStyle w:val="afffffff4"/>
        <w:snapToGrid w:val="0"/>
      </w:pPr>
      <w:bookmarkStart w:id="0" w:name="标准内容"/>
      <w:bookmarkStart w:id="1" w:name="_Toc63642871"/>
      <w:bookmarkStart w:id="2" w:name="_Toc62027346"/>
      <w:bookmarkStart w:id="3" w:name="_Toc55228493"/>
      <w:bookmarkEnd w:id="0"/>
      <w:r>
        <w:rPr>
          <w:rFonts w:hint="eastAsia"/>
        </w:rPr>
        <w:lastRenderedPageBreak/>
        <w:t>目</w:t>
      </w:r>
      <w:r>
        <w:rPr>
          <w:rFonts w:hint="eastAsia"/>
        </w:rPr>
        <w:t xml:space="preserve">    </w:t>
      </w:r>
      <w:r>
        <w:rPr>
          <w:rFonts w:hint="eastAsia"/>
        </w:rPr>
        <w:t>次</w:t>
      </w:r>
    </w:p>
    <w:p w:rsidR="001B7DD6" w:rsidRDefault="000B0A46">
      <w:pPr>
        <w:pStyle w:val="22"/>
        <w:tabs>
          <w:tab w:val="right" w:leader="dot" w:pos="9346"/>
        </w:tabs>
        <w:spacing w:before="78" w:after="78"/>
        <w:rPr>
          <w:rFonts w:asciiTheme="minorHAnsi" w:eastAsiaTheme="minorEastAsia" w:hAnsiTheme="minorHAnsi" w:cstheme="minorBidi"/>
        </w:rPr>
      </w:pPr>
      <w:r>
        <w:rPr>
          <w:rFonts w:hAnsi="宋体"/>
        </w:rPr>
        <w:fldChar w:fldCharType="begin"/>
      </w:r>
      <w:r w:rsidR="001F2A8F">
        <w:rPr>
          <w:rFonts w:hAnsi="宋体" w:hint="eastAsia"/>
        </w:rPr>
        <w:instrText>TOC \o "1-7" \h \z</w:instrText>
      </w:r>
      <w:r>
        <w:rPr>
          <w:rFonts w:hAnsi="宋体"/>
        </w:rPr>
        <w:fldChar w:fldCharType="separate"/>
      </w:r>
      <w:hyperlink w:anchor="_Toc117773569" w:history="1">
        <w:r w:rsidR="001F2A8F">
          <w:rPr>
            <w:rStyle w:val="affffff"/>
          </w:rPr>
          <w:t xml:space="preserve">1 </w:t>
        </w:r>
        <w:r w:rsidR="001F2A8F">
          <w:rPr>
            <w:rStyle w:val="affffff"/>
          </w:rPr>
          <w:t>范围</w:t>
        </w:r>
        <w:r w:rsidR="001F2A8F">
          <w:tab/>
        </w:r>
        <w:r>
          <w:fldChar w:fldCharType="begin"/>
        </w:r>
        <w:r w:rsidR="001F2A8F">
          <w:instrText xml:space="preserve"> PAGEREF _Toc117773569 \h </w:instrText>
        </w:r>
        <w:r>
          <w:fldChar w:fldCharType="separate"/>
        </w:r>
        <w:r w:rsidR="001F2A8F">
          <w:t>1</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0" w:history="1">
        <w:r w:rsidR="001F2A8F">
          <w:rPr>
            <w:rStyle w:val="affffff"/>
          </w:rPr>
          <w:t xml:space="preserve">2 </w:t>
        </w:r>
        <w:r w:rsidR="001F2A8F">
          <w:rPr>
            <w:rStyle w:val="affffff"/>
          </w:rPr>
          <w:t>规范性引用文件</w:t>
        </w:r>
        <w:r w:rsidR="001F2A8F">
          <w:tab/>
        </w:r>
        <w:r>
          <w:fldChar w:fldCharType="begin"/>
        </w:r>
        <w:r w:rsidR="001F2A8F">
          <w:instrText xml:space="preserve"> PAGEREF _Toc117773570 \h </w:instrText>
        </w:r>
        <w:r>
          <w:fldChar w:fldCharType="separate"/>
        </w:r>
        <w:r w:rsidR="001F2A8F">
          <w:t>1</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1" w:history="1">
        <w:r w:rsidR="001F2A8F">
          <w:rPr>
            <w:rStyle w:val="affffff"/>
          </w:rPr>
          <w:t xml:space="preserve">3 </w:t>
        </w:r>
        <w:r w:rsidR="001F2A8F">
          <w:rPr>
            <w:rStyle w:val="affffff"/>
          </w:rPr>
          <w:t>术语和定义</w:t>
        </w:r>
        <w:r w:rsidR="001F2A8F">
          <w:tab/>
        </w:r>
        <w:r>
          <w:fldChar w:fldCharType="begin"/>
        </w:r>
        <w:r w:rsidR="001F2A8F">
          <w:instrText xml:space="preserve"> PAGEREF _Toc117</w:instrText>
        </w:r>
        <w:r w:rsidR="001F2A8F">
          <w:instrText xml:space="preserve">773571 \h </w:instrText>
        </w:r>
        <w:r>
          <w:fldChar w:fldCharType="separate"/>
        </w:r>
        <w:r w:rsidR="001F2A8F">
          <w:t>1</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2" w:history="1">
        <w:r w:rsidR="001F2A8F">
          <w:rPr>
            <w:rStyle w:val="affffff"/>
          </w:rPr>
          <w:t xml:space="preserve">4 </w:t>
        </w:r>
        <w:r w:rsidR="001F2A8F">
          <w:rPr>
            <w:rStyle w:val="affffff"/>
          </w:rPr>
          <w:t>使用条件及要求</w:t>
        </w:r>
        <w:r w:rsidR="001F2A8F">
          <w:tab/>
        </w:r>
        <w:r>
          <w:fldChar w:fldCharType="begin"/>
        </w:r>
        <w:r w:rsidR="001F2A8F">
          <w:instrText xml:space="preserve"> PAGEREF _Toc117773572 \h </w:instrText>
        </w:r>
        <w:r>
          <w:fldChar w:fldCharType="separate"/>
        </w:r>
        <w:r w:rsidR="001F2A8F">
          <w:t>1</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4" w:history="1">
        <w:r w:rsidR="001F2A8F">
          <w:rPr>
            <w:rStyle w:val="affffff"/>
          </w:rPr>
          <w:t xml:space="preserve">5 </w:t>
        </w:r>
        <w:r w:rsidR="001F2A8F">
          <w:rPr>
            <w:rStyle w:val="affffff"/>
          </w:rPr>
          <w:t>型号及编制方法</w:t>
        </w:r>
        <w:r w:rsidR="001F2A8F">
          <w:tab/>
        </w:r>
        <w:r>
          <w:fldChar w:fldCharType="begin"/>
        </w:r>
        <w:r w:rsidR="001F2A8F">
          <w:instrText xml:space="preserve"> PAGEREF _Toc117773574 \h </w:instrText>
        </w:r>
        <w:r>
          <w:fldChar w:fldCharType="separate"/>
        </w:r>
        <w:r w:rsidR="001F2A8F">
          <w:t>2</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5" w:history="1">
        <w:r w:rsidR="001F2A8F">
          <w:rPr>
            <w:rStyle w:val="affffff"/>
          </w:rPr>
          <w:t xml:space="preserve">6 </w:t>
        </w:r>
        <w:r w:rsidR="001F2A8F">
          <w:rPr>
            <w:rStyle w:val="affffff"/>
          </w:rPr>
          <w:t>技术要求</w:t>
        </w:r>
        <w:r w:rsidR="001F2A8F">
          <w:tab/>
        </w:r>
        <w:r>
          <w:fldChar w:fldCharType="begin"/>
        </w:r>
        <w:r w:rsidR="001F2A8F">
          <w:instrText xml:space="preserve"> PAGEREF _Toc117773575 \h </w:instrText>
        </w:r>
        <w:r>
          <w:fldChar w:fldCharType="separate"/>
        </w:r>
        <w:r w:rsidR="001F2A8F">
          <w:t>2</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77" w:history="1">
        <w:r w:rsidR="001F2A8F">
          <w:rPr>
            <w:rStyle w:val="affffff"/>
          </w:rPr>
          <w:t xml:space="preserve">7 </w:t>
        </w:r>
        <w:r w:rsidR="001F2A8F">
          <w:rPr>
            <w:rStyle w:val="affffff"/>
          </w:rPr>
          <w:t>检验规则及方法</w:t>
        </w:r>
        <w:r w:rsidR="001F2A8F">
          <w:tab/>
        </w:r>
        <w:r>
          <w:fldChar w:fldCharType="begin"/>
        </w:r>
        <w:r w:rsidR="001F2A8F">
          <w:instrText xml:space="preserve"> PAGEREF _Toc117773577 \h </w:instrText>
        </w:r>
        <w:r>
          <w:fldChar w:fldCharType="separate"/>
        </w:r>
        <w:r w:rsidR="001F2A8F">
          <w:t>5</w:t>
        </w:r>
        <w:r>
          <w:fldChar w:fldCharType="end"/>
        </w:r>
      </w:hyperlink>
    </w:p>
    <w:p w:rsidR="001B7DD6" w:rsidRDefault="000B0A46">
      <w:pPr>
        <w:pStyle w:val="22"/>
        <w:tabs>
          <w:tab w:val="right" w:leader="dot" w:pos="9346"/>
        </w:tabs>
        <w:spacing w:before="78" w:after="78"/>
        <w:rPr>
          <w:rFonts w:asciiTheme="minorHAnsi" w:eastAsiaTheme="minorEastAsia" w:hAnsiTheme="minorHAnsi" w:cstheme="minorBidi"/>
        </w:rPr>
      </w:pPr>
      <w:hyperlink w:anchor="_Toc117773581" w:history="1">
        <w:r w:rsidR="001F2A8F">
          <w:rPr>
            <w:rStyle w:val="affffff"/>
          </w:rPr>
          <w:t xml:space="preserve">8  </w:t>
        </w:r>
        <w:r w:rsidR="001F2A8F">
          <w:rPr>
            <w:rStyle w:val="affffff"/>
          </w:rPr>
          <w:t>标志、起吊、运输和贮存</w:t>
        </w:r>
        <w:r w:rsidR="001F2A8F">
          <w:tab/>
        </w:r>
        <w:r>
          <w:fldChar w:fldCharType="begin"/>
        </w:r>
        <w:r w:rsidR="001F2A8F">
          <w:instrText xml:space="preserve"> PAGEREF </w:instrText>
        </w:r>
        <w:r w:rsidR="001F2A8F">
          <w:instrText xml:space="preserve">_Toc117773581 \h </w:instrText>
        </w:r>
        <w:r>
          <w:fldChar w:fldCharType="separate"/>
        </w:r>
        <w:r w:rsidR="001F2A8F">
          <w:t>6</w:t>
        </w:r>
        <w:r>
          <w:fldChar w:fldCharType="end"/>
        </w:r>
      </w:hyperlink>
    </w:p>
    <w:p w:rsidR="001B7DD6" w:rsidRDefault="000B0A46">
      <w:pPr>
        <w:pStyle w:val="affffff9"/>
        <w:ind w:firstLine="420"/>
        <w:rPr>
          <w:rFonts w:eastAsia="黑体"/>
          <w:kern w:val="0"/>
          <w:sz w:val="32"/>
          <w:szCs w:val="20"/>
        </w:rPr>
        <w:sectPr w:rsidR="001B7DD6">
          <w:headerReference w:type="default" r:id="rId16"/>
          <w:footerReference w:type="even" r:id="rId17"/>
          <w:footerReference w:type="default" r:id="rId18"/>
          <w:pgSz w:w="11907" w:h="16839"/>
          <w:pgMar w:top="1417" w:right="1134" w:bottom="1134" w:left="1417" w:header="1417" w:footer="1134" w:gutter="0"/>
          <w:pgNumType w:fmt="upperRoman" w:start="1"/>
          <w:cols w:space="425"/>
          <w:docGrid w:type="lines" w:linePitch="312"/>
        </w:sectPr>
      </w:pPr>
      <w:r>
        <w:rPr>
          <w:rFonts w:hAnsi="宋体"/>
        </w:rPr>
        <w:fldChar w:fldCharType="end"/>
      </w:r>
      <w:bookmarkEnd w:id="1"/>
      <w:bookmarkEnd w:id="2"/>
      <w:bookmarkEnd w:id="3"/>
    </w:p>
    <w:p w:rsidR="001B7DD6" w:rsidRDefault="001F2A8F">
      <w:pPr>
        <w:pStyle w:val="afffffff4"/>
        <w:pageBreakBefore/>
        <w:snapToGrid w:val="0"/>
      </w:pPr>
      <w:r>
        <w:rPr>
          <w:rFonts w:hint="eastAsia"/>
        </w:rPr>
        <w:lastRenderedPageBreak/>
        <w:t>前</w:t>
      </w:r>
      <w:r>
        <w:rPr>
          <w:rFonts w:hint="eastAsia"/>
        </w:rPr>
        <w:t xml:space="preserve">    </w:t>
      </w:r>
      <w:r>
        <w:rPr>
          <w:rFonts w:hint="eastAsia"/>
        </w:rPr>
        <w:t>言</w:t>
      </w:r>
    </w:p>
    <w:p w:rsidR="001B7DD6" w:rsidRDefault="001F2A8F">
      <w:pPr>
        <w:ind w:firstLineChars="200" w:firstLine="420"/>
      </w:pPr>
      <w:r>
        <w:t>本文件</w:t>
      </w:r>
      <w:r>
        <w:rPr>
          <w:rFonts w:ascii="宋体" w:hAnsi="宋体" w:hint="eastAsia"/>
        </w:rPr>
        <w:t>按照</w:t>
      </w:r>
      <w:r>
        <w:rPr>
          <w:rFonts w:ascii="宋体" w:hAnsi="宋体"/>
        </w:rPr>
        <w:t>《中国电机工程学会标准化管理办法》</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rPr>
        <w:t>《中国电机工程学会标准化管理办法实施细则》</w:t>
      </w:r>
      <w:r>
        <w:rPr>
          <w:rFonts w:ascii="宋体" w:hAnsi="宋体" w:hint="eastAsia"/>
        </w:rPr>
        <w:t>的要求，依据</w:t>
      </w:r>
      <w:r>
        <w:t>GB/T 1.1—2020</w:t>
      </w:r>
      <w:r>
        <w:t>《标准化工作导则第</w:t>
      </w:r>
      <w:r>
        <w:t>1</w:t>
      </w:r>
      <w:r>
        <w:t>部分：标准化文件的结构和起草规则》的规定起草。</w:t>
      </w:r>
    </w:p>
    <w:p w:rsidR="001B7DD6" w:rsidRDefault="001F2A8F">
      <w:pPr>
        <w:ind w:firstLineChars="200" w:firstLine="420"/>
      </w:pPr>
      <w:r>
        <w:t>请注意本文件的某些内容可能涉及专利。本文件的发布机构不承担识别专利的责任。</w:t>
      </w:r>
    </w:p>
    <w:p w:rsidR="001B7DD6" w:rsidRDefault="001F2A8F">
      <w:pPr>
        <w:autoSpaceDE w:val="0"/>
        <w:autoSpaceDN w:val="0"/>
        <w:adjustRightInd w:val="0"/>
        <w:ind w:firstLineChars="200" w:firstLine="420"/>
        <w:jc w:val="left"/>
        <w:rPr>
          <w:rFonts w:ascii="宋体" w:cs="宋体"/>
          <w:kern w:val="0"/>
          <w:szCs w:val="21"/>
        </w:rPr>
      </w:pPr>
      <w:r>
        <w:t>本文件</w:t>
      </w:r>
      <w:r>
        <w:rPr>
          <w:rFonts w:ascii="宋体" w:cs="宋体" w:hint="eastAsia"/>
          <w:kern w:val="0"/>
          <w:szCs w:val="21"/>
        </w:rPr>
        <w:t>由中国电机工程学会提出。</w:t>
      </w:r>
    </w:p>
    <w:p w:rsidR="001B7DD6" w:rsidRDefault="001F2A8F">
      <w:pPr>
        <w:ind w:firstLineChars="200" w:firstLine="420"/>
      </w:pPr>
      <w:r>
        <w:rPr>
          <w:rFonts w:ascii="宋体" w:hAnsi="宋体" w:hint="eastAsia"/>
        </w:rPr>
        <w:t>本文件由中国电机工程学会</w:t>
      </w:r>
      <w:r>
        <w:rPr>
          <w:kern w:val="0"/>
          <w:szCs w:val="21"/>
        </w:rPr>
        <w:t>变电</w:t>
      </w:r>
      <w:r>
        <w:rPr>
          <w:rFonts w:ascii="宋体" w:hAnsi="宋体" w:hint="eastAsia"/>
        </w:rPr>
        <w:t>标准</w:t>
      </w:r>
      <w:r>
        <w:rPr>
          <w:kern w:val="0"/>
          <w:szCs w:val="21"/>
        </w:rPr>
        <w:t>专业委员会</w:t>
      </w:r>
      <w:r>
        <w:rPr>
          <w:rFonts w:ascii="宋体" w:hAnsi="宋体" w:hint="eastAsia"/>
        </w:rPr>
        <w:t>技术归口和解释。</w:t>
      </w:r>
    </w:p>
    <w:p w:rsidR="001B7DD6" w:rsidRDefault="001F2A8F">
      <w:pPr>
        <w:ind w:firstLineChars="200" w:firstLine="420"/>
        <w:rPr>
          <w:color w:val="000000" w:themeColor="text1"/>
        </w:rPr>
      </w:pPr>
      <w:r w:rsidRPr="004854E2">
        <w:rPr>
          <w:rFonts w:ascii="宋体" w:hAnsi="宋体" w:hint="eastAsia"/>
        </w:rPr>
        <w:t>本文件起草单位：江苏中天科技股份有限公司、江苏中天伯乐达变压器有限公司、</w:t>
      </w:r>
      <w:r w:rsidRPr="004854E2">
        <w:rPr>
          <w:rFonts w:ascii="宋体" w:hAnsi="宋体"/>
        </w:rPr>
        <w:t>海洋石油工程股份有限公司</w:t>
      </w:r>
      <w:r w:rsidRPr="004854E2">
        <w:rPr>
          <w:rFonts w:ascii="宋体" w:hAnsi="宋体" w:hint="eastAsia"/>
        </w:rPr>
        <w:t>、中国船级社江苏分社</w:t>
      </w:r>
      <w:r>
        <w:rPr>
          <w:rFonts w:ascii="宋体" w:hAnsi="宋体" w:hint="eastAsia"/>
        </w:rPr>
        <w:t>、</w:t>
      </w:r>
      <w:r w:rsidRPr="004854E2">
        <w:rPr>
          <w:rFonts w:ascii="宋体" w:hAnsi="宋体" w:hint="eastAsia"/>
        </w:rPr>
        <w:t>沈阳全密封变压器股份有限公司</w:t>
      </w:r>
      <w:r w:rsidR="004854E2">
        <w:rPr>
          <w:rFonts w:ascii="宋体" w:hAnsi="宋体" w:hint="eastAsia"/>
        </w:rPr>
        <w:t>。</w:t>
      </w:r>
    </w:p>
    <w:p w:rsidR="001B7DD6" w:rsidRDefault="001F2A8F">
      <w:pPr>
        <w:ind w:firstLineChars="200" w:firstLine="420"/>
        <w:rPr>
          <w:color w:val="000000" w:themeColor="text1"/>
        </w:rPr>
      </w:pPr>
      <w:r>
        <w:rPr>
          <w:color w:val="000000" w:themeColor="text1"/>
        </w:rPr>
        <w:t>本文件主要起草人：</w:t>
      </w:r>
      <w:r>
        <w:rPr>
          <w:rFonts w:hint="eastAsia"/>
          <w:color w:val="000000" w:themeColor="text1"/>
        </w:rPr>
        <w:t>谢书鸿、封春波、宋加春、董永熠、杜银昌、徐宁、马瑛</w:t>
      </w:r>
      <w:r w:rsidR="004854E2">
        <w:rPr>
          <w:rFonts w:hint="eastAsia"/>
          <w:color w:val="000000" w:themeColor="text1"/>
        </w:rPr>
        <w:t>。</w:t>
      </w:r>
    </w:p>
    <w:p w:rsidR="001B7DD6" w:rsidRDefault="001F2A8F">
      <w:pPr>
        <w:ind w:firstLineChars="200" w:firstLine="420"/>
      </w:pPr>
      <w:r>
        <w:t>本文件首次发布。</w:t>
      </w:r>
    </w:p>
    <w:p w:rsidR="001B7DD6" w:rsidRDefault="001F2A8F">
      <w:pPr>
        <w:ind w:firstLineChars="200" w:firstLine="420"/>
        <w:rPr>
          <w:rFonts w:ascii="宋体" w:hAnsi="宋体"/>
        </w:rPr>
      </w:pPr>
      <w:r>
        <w:rPr>
          <w:rFonts w:ascii="宋体" w:hAnsi="宋体" w:hint="eastAsia"/>
        </w:rPr>
        <w:t>本文件在执</w:t>
      </w:r>
      <w:r>
        <w:rPr>
          <w:rFonts w:ascii="宋体" w:hAnsi="宋体" w:hint="eastAsia"/>
        </w:rPr>
        <w:t>行过程中的意见或建议反馈至中国电机工程学会标准执行办公室（地址：北京市西城区白广路二条</w:t>
      </w:r>
      <w:r>
        <w:rPr>
          <w:rFonts w:ascii="宋体" w:hAnsi="宋体" w:hint="eastAsia"/>
        </w:rPr>
        <w:t xml:space="preserve">1 </w:t>
      </w:r>
      <w:r>
        <w:rPr>
          <w:rFonts w:ascii="宋体" w:hAnsi="宋体" w:hint="eastAsia"/>
        </w:rPr>
        <w:t>号，</w:t>
      </w:r>
      <w:r>
        <w:rPr>
          <w:rFonts w:ascii="宋体" w:hAnsi="宋体" w:hint="eastAsia"/>
        </w:rPr>
        <w:t>100761</w:t>
      </w:r>
      <w:r>
        <w:rPr>
          <w:rFonts w:ascii="宋体" w:hAnsi="宋体" w:hint="eastAsia"/>
        </w:rPr>
        <w:t>，网址：</w:t>
      </w:r>
      <w:r>
        <w:rPr>
          <w:rFonts w:ascii="宋体" w:hAnsi="宋体" w:hint="eastAsia"/>
        </w:rPr>
        <w:t>http</w:t>
      </w:r>
      <w:r>
        <w:rPr>
          <w:rFonts w:ascii="宋体" w:hAnsi="宋体" w:hint="eastAsia"/>
        </w:rPr>
        <w:t>：</w:t>
      </w:r>
      <w:r>
        <w:rPr>
          <w:rFonts w:ascii="宋体" w:hAnsi="宋体" w:hint="eastAsia"/>
        </w:rPr>
        <w:t>//www.csee.org.cn</w:t>
      </w:r>
      <w:r>
        <w:rPr>
          <w:rFonts w:ascii="宋体" w:hAnsi="宋体" w:hint="eastAsia"/>
        </w:rPr>
        <w:t>，邮箱：</w:t>
      </w:r>
      <w:hyperlink r:id="rId19" w:history="1">
        <w:r>
          <w:rPr>
            <w:rStyle w:val="affffff"/>
            <w:rFonts w:ascii="宋体" w:hAnsi="宋体" w:hint="eastAsia"/>
          </w:rPr>
          <w:t>cseebz@csee.org.cn</w:t>
        </w:r>
      </w:hyperlink>
      <w:r>
        <w:rPr>
          <w:rFonts w:ascii="宋体" w:hAnsi="宋体" w:hint="eastAsia"/>
        </w:rPr>
        <w:t>）。</w:t>
      </w:r>
    </w:p>
    <w:p w:rsidR="001B7DD6" w:rsidRDefault="001B7DD6">
      <w:pPr>
        <w:ind w:firstLineChars="200" w:firstLine="420"/>
        <w:rPr>
          <w:rFonts w:ascii="宋体" w:hAnsi="宋体"/>
        </w:rPr>
      </w:pPr>
    </w:p>
    <w:p w:rsidR="001B7DD6" w:rsidRDefault="001B7DD6">
      <w:pPr>
        <w:ind w:firstLineChars="200" w:firstLine="420"/>
        <w:rPr>
          <w:rFonts w:ascii="宋体" w:hAnsi="宋体"/>
        </w:rPr>
        <w:sectPr w:rsidR="001B7DD6">
          <w:footerReference w:type="default" r:id="rId20"/>
          <w:pgSz w:w="11907" w:h="16839"/>
          <w:pgMar w:top="1417" w:right="1134" w:bottom="1134" w:left="1417" w:header="1417" w:footer="1134" w:gutter="0"/>
          <w:pgNumType w:fmt="upperRoman"/>
          <w:cols w:space="425"/>
          <w:docGrid w:type="lines" w:linePitch="312"/>
        </w:sectPr>
      </w:pPr>
    </w:p>
    <w:p w:rsidR="001B7DD6" w:rsidRDefault="001F2A8F">
      <w:pPr>
        <w:pStyle w:val="afffffffd"/>
        <w:ind w:left="210"/>
        <w:rPr>
          <w:rFonts w:ascii="Times New Roman"/>
        </w:rPr>
      </w:pPr>
      <w:r>
        <w:rPr>
          <w:rFonts w:ascii="Times New Roman" w:hint="eastAsia"/>
        </w:rPr>
        <w:lastRenderedPageBreak/>
        <w:t>海洋平台用油浸式变频变压器技术参数和要求</w:t>
      </w:r>
    </w:p>
    <w:p w:rsidR="001B7DD6" w:rsidRDefault="001F2A8F">
      <w:pPr>
        <w:pStyle w:val="a6"/>
        <w:spacing w:before="312" w:after="312"/>
        <w:rPr>
          <w:rFonts w:ascii="Times New Roman"/>
          <w:szCs w:val="21"/>
        </w:rPr>
      </w:pPr>
      <w:bookmarkStart w:id="4" w:name="_Toc117773569"/>
      <w:bookmarkStart w:id="5" w:name="_Toc55228494"/>
      <w:bookmarkStart w:id="6" w:name="_Toc62027348"/>
      <w:bookmarkStart w:id="7" w:name="_Toc63642873"/>
      <w:r>
        <w:rPr>
          <w:rFonts w:ascii="Times New Roman"/>
          <w:szCs w:val="21"/>
        </w:rPr>
        <w:t>范围</w:t>
      </w:r>
      <w:bookmarkEnd w:id="4"/>
      <w:bookmarkEnd w:id="5"/>
      <w:bookmarkEnd w:id="6"/>
      <w:bookmarkEnd w:id="7"/>
    </w:p>
    <w:p w:rsidR="001B7DD6" w:rsidRDefault="001F2A8F">
      <w:pPr>
        <w:ind w:firstLineChars="192" w:firstLine="403"/>
        <w:rPr>
          <w:rFonts w:ascii="宋体" w:hAnsi="宋体"/>
        </w:rPr>
      </w:pPr>
      <w:r>
        <w:rPr>
          <w:rFonts w:ascii="宋体" w:hAnsi="宋体" w:hint="eastAsia"/>
        </w:rPr>
        <w:t>本文件规定了海洋平台用油浸式变频变压器（以下简称变压器）的型号命名、性能参数、技术要求、检验规则及方法、标志、起吊、运输和贮存。</w:t>
      </w:r>
    </w:p>
    <w:p w:rsidR="001B7DD6" w:rsidRDefault="001F2A8F">
      <w:pPr>
        <w:ind w:firstLineChars="192" w:firstLine="403"/>
        <w:rPr>
          <w:rFonts w:ascii="宋体" w:hAnsi="宋体"/>
        </w:rPr>
      </w:pPr>
      <w:r>
        <w:rPr>
          <w:rFonts w:ascii="宋体" w:hAnsi="宋体" w:hint="eastAsia"/>
        </w:rPr>
        <w:t>本文件适用于海洋平台上或海洋工程中，电压等级为</w:t>
      </w:r>
      <w:r>
        <w:rPr>
          <w:rFonts w:ascii="宋体" w:hAnsi="宋体" w:hint="eastAsia"/>
        </w:rPr>
        <w:t>10 kV</w:t>
      </w:r>
      <w:r>
        <w:rPr>
          <w:rFonts w:ascii="宋体" w:hAnsi="宋体" w:hint="eastAsia"/>
        </w:rPr>
        <w:t>及以下，频率为</w:t>
      </w:r>
      <w:r>
        <w:rPr>
          <w:rFonts w:ascii="宋体" w:hAnsi="宋体" w:hint="eastAsia"/>
        </w:rPr>
        <w:t>25Hz</w:t>
      </w:r>
      <w:r>
        <w:rPr>
          <w:rFonts w:ascii="宋体" w:hAnsi="宋体" w:hint="eastAsia"/>
        </w:rPr>
        <w:t>～</w:t>
      </w:r>
      <w:r>
        <w:rPr>
          <w:rFonts w:ascii="宋体" w:hAnsi="宋体" w:hint="eastAsia"/>
        </w:rPr>
        <w:t>85Hz</w:t>
      </w:r>
      <w:r>
        <w:rPr>
          <w:rFonts w:ascii="宋体" w:hAnsi="宋体" w:hint="eastAsia"/>
        </w:rPr>
        <w:t>，额定容量为</w:t>
      </w:r>
      <w:r>
        <w:rPr>
          <w:rFonts w:ascii="宋体" w:hAnsi="宋体" w:hint="eastAsia"/>
        </w:rPr>
        <w:t>125 k</w:t>
      </w:r>
      <w:r>
        <w:rPr>
          <w:rFonts w:ascii="宋体" w:hAnsi="宋体" w:hint="eastAsia"/>
        </w:rPr>
        <w:t>·</w:t>
      </w:r>
      <w:r>
        <w:rPr>
          <w:rFonts w:ascii="宋体" w:hAnsi="宋体" w:hint="eastAsia"/>
        </w:rPr>
        <w:t>VA</w:t>
      </w:r>
      <w:r>
        <w:rPr>
          <w:rFonts w:ascii="宋体" w:hAnsi="宋体" w:hint="eastAsia"/>
        </w:rPr>
        <w:t>～</w:t>
      </w:r>
      <w:r>
        <w:rPr>
          <w:rFonts w:ascii="宋体" w:hAnsi="宋体" w:hint="eastAsia"/>
        </w:rPr>
        <w:t>1000 kV</w:t>
      </w:r>
      <w:r>
        <w:rPr>
          <w:rFonts w:ascii="宋体" w:hAnsi="宋体" w:hint="eastAsia"/>
        </w:rPr>
        <w:t>·</w:t>
      </w:r>
      <w:r>
        <w:rPr>
          <w:rFonts w:ascii="宋体" w:hAnsi="宋体" w:hint="eastAsia"/>
        </w:rPr>
        <w:t>A</w:t>
      </w:r>
      <w:r>
        <w:rPr>
          <w:rFonts w:ascii="宋体" w:hAnsi="宋体" w:hint="eastAsia"/>
        </w:rPr>
        <w:t>的海洋平台用油浸式变频变压器的设计、制造和验收。</w:t>
      </w:r>
    </w:p>
    <w:p w:rsidR="001B7DD6" w:rsidRDefault="001F2A8F">
      <w:pPr>
        <w:pStyle w:val="a6"/>
        <w:spacing w:before="312" w:after="312"/>
        <w:rPr>
          <w:rFonts w:ascii="Times New Roman"/>
          <w:szCs w:val="21"/>
        </w:rPr>
      </w:pPr>
      <w:bookmarkStart w:id="8" w:name="_Toc55228495"/>
      <w:bookmarkStart w:id="9" w:name="_Toc63642874"/>
      <w:bookmarkStart w:id="10" w:name="_Toc117773570"/>
      <w:bookmarkStart w:id="11" w:name="_Toc62027349"/>
      <w:r>
        <w:rPr>
          <w:rFonts w:ascii="Times New Roman"/>
          <w:szCs w:val="21"/>
        </w:rPr>
        <w:t>规范性引用文</w:t>
      </w:r>
      <w:bookmarkEnd w:id="8"/>
      <w:r>
        <w:rPr>
          <w:rFonts w:ascii="Times New Roman"/>
          <w:szCs w:val="21"/>
        </w:rPr>
        <w:t>件</w:t>
      </w:r>
      <w:bookmarkEnd w:id="9"/>
      <w:bookmarkEnd w:id="10"/>
      <w:bookmarkEnd w:id="11"/>
    </w:p>
    <w:p w:rsidR="001B7DD6" w:rsidRDefault="001F2A8F">
      <w:pPr>
        <w:ind w:firstLineChars="192" w:firstLine="403"/>
        <w:rPr>
          <w:rFonts w:ascii="宋体" w:hAnsi="宋体"/>
        </w:rPr>
      </w:pPr>
      <w:r>
        <w:rPr>
          <w:rFonts w:ascii="宋体" w:hAnsi="宋体" w:hint="eastAsia"/>
        </w:rPr>
        <w:t>下列文件的内容通过文中的规范性引用而构成本文件必不可少的条款。其中，注日期的引用文件，仅该日期对应的版本适用于本文件；不注日期的引用文件，其最新版本（包括所有的修改单）适用于本文件</w:t>
      </w:r>
      <w:r>
        <w:rPr>
          <w:rFonts w:ascii="宋体" w:hAnsi="宋体" w:hint="eastAsia"/>
        </w:rPr>
        <w:t>。</w:t>
      </w:r>
      <w:r>
        <w:rPr>
          <w:rFonts w:ascii="宋体" w:hAnsi="宋体" w:hint="eastAsia"/>
        </w:rPr>
        <w:t xml:space="preserve">    </w:t>
      </w:r>
    </w:p>
    <w:p w:rsidR="001B7DD6" w:rsidRDefault="001F2A8F">
      <w:pPr>
        <w:ind w:firstLineChars="192" w:firstLine="403"/>
        <w:rPr>
          <w:rFonts w:ascii="宋体" w:hAnsi="宋体"/>
        </w:rPr>
      </w:pPr>
      <w:r>
        <w:rPr>
          <w:rFonts w:ascii="宋体" w:hAnsi="宋体" w:hint="eastAsia"/>
        </w:rPr>
        <w:t xml:space="preserve">GB/T 1094.1 </w:t>
      </w:r>
      <w:r>
        <w:rPr>
          <w:rFonts w:ascii="宋体" w:hAnsi="宋体" w:hint="eastAsia"/>
        </w:rPr>
        <w:t>电力变压器</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部分：总则</w:t>
      </w:r>
    </w:p>
    <w:p w:rsidR="001B7DD6" w:rsidRDefault="001F2A8F">
      <w:pPr>
        <w:ind w:firstLineChars="192" w:firstLine="403"/>
        <w:rPr>
          <w:rFonts w:ascii="宋体" w:hAnsi="宋体"/>
        </w:rPr>
      </w:pPr>
      <w:r>
        <w:rPr>
          <w:rFonts w:ascii="宋体" w:hAnsi="宋体" w:hint="eastAsia"/>
        </w:rPr>
        <w:t xml:space="preserve">GB/T 1094.3 </w:t>
      </w:r>
      <w:r>
        <w:rPr>
          <w:rFonts w:ascii="宋体" w:hAnsi="宋体" w:hint="eastAsia"/>
        </w:rPr>
        <w:t>电力变压器</w:t>
      </w:r>
      <w:r>
        <w:rPr>
          <w:rFonts w:ascii="宋体" w:hAnsi="宋体" w:hint="eastAsia"/>
        </w:rPr>
        <w:t xml:space="preserve">  </w:t>
      </w:r>
      <w:r>
        <w:rPr>
          <w:rFonts w:ascii="宋体" w:hAnsi="宋体" w:hint="eastAsia"/>
        </w:rPr>
        <w:t>第</w:t>
      </w:r>
      <w:r>
        <w:rPr>
          <w:rFonts w:ascii="宋体" w:hAnsi="宋体" w:hint="eastAsia"/>
        </w:rPr>
        <w:t>3</w:t>
      </w:r>
      <w:r>
        <w:rPr>
          <w:rFonts w:ascii="宋体" w:hAnsi="宋体" w:hint="eastAsia"/>
        </w:rPr>
        <w:t>部分：</w:t>
      </w:r>
      <w:r>
        <w:rPr>
          <w:rFonts w:ascii="宋体" w:hAnsi="宋体" w:hint="eastAsia"/>
        </w:rPr>
        <w:t xml:space="preserve"> </w:t>
      </w:r>
      <w:r>
        <w:rPr>
          <w:rFonts w:ascii="宋体" w:hAnsi="宋体" w:hint="eastAsia"/>
        </w:rPr>
        <w:t>绝缘水平、绝缘试验和外绝缘空气间隙</w:t>
      </w:r>
    </w:p>
    <w:p w:rsidR="001B7DD6" w:rsidRDefault="001F2A8F">
      <w:pPr>
        <w:ind w:firstLineChars="192" w:firstLine="403"/>
        <w:rPr>
          <w:rFonts w:ascii="宋体" w:hAnsi="宋体"/>
        </w:rPr>
      </w:pPr>
      <w:r>
        <w:rPr>
          <w:rFonts w:ascii="宋体" w:hAnsi="宋体" w:hint="eastAsia"/>
        </w:rPr>
        <w:t xml:space="preserve">GB/T 1094.10 </w:t>
      </w:r>
      <w:r>
        <w:rPr>
          <w:rFonts w:ascii="宋体" w:hAnsi="宋体" w:hint="eastAsia"/>
        </w:rPr>
        <w:t>电力变压器</w:t>
      </w:r>
      <w:r>
        <w:rPr>
          <w:rFonts w:ascii="宋体" w:hAnsi="宋体" w:hint="eastAsia"/>
        </w:rPr>
        <w:t xml:space="preserve"> </w:t>
      </w:r>
      <w:r>
        <w:rPr>
          <w:rFonts w:ascii="宋体" w:hAnsi="宋体" w:hint="eastAsia"/>
        </w:rPr>
        <w:t>第</w:t>
      </w:r>
      <w:r>
        <w:rPr>
          <w:rFonts w:ascii="宋体" w:hAnsi="宋体" w:hint="eastAsia"/>
        </w:rPr>
        <w:t>10</w:t>
      </w:r>
      <w:r>
        <w:rPr>
          <w:rFonts w:ascii="宋体" w:hAnsi="宋体" w:hint="eastAsia"/>
        </w:rPr>
        <w:t>部分：声级测定</w:t>
      </w:r>
    </w:p>
    <w:p w:rsidR="001B7DD6" w:rsidRDefault="001F2A8F">
      <w:pPr>
        <w:ind w:firstLineChars="192" w:firstLine="403"/>
        <w:rPr>
          <w:rFonts w:ascii="宋体" w:hAnsi="宋体"/>
        </w:rPr>
      </w:pPr>
      <w:r>
        <w:rPr>
          <w:rFonts w:ascii="宋体" w:hAnsi="宋体" w:hint="eastAsia"/>
        </w:rPr>
        <w:t xml:space="preserve">GB/T 2423.17 </w:t>
      </w:r>
      <w:r>
        <w:rPr>
          <w:rFonts w:ascii="宋体" w:hAnsi="宋体" w:hint="eastAsia"/>
        </w:rPr>
        <w:t>电工电子产品环境试验</w:t>
      </w:r>
      <w:r>
        <w:rPr>
          <w:rFonts w:ascii="宋体" w:hAnsi="宋体" w:hint="eastAsia"/>
        </w:rPr>
        <w:t xml:space="preserve"> </w:t>
      </w:r>
      <w:r>
        <w:rPr>
          <w:rFonts w:ascii="宋体" w:hAnsi="宋体" w:hint="eastAsia"/>
        </w:rPr>
        <w:t>第</w:t>
      </w:r>
      <w:r>
        <w:rPr>
          <w:rFonts w:ascii="宋体" w:hAnsi="宋体" w:hint="eastAsia"/>
        </w:rPr>
        <w:t>2</w:t>
      </w:r>
      <w:r>
        <w:rPr>
          <w:rFonts w:ascii="宋体" w:hAnsi="宋体" w:hint="eastAsia"/>
        </w:rPr>
        <w:t>部分：试验方法</w:t>
      </w:r>
      <w:r>
        <w:rPr>
          <w:rFonts w:ascii="宋体" w:hAnsi="宋体" w:hint="eastAsia"/>
        </w:rPr>
        <w:t xml:space="preserve"> </w:t>
      </w:r>
      <w:r>
        <w:rPr>
          <w:rFonts w:ascii="宋体" w:hAnsi="宋体" w:hint="eastAsia"/>
        </w:rPr>
        <w:t>试验</w:t>
      </w:r>
      <w:r>
        <w:rPr>
          <w:rFonts w:ascii="宋体" w:hAnsi="宋体" w:hint="eastAsia"/>
        </w:rPr>
        <w:t>Ka</w:t>
      </w:r>
      <w:r>
        <w:rPr>
          <w:rFonts w:ascii="宋体" w:hAnsi="宋体" w:hint="eastAsia"/>
        </w:rPr>
        <w:t>：盐雾</w:t>
      </w:r>
    </w:p>
    <w:p w:rsidR="001B7DD6" w:rsidRDefault="001F2A8F">
      <w:pPr>
        <w:ind w:firstLineChars="192" w:firstLine="403"/>
        <w:rPr>
          <w:rFonts w:ascii="宋体" w:hAnsi="宋体"/>
        </w:rPr>
      </w:pPr>
      <w:r>
        <w:rPr>
          <w:rFonts w:ascii="宋体" w:hAnsi="宋体" w:hint="eastAsia"/>
        </w:rPr>
        <w:t xml:space="preserve">GB/T 2900.95 </w:t>
      </w:r>
      <w:r>
        <w:rPr>
          <w:rFonts w:ascii="宋体" w:hAnsi="宋体" w:hint="eastAsia"/>
        </w:rPr>
        <w:t>电工术语</w:t>
      </w:r>
      <w:r>
        <w:rPr>
          <w:rFonts w:ascii="宋体" w:hAnsi="宋体" w:hint="eastAsia"/>
        </w:rPr>
        <w:t xml:space="preserve"> </w:t>
      </w:r>
      <w:r>
        <w:rPr>
          <w:rFonts w:ascii="宋体" w:hAnsi="宋体" w:hint="eastAsia"/>
        </w:rPr>
        <w:t>变压器、调压器和电抗器</w:t>
      </w:r>
    </w:p>
    <w:p w:rsidR="001B7DD6" w:rsidRDefault="001F2A8F">
      <w:pPr>
        <w:ind w:firstLineChars="192" w:firstLine="403"/>
        <w:rPr>
          <w:rFonts w:ascii="宋体" w:hAnsi="宋体"/>
        </w:rPr>
      </w:pPr>
      <w:r>
        <w:rPr>
          <w:rFonts w:ascii="宋体" w:hAnsi="宋体" w:hint="eastAsia"/>
        </w:rPr>
        <w:t xml:space="preserve">GB/T 3098.6 </w:t>
      </w:r>
      <w:r>
        <w:rPr>
          <w:rFonts w:ascii="宋体" w:hAnsi="宋体" w:hint="eastAsia"/>
        </w:rPr>
        <w:t>紧固件机械性能</w:t>
      </w:r>
      <w:r>
        <w:rPr>
          <w:rFonts w:ascii="宋体" w:hAnsi="宋体" w:hint="eastAsia"/>
        </w:rPr>
        <w:t xml:space="preserve"> </w:t>
      </w:r>
      <w:r>
        <w:rPr>
          <w:rFonts w:ascii="宋体" w:hAnsi="宋体" w:hint="eastAsia"/>
        </w:rPr>
        <w:t>不锈钢螺栓、螺钉和螺柱</w:t>
      </w:r>
    </w:p>
    <w:p w:rsidR="001B7DD6" w:rsidRDefault="001F2A8F">
      <w:pPr>
        <w:ind w:firstLineChars="192" w:firstLine="403"/>
        <w:rPr>
          <w:rFonts w:ascii="宋体" w:hAnsi="宋体"/>
        </w:rPr>
      </w:pPr>
      <w:r>
        <w:rPr>
          <w:rFonts w:ascii="宋体" w:hAnsi="宋体" w:hint="eastAsia"/>
        </w:rPr>
        <w:t xml:space="preserve">GB/T 3280 </w:t>
      </w:r>
      <w:r>
        <w:rPr>
          <w:rFonts w:ascii="宋体" w:hAnsi="宋体" w:hint="eastAsia"/>
        </w:rPr>
        <w:t>不锈钢冷轧钢板和钢带</w:t>
      </w:r>
    </w:p>
    <w:p w:rsidR="001B7DD6" w:rsidRDefault="001F2A8F">
      <w:pPr>
        <w:ind w:firstLineChars="192" w:firstLine="403"/>
        <w:rPr>
          <w:rFonts w:ascii="宋体" w:hAnsi="宋体"/>
        </w:rPr>
      </w:pPr>
      <w:r>
        <w:rPr>
          <w:rFonts w:ascii="宋体" w:hAnsi="宋体" w:hint="eastAsia"/>
        </w:rPr>
        <w:t xml:space="preserve">GB/T 4208 </w:t>
      </w:r>
      <w:r>
        <w:rPr>
          <w:rFonts w:ascii="宋体" w:hAnsi="宋体" w:hint="eastAsia"/>
        </w:rPr>
        <w:t>外壳防护等级（</w:t>
      </w:r>
      <w:r>
        <w:rPr>
          <w:rFonts w:ascii="宋体" w:hAnsi="宋体" w:hint="eastAsia"/>
        </w:rPr>
        <w:t>IP</w:t>
      </w:r>
      <w:r>
        <w:rPr>
          <w:rFonts w:ascii="宋体" w:hAnsi="宋体" w:hint="eastAsia"/>
        </w:rPr>
        <w:t>代码）</w:t>
      </w:r>
      <w:r>
        <w:rPr>
          <w:rFonts w:ascii="宋体" w:hAnsi="宋体" w:hint="eastAsia"/>
        </w:rPr>
        <w:t xml:space="preserve"> </w:t>
      </w:r>
    </w:p>
    <w:p w:rsidR="001B7DD6" w:rsidRDefault="001F2A8F">
      <w:pPr>
        <w:ind w:firstLineChars="192" w:firstLine="403"/>
        <w:rPr>
          <w:rFonts w:ascii="宋体" w:hAnsi="宋体"/>
        </w:rPr>
      </w:pPr>
      <w:r>
        <w:rPr>
          <w:rFonts w:ascii="宋体" w:hAnsi="宋体" w:hint="eastAsia"/>
        </w:rPr>
        <w:t xml:space="preserve">GB/T 5231 </w:t>
      </w:r>
      <w:r>
        <w:rPr>
          <w:rFonts w:ascii="宋体" w:hAnsi="宋体" w:hint="eastAsia"/>
        </w:rPr>
        <w:t>加工铜及铜合金牌号和化学成分</w:t>
      </w:r>
    </w:p>
    <w:p w:rsidR="001B7DD6" w:rsidRDefault="001F2A8F">
      <w:pPr>
        <w:ind w:firstLineChars="192" w:firstLine="403"/>
        <w:rPr>
          <w:rFonts w:ascii="宋体" w:hAnsi="宋体"/>
        </w:rPr>
      </w:pPr>
      <w:r>
        <w:rPr>
          <w:rFonts w:ascii="宋体" w:hAnsi="宋体" w:hint="eastAsia"/>
        </w:rPr>
        <w:t xml:space="preserve">GB/T 5585.1 </w:t>
      </w:r>
      <w:r>
        <w:rPr>
          <w:rFonts w:ascii="宋体" w:hAnsi="宋体" w:hint="eastAsia"/>
        </w:rPr>
        <w:t>电工用铜、铝及其合金母线</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w:t>
      </w:r>
      <w:r>
        <w:rPr>
          <w:rFonts w:ascii="宋体" w:hAnsi="宋体" w:hint="eastAsia"/>
        </w:rPr>
        <w:t xml:space="preserve"> </w:t>
      </w:r>
      <w:r>
        <w:rPr>
          <w:rFonts w:ascii="宋体" w:hAnsi="宋体" w:hint="eastAsia"/>
        </w:rPr>
        <w:t>铜和铜合金母线</w:t>
      </w:r>
    </w:p>
    <w:p w:rsidR="001B7DD6" w:rsidRDefault="001F2A8F">
      <w:pPr>
        <w:ind w:firstLineChars="192" w:firstLine="403"/>
        <w:rPr>
          <w:rFonts w:ascii="宋体" w:hAnsi="宋体"/>
        </w:rPr>
      </w:pPr>
      <w:r>
        <w:rPr>
          <w:rFonts w:ascii="宋体" w:hAnsi="宋体"/>
        </w:rPr>
        <w:t>GB</w:t>
      </w:r>
      <w:r>
        <w:rPr>
          <w:rFonts w:ascii="宋体" w:hAnsi="宋体" w:hint="eastAsia"/>
        </w:rPr>
        <w:t>/</w:t>
      </w:r>
      <w:r>
        <w:rPr>
          <w:rFonts w:ascii="宋体" w:hAnsi="宋体"/>
        </w:rPr>
        <w:t>T5584.2</w:t>
      </w:r>
      <w:r>
        <w:rPr>
          <w:rFonts w:ascii="宋体" w:hAnsi="宋体" w:hint="eastAsia"/>
        </w:rPr>
        <w:t xml:space="preserve"> </w:t>
      </w:r>
      <w:r>
        <w:rPr>
          <w:rFonts w:ascii="宋体" w:hAnsi="宋体" w:hint="eastAsia"/>
        </w:rPr>
        <w:t>电工用铜、铝及其合金扁线</w:t>
      </w:r>
      <w:r>
        <w:rPr>
          <w:rFonts w:ascii="宋体" w:hAnsi="宋体" w:hint="eastAsia"/>
        </w:rPr>
        <w:t xml:space="preserve"> </w:t>
      </w:r>
      <w:r>
        <w:rPr>
          <w:rFonts w:ascii="宋体" w:hAnsi="宋体" w:hint="eastAsia"/>
        </w:rPr>
        <w:t>第</w:t>
      </w:r>
      <w:r>
        <w:rPr>
          <w:rFonts w:ascii="宋体" w:hAnsi="宋体" w:hint="eastAsia"/>
        </w:rPr>
        <w:t>2</w:t>
      </w:r>
      <w:r>
        <w:rPr>
          <w:rFonts w:ascii="宋体" w:hAnsi="宋体" w:hint="eastAsia"/>
        </w:rPr>
        <w:t>部分：铜扁线</w:t>
      </w:r>
    </w:p>
    <w:p w:rsidR="001B7DD6" w:rsidRDefault="001F2A8F">
      <w:pPr>
        <w:ind w:firstLineChars="192" w:firstLine="403"/>
        <w:rPr>
          <w:rFonts w:ascii="宋体" w:hAnsi="宋体"/>
        </w:rPr>
      </w:pPr>
      <w:r>
        <w:rPr>
          <w:rFonts w:ascii="宋体" w:hAnsi="宋体"/>
        </w:rPr>
        <w:t>GB</w:t>
      </w:r>
      <w:r>
        <w:rPr>
          <w:rFonts w:ascii="宋体" w:hAnsi="宋体" w:hint="eastAsia"/>
        </w:rPr>
        <w:t>/</w:t>
      </w:r>
      <w:r>
        <w:rPr>
          <w:rFonts w:ascii="宋体" w:hAnsi="宋体"/>
        </w:rPr>
        <w:t>T5584.</w:t>
      </w:r>
      <w:r>
        <w:rPr>
          <w:rFonts w:ascii="宋体" w:hAnsi="宋体" w:hint="eastAsia"/>
        </w:rPr>
        <w:t xml:space="preserve">4 </w:t>
      </w:r>
      <w:r>
        <w:rPr>
          <w:rFonts w:ascii="宋体" w:hAnsi="宋体"/>
        </w:rPr>
        <w:t>电工用铜、铝及其合金扁线</w:t>
      </w:r>
      <w:r>
        <w:rPr>
          <w:rFonts w:ascii="宋体" w:hAnsi="宋体"/>
        </w:rPr>
        <w:t xml:space="preserve"> </w:t>
      </w:r>
      <w:r>
        <w:rPr>
          <w:rFonts w:ascii="宋体" w:hAnsi="宋体"/>
        </w:rPr>
        <w:t>第</w:t>
      </w:r>
      <w:r>
        <w:rPr>
          <w:rFonts w:ascii="宋体" w:hAnsi="宋体"/>
        </w:rPr>
        <w:t>4</w:t>
      </w:r>
      <w:r>
        <w:rPr>
          <w:rFonts w:ascii="宋体" w:hAnsi="宋体"/>
        </w:rPr>
        <w:t>部分：铜带</w:t>
      </w:r>
    </w:p>
    <w:p w:rsidR="001B7DD6" w:rsidRDefault="001F2A8F">
      <w:pPr>
        <w:ind w:firstLineChars="200" w:firstLine="420"/>
        <w:rPr>
          <w:rFonts w:hAnsi="宋体"/>
        </w:rPr>
      </w:pPr>
      <w:r>
        <w:rPr>
          <w:rFonts w:ascii="宋体" w:hAnsi="宋体" w:hint="eastAsia"/>
        </w:rPr>
        <w:t xml:space="preserve">GB 20052 </w:t>
      </w:r>
      <w:r>
        <w:rPr>
          <w:rFonts w:ascii="宋体" w:hAnsi="宋体" w:hint="eastAsia"/>
        </w:rPr>
        <w:t>电力变压器能效限定值及能效等级</w:t>
      </w:r>
    </w:p>
    <w:p w:rsidR="001B7DD6" w:rsidRDefault="001F2A8F">
      <w:pPr>
        <w:ind w:firstLineChars="200" w:firstLine="420"/>
        <w:rPr>
          <w:rFonts w:ascii="宋体" w:hAnsi="宋体"/>
        </w:rPr>
      </w:pPr>
      <w:r>
        <w:rPr>
          <w:rFonts w:ascii="宋体" w:hAnsi="宋体" w:hint="eastAsia"/>
        </w:rPr>
        <w:t xml:space="preserve">JB/T 6302 </w:t>
      </w:r>
      <w:r>
        <w:rPr>
          <w:rFonts w:ascii="宋体" w:hAnsi="宋体" w:hint="eastAsia"/>
        </w:rPr>
        <w:t>变压器用油面温控器</w:t>
      </w:r>
      <w:r>
        <w:rPr>
          <w:rFonts w:ascii="宋体" w:hAnsi="宋体" w:hint="eastAsia"/>
        </w:rPr>
        <w:t xml:space="preserve"> </w:t>
      </w:r>
    </w:p>
    <w:p w:rsidR="001B7DD6" w:rsidRDefault="001F2A8F">
      <w:pPr>
        <w:ind w:firstLineChars="200" w:firstLine="420"/>
        <w:rPr>
          <w:rFonts w:ascii="宋体" w:hAnsi="宋体"/>
        </w:rPr>
      </w:pPr>
      <w:r>
        <w:rPr>
          <w:rFonts w:ascii="宋体" w:hAnsi="宋体" w:hint="eastAsia"/>
        </w:rPr>
        <w:t xml:space="preserve">CB/T 3667.1 </w:t>
      </w:r>
      <w:r>
        <w:rPr>
          <w:rFonts w:ascii="宋体" w:hAnsi="宋体" w:hint="eastAsia"/>
        </w:rPr>
        <w:t>船舶电缆敷设和电气设备安装附件</w:t>
      </w:r>
      <w:r>
        <w:rPr>
          <w:rFonts w:ascii="宋体" w:hAnsi="宋体" w:hint="eastAsia"/>
        </w:rPr>
        <w:t xml:space="preserve"> </w:t>
      </w:r>
      <w:r>
        <w:rPr>
          <w:rFonts w:ascii="宋体" w:hAnsi="宋体" w:hint="eastAsia"/>
        </w:rPr>
        <w:t>第</w:t>
      </w:r>
      <w:r>
        <w:rPr>
          <w:rFonts w:ascii="宋体" w:hAnsi="宋体" w:hint="eastAsia"/>
        </w:rPr>
        <w:t>1</w:t>
      </w:r>
      <w:r>
        <w:rPr>
          <w:rFonts w:ascii="宋体" w:hAnsi="宋体" w:hint="eastAsia"/>
        </w:rPr>
        <w:t>部分：电缆贯通装置</w:t>
      </w:r>
    </w:p>
    <w:p w:rsidR="001B7DD6" w:rsidRDefault="001F2A8F">
      <w:pPr>
        <w:pStyle w:val="a6"/>
        <w:spacing w:before="312" w:after="312"/>
        <w:rPr>
          <w:rFonts w:ascii="Times New Roman"/>
          <w:szCs w:val="21"/>
        </w:rPr>
      </w:pPr>
      <w:bookmarkStart w:id="12" w:name="_Toc117773571"/>
      <w:r>
        <w:rPr>
          <w:rFonts w:ascii="Times New Roman" w:hint="eastAsia"/>
          <w:szCs w:val="21"/>
        </w:rPr>
        <w:t>术语和定义</w:t>
      </w:r>
      <w:bookmarkEnd w:id="12"/>
    </w:p>
    <w:p w:rsidR="001B7DD6" w:rsidRDefault="001F2A8F">
      <w:pPr>
        <w:pStyle w:val="affffff9"/>
        <w:ind w:firstLine="420"/>
        <w:rPr>
          <w:rFonts w:hAnsi="宋体"/>
          <w:szCs w:val="21"/>
        </w:rPr>
      </w:pPr>
      <w:r>
        <w:rPr>
          <w:rFonts w:hAnsi="宋体"/>
          <w:szCs w:val="21"/>
        </w:rPr>
        <w:t>GB/T 1094.1</w:t>
      </w:r>
      <w:r>
        <w:rPr>
          <w:rFonts w:hAnsi="宋体" w:hint="eastAsia"/>
          <w:szCs w:val="21"/>
        </w:rPr>
        <w:t>和</w:t>
      </w:r>
      <w:r>
        <w:rPr>
          <w:rFonts w:hAnsi="宋体"/>
          <w:szCs w:val="21"/>
        </w:rPr>
        <w:t>GB/T  2900.95</w:t>
      </w:r>
      <w:bookmarkStart w:id="13" w:name="_Hlk60907682"/>
      <w:r>
        <w:rPr>
          <w:rFonts w:hAnsi="宋体" w:hint="eastAsia"/>
        </w:rPr>
        <w:t>界定的术语和定义适用于</w:t>
      </w:r>
      <w:r>
        <w:rPr>
          <w:rFonts w:hAnsi="宋体" w:hint="eastAsia"/>
        </w:rPr>
        <w:t>本文件</w:t>
      </w:r>
      <w:bookmarkEnd w:id="13"/>
      <w:r>
        <w:rPr>
          <w:rFonts w:hAnsi="宋体" w:hint="eastAsia"/>
        </w:rPr>
        <w:t>。</w:t>
      </w:r>
    </w:p>
    <w:p w:rsidR="001B7DD6" w:rsidRDefault="001F2A8F">
      <w:pPr>
        <w:pStyle w:val="a6"/>
        <w:spacing w:before="312" w:after="312"/>
        <w:rPr>
          <w:rFonts w:ascii="Times New Roman"/>
          <w:szCs w:val="21"/>
        </w:rPr>
      </w:pPr>
      <w:bookmarkStart w:id="14" w:name="_Toc117773572"/>
      <w:r>
        <w:rPr>
          <w:rFonts w:ascii="Times New Roman"/>
          <w:szCs w:val="21"/>
        </w:rPr>
        <w:t>使用条件</w:t>
      </w:r>
      <w:r>
        <w:rPr>
          <w:rFonts w:ascii="Times New Roman" w:hint="eastAsia"/>
          <w:szCs w:val="21"/>
        </w:rPr>
        <w:t>及要求</w:t>
      </w:r>
      <w:bookmarkEnd w:id="14"/>
    </w:p>
    <w:p w:rsidR="001B7DD6" w:rsidRDefault="001F2A8F">
      <w:pPr>
        <w:pStyle w:val="a7"/>
        <w:spacing w:before="156" w:after="156"/>
        <w:ind w:left="0"/>
      </w:pPr>
      <w:bookmarkStart w:id="15" w:name="_Toc117773573"/>
      <w:r>
        <w:rPr>
          <w:rFonts w:hint="eastAsia"/>
        </w:rPr>
        <w:t>环境条件</w:t>
      </w:r>
      <w:bookmarkEnd w:id="15"/>
    </w:p>
    <w:p w:rsidR="001B7DD6" w:rsidRDefault="001F2A8F">
      <w:pPr>
        <w:ind w:firstLineChars="192" w:firstLine="403"/>
        <w:rPr>
          <w:rFonts w:ascii="宋体" w:hAnsi="宋体"/>
        </w:rPr>
      </w:pPr>
      <w:r>
        <w:rPr>
          <w:rFonts w:ascii="宋体" w:hAnsi="宋体" w:hint="eastAsia"/>
        </w:rPr>
        <w:t>变压器环境条件应符合以下要求：</w:t>
      </w:r>
    </w:p>
    <w:p w:rsidR="001B7DD6" w:rsidRDefault="001F2A8F">
      <w:pPr>
        <w:pStyle w:val="affffffffd"/>
        <w:numPr>
          <w:ilvl w:val="0"/>
          <w:numId w:val="29"/>
        </w:numPr>
        <w:ind w:firstLineChars="0"/>
        <w:rPr>
          <w:rFonts w:ascii="宋体" w:hAnsi="宋体"/>
        </w:rPr>
      </w:pPr>
      <w:r>
        <w:rPr>
          <w:rFonts w:ascii="宋体" w:hAnsi="宋体" w:hint="eastAsia"/>
        </w:rPr>
        <w:t>环境温度：</w:t>
      </w:r>
      <w:r>
        <w:rPr>
          <w:rFonts w:ascii="宋体" w:hAnsi="宋体"/>
        </w:rPr>
        <w:t>-25</w:t>
      </w:r>
      <w:r>
        <w:rPr>
          <w:rFonts w:ascii="宋体" w:hAnsi="宋体" w:hint="eastAsia"/>
        </w:rPr>
        <w:t>℃～</w:t>
      </w:r>
      <w:r>
        <w:rPr>
          <w:rFonts w:ascii="宋体" w:hAnsi="宋体" w:hint="eastAsia"/>
        </w:rPr>
        <w:t>+</w:t>
      </w:r>
      <w:r>
        <w:rPr>
          <w:rFonts w:ascii="宋体" w:hAnsi="宋体"/>
        </w:rPr>
        <w:t>55</w:t>
      </w:r>
      <w:r>
        <w:rPr>
          <w:rFonts w:ascii="宋体" w:hAnsi="宋体" w:hint="eastAsia"/>
        </w:rPr>
        <w:t>℃；</w:t>
      </w:r>
    </w:p>
    <w:p w:rsidR="001B7DD6" w:rsidRDefault="001F2A8F">
      <w:pPr>
        <w:pStyle w:val="affffffffd"/>
        <w:numPr>
          <w:ilvl w:val="0"/>
          <w:numId w:val="29"/>
        </w:numPr>
        <w:ind w:firstLineChars="0"/>
        <w:rPr>
          <w:rFonts w:ascii="宋体" w:hAnsi="宋体"/>
        </w:rPr>
      </w:pPr>
      <w:r>
        <w:rPr>
          <w:rFonts w:ascii="宋体" w:hAnsi="宋体" w:hint="eastAsia"/>
        </w:rPr>
        <w:t>有凝露、油雾、盐雾和霉菌的影响。</w:t>
      </w:r>
    </w:p>
    <w:p w:rsidR="001B7DD6" w:rsidRDefault="001F2A8F" w:rsidP="00B427E8">
      <w:pPr>
        <w:spacing w:beforeLines="50" w:afterLines="50"/>
        <w:outlineLvl w:val="2"/>
        <w:rPr>
          <w:rFonts w:ascii="黑体" w:eastAsia="黑体" w:hAnsi="黑体"/>
        </w:rPr>
      </w:pPr>
      <w:r>
        <w:rPr>
          <w:rFonts w:ascii="黑体" w:eastAsia="黑体" w:hAnsi="黑体" w:hint="eastAsia"/>
        </w:rPr>
        <w:lastRenderedPageBreak/>
        <w:t>4</w:t>
      </w:r>
      <w:r>
        <w:rPr>
          <w:rFonts w:ascii="黑体" w:eastAsia="黑体" w:hAnsi="黑体"/>
        </w:rPr>
        <w:t xml:space="preserve">.2 </w:t>
      </w:r>
      <w:r>
        <w:rPr>
          <w:rFonts w:ascii="黑体" w:eastAsia="黑体" w:hAnsi="黑体" w:hint="eastAsia"/>
        </w:rPr>
        <w:t xml:space="preserve"> </w:t>
      </w:r>
      <w:r>
        <w:rPr>
          <w:rFonts w:ascii="黑体" w:eastAsia="黑体" w:hAnsi="黑体" w:hint="eastAsia"/>
        </w:rPr>
        <w:t>特殊环境条件</w:t>
      </w:r>
    </w:p>
    <w:p w:rsidR="001B7DD6" w:rsidRDefault="001F2A8F">
      <w:pPr>
        <w:ind w:firstLineChars="192" w:firstLine="403"/>
        <w:rPr>
          <w:rFonts w:ascii="宋体" w:hAnsi="宋体"/>
        </w:rPr>
      </w:pPr>
      <w:r>
        <w:rPr>
          <w:rFonts w:ascii="宋体" w:hAnsi="宋体" w:hint="eastAsia"/>
        </w:rPr>
        <w:t>特殊环境条件下，变压器还应符合以下要求：</w:t>
      </w:r>
    </w:p>
    <w:p w:rsidR="001B7DD6" w:rsidRDefault="001F2A8F">
      <w:pPr>
        <w:pStyle w:val="affffffffd"/>
        <w:numPr>
          <w:ilvl w:val="0"/>
          <w:numId w:val="30"/>
        </w:numPr>
        <w:ind w:firstLineChars="0"/>
        <w:rPr>
          <w:rFonts w:ascii="宋体" w:hAnsi="宋体"/>
        </w:rPr>
      </w:pPr>
      <w:r>
        <w:rPr>
          <w:rFonts w:ascii="宋体" w:hAnsi="宋体" w:hint="eastAsia"/>
        </w:rPr>
        <w:t>在较高环境温度下的温升和冷却应能符合</w:t>
      </w:r>
      <w:r>
        <w:rPr>
          <w:rFonts w:ascii="宋体" w:hAnsi="宋体" w:hint="eastAsia"/>
        </w:rPr>
        <w:t>GB/T 1094.2</w:t>
      </w:r>
      <w:r>
        <w:rPr>
          <w:rFonts w:ascii="宋体" w:hAnsi="宋体" w:hint="eastAsia"/>
        </w:rPr>
        <w:t>的规定。</w:t>
      </w:r>
    </w:p>
    <w:p w:rsidR="001B7DD6" w:rsidRDefault="001F2A8F">
      <w:pPr>
        <w:pStyle w:val="affffffffd"/>
        <w:numPr>
          <w:ilvl w:val="0"/>
          <w:numId w:val="30"/>
        </w:numPr>
        <w:ind w:firstLineChars="0"/>
        <w:rPr>
          <w:rFonts w:ascii="宋体" w:hAnsi="宋体"/>
        </w:rPr>
      </w:pPr>
      <w:r>
        <w:rPr>
          <w:rFonts w:ascii="宋体" w:hAnsi="宋体" w:hint="eastAsia"/>
        </w:rPr>
        <w:t>用于台风灾害地区，应能在最大风速</w:t>
      </w:r>
      <w:r>
        <w:rPr>
          <w:rFonts w:ascii="宋体" w:hAnsi="宋体" w:hint="eastAsia"/>
        </w:rPr>
        <w:t>40m/s</w:t>
      </w:r>
      <w:r>
        <w:rPr>
          <w:rFonts w:ascii="宋体" w:hAnsi="宋体" w:hint="eastAsia"/>
        </w:rPr>
        <w:t>条件下运行。</w:t>
      </w:r>
    </w:p>
    <w:p w:rsidR="001B7DD6" w:rsidRDefault="001F2A8F" w:rsidP="00B427E8">
      <w:pPr>
        <w:spacing w:beforeLines="50" w:afterLines="50"/>
        <w:outlineLvl w:val="2"/>
        <w:rPr>
          <w:rFonts w:ascii="黑体" w:eastAsia="黑体" w:hAnsi="黑体"/>
        </w:rPr>
      </w:pPr>
      <w:r>
        <w:rPr>
          <w:rFonts w:ascii="黑体" w:eastAsia="黑体" w:hAnsi="黑体" w:hint="eastAsia"/>
        </w:rPr>
        <w:t>4</w:t>
      </w:r>
      <w:r>
        <w:rPr>
          <w:rFonts w:ascii="黑体" w:eastAsia="黑体" w:hAnsi="黑体"/>
        </w:rPr>
        <w:t xml:space="preserve">.3  </w:t>
      </w:r>
      <w:r>
        <w:rPr>
          <w:rFonts w:ascii="黑体" w:eastAsia="黑体" w:hAnsi="黑体" w:hint="eastAsia"/>
        </w:rPr>
        <w:t>系统条件</w:t>
      </w:r>
    </w:p>
    <w:p w:rsidR="001B7DD6" w:rsidRDefault="001F2A8F">
      <w:pPr>
        <w:ind w:firstLineChars="192" w:firstLine="403"/>
        <w:rPr>
          <w:rFonts w:ascii="宋体" w:hAnsi="宋体"/>
        </w:rPr>
      </w:pPr>
      <w:r>
        <w:rPr>
          <w:rFonts w:ascii="宋体" w:hAnsi="宋体" w:hint="eastAsia"/>
        </w:rPr>
        <w:t>本文件所规定的适用于下列电力系统：</w:t>
      </w:r>
    </w:p>
    <w:p w:rsidR="001B7DD6" w:rsidRDefault="001F2A8F">
      <w:pPr>
        <w:pStyle w:val="affffffffd"/>
        <w:numPr>
          <w:ilvl w:val="0"/>
          <w:numId w:val="31"/>
        </w:numPr>
        <w:ind w:left="0" w:firstLineChars="0" w:firstLine="403"/>
        <w:rPr>
          <w:rFonts w:ascii="宋体" w:hAnsi="宋体"/>
        </w:rPr>
      </w:pPr>
      <w:r>
        <w:rPr>
          <w:rFonts w:ascii="宋体" w:hAnsi="宋体" w:hint="eastAsia"/>
        </w:rPr>
        <w:t>原边电压：三相，</w:t>
      </w:r>
      <w:r>
        <w:rPr>
          <w:rFonts w:ascii="宋体" w:hAnsi="宋体" w:hint="eastAsia"/>
        </w:rPr>
        <w:t>380V</w:t>
      </w:r>
      <w:r>
        <w:rPr>
          <w:rFonts w:ascii="宋体" w:hAnsi="宋体" w:hint="eastAsia"/>
        </w:rPr>
        <w:t>、</w:t>
      </w:r>
      <w:r>
        <w:rPr>
          <w:rFonts w:ascii="宋体" w:hAnsi="宋体" w:hint="eastAsia"/>
        </w:rPr>
        <w:t>400V</w:t>
      </w:r>
      <w:r>
        <w:rPr>
          <w:rFonts w:ascii="宋体" w:hAnsi="宋体" w:hint="eastAsia"/>
        </w:rPr>
        <w:t>、</w:t>
      </w:r>
      <w:r>
        <w:rPr>
          <w:rFonts w:ascii="宋体" w:hAnsi="宋体" w:hint="eastAsia"/>
        </w:rPr>
        <w:t>480V</w:t>
      </w:r>
      <w:r>
        <w:rPr>
          <w:rFonts w:ascii="宋体" w:hAnsi="宋体" w:hint="eastAsia"/>
        </w:rPr>
        <w:t>、</w:t>
      </w:r>
      <w:r>
        <w:rPr>
          <w:rFonts w:ascii="宋体" w:hAnsi="宋体" w:hint="eastAsia"/>
        </w:rPr>
        <w:t>690V</w:t>
      </w:r>
      <w:r>
        <w:rPr>
          <w:rFonts w:ascii="宋体" w:hAnsi="宋体" w:hint="eastAsia"/>
        </w:rPr>
        <w:t>；</w:t>
      </w:r>
    </w:p>
    <w:p w:rsidR="001B7DD6" w:rsidRDefault="001F2A8F">
      <w:pPr>
        <w:pStyle w:val="affffffffd"/>
        <w:numPr>
          <w:ilvl w:val="0"/>
          <w:numId w:val="31"/>
        </w:numPr>
        <w:ind w:left="0" w:firstLineChars="0" w:firstLine="403"/>
        <w:rPr>
          <w:rFonts w:ascii="宋体" w:hAnsi="宋体"/>
        </w:rPr>
      </w:pPr>
      <w:r>
        <w:rPr>
          <w:rFonts w:ascii="宋体" w:hAnsi="宋体" w:hint="eastAsia"/>
        </w:rPr>
        <w:t>副边电压：三相，</w:t>
      </w:r>
      <w:r>
        <w:rPr>
          <w:rFonts w:ascii="宋体" w:hAnsi="宋体" w:hint="eastAsia"/>
        </w:rPr>
        <w:t>1000V</w:t>
      </w:r>
      <w:r>
        <w:rPr>
          <w:rFonts w:ascii="宋体" w:hAnsi="宋体" w:hint="eastAsia"/>
        </w:rPr>
        <w:t>～</w:t>
      </w:r>
      <w:r>
        <w:rPr>
          <w:rFonts w:ascii="宋体" w:hAnsi="宋体" w:hint="eastAsia"/>
        </w:rPr>
        <w:t>4300</w:t>
      </w:r>
      <w:r>
        <w:rPr>
          <w:rFonts w:ascii="宋体" w:hAnsi="宋体" w:hint="eastAsia"/>
        </w:rPr>
        <w:t>V</w:t>
      </w:r>
      <w:r>
        <w:rPr>
          <w:rFonts w:ascii="宋体" w:hAnsi="宋体" w:hint="eastAsia"/>
        </w:rPr>
        <w:t>，通过开关组合实现</w:t>
      </w:r>
      <w:r>
        <w:rPr>
          <w:rFonts w:ascii="宋体" w:hAnsi="宋体" w:hint="eastAsia"/>
        </w:rPr>
        <w:t>25</w:t>
      </w:r>
      <w:r>
        <w:rPr>
          <w:rFonts w:ascii="宋体" w:hAnsi="宋体" w:hint="eastAsia"/>
        </w:rPr>
        <w:t>档电压输出，再通过星角转换最多可达</w:t>
      </w:r>
      <w:r>
        <w:rPr>
          <w:rFonts w:ascii="宋体" w:hAnsi="宋体" w:hint="eastAsia"/>
        </w:rPr>
        <w:t>50</w:t>
      </w:r>
      <w:r>
        <w:rPr>
          <w:rFonts w:ascii="宋体" w:hAnsi="宋体" w:hint="eastAsia"/>
        </w:rPr>
        <w:t>档电压输出；</w:t>
      </w:r>
    </w:p>
    <w:p w:rsidR="001B7DD6" w:rsidRDefault="001F2A8F">
      <w:pPr>
        <w:pStyle w:val="affffffffd"/>
        <w:numPr>
          <w:ilvl w:val="0"/>
          <w:numId w:val="31"/>
        </w:numPr>
        <w:ind w:left="0" w:firstLineChars="0" w:firstLine="403"/>
        <w:rPr>
          <w:rFonts w:ascii="宋体" w:hAnsi="宋体"/>
        </w:rPr>
      </w:pPr>
      <w:r>
        <w:rPr>
          <w:rFonts w:ascii="宋体" w:hAnsi="宋体" w:hint="eastAsia"/>
        </w:rPr>
        <w:t>运行频率：</w:t>
      </w:r>
      <w:r>
        <w:rPr>
          <w:rFonts w:ascii="宋体" w:hAnsi="宋体" w:hint="eastAsia"/>
        </w:rPr>
        <w:t>25Hz</w:t>
      </w:r>
      <w:r>
        <w:rPr>
          <w:rFonts w:ascii="宋体" w:hAnsi="宋体" w:hint="eastAsia"/>
        </w:rPr>
        <w:t>～</w:t>
      </w:r>
      <w:r>
        <w:rPr>
          <w:rFonts w:ascii="宋体" w:hAnsi="宋体" w:hint="eastAsia"/>
        </w:rPr>
        <w:t>85Hz</w:t>
      </w:r>
      <w:r>
        <w:rPr>
          <w:rFonts w:ascii="宋体" w:hAnsi="宋体" w:hint="eastAsia"/>
        </w:rPr>
        <w:t>，能够与变频器配套使用，变频器启动时在</w:t>
      </w:r>
      <w:r>
        <w:rPr>
          <w:rFonts w:ascii="宋体" w:hAnsi="宋体" w:hint="eastAsia"/>
        </w:rPr>
        <w:t>25Hz</w:t>
      </w:r>
      <w:r>
        <w:rPr>
          <w:rFonts w:ascii="宋体" w:hAnsi="宋体" w:hint="eastAsia"/>
        </w:rPr>
        <w:t>以下运行时间不超过</w:t>
      </w:r>
      <w:r>
        <w:rPr>
          <w:rFonts w:ascii="宋体" w:hAnsi="宋体" w:hint="eastAsia"/>
        </w:rPr>
        <w:t>30</w:t>
      </w:r>
      <w:r w:rsidR="00854F8E">
        <w:rPr>
          <w:rFonts w:ascii="宋体" w:hAnsi="宋体" w:hint="eastAsia"/>
        </w:rPr>
        <w:t>s</w:t>
      </w:r>
      <w:r>
        <w:rPr>
          <w:rFonts w:ascii="宋体" w:hAnsi="宋体" w:hint="eastAsia"/>
        </w:rPr>
        <w:t>；</w:t>
      </w:r>
    </w:p>
    <w:p w:rsidR="001B7DD6" w:rsidRDefault="001F2A8F">
      <w:pPr>
        <w:pStyle w:val="affffffffd"/>
        <w:numPr>
          <w:ilvl w:val="0"/>
          <w:numId w:val="31"/>
        </w:numPr>
        <w:ind w:left="0" w:firstLineChars="0" w:firstLine="403"/>
        <w:rPr>
          <w:rFonts w:ascii="宋体" w:hAnsi="宋体"/>
        </w:rPr>
      </w:pPr>
      <w:r>
        <w:rPr>
          <w:rFonts w:ascii="宋体" w:hAnsi="宋体" w:hint="eastAsia"/>
        </w:rPr>
        <w:t>铁心磁通密度应符合以下要求：</w:t>
      </w:r>
    </w:p>
    <w:p w:rsidR="001B7DD6" w:rsidRDefault="001F2A8F">
      <w:pPr>
        <w:ind w:leftChars="200" w:left="420"/>
        <w:rPr>
          <w:rFonts w:ascii="宋体" w:hAnsi="宋体" w:cs="Times New Roman"/>
        </w:rPr>
      </w:pPr>
      <w:bookmarkStart w:id="16" w:name="OLE_LINK1"/>
      <w:r>
        <w:rPr>
          <w:rFonts w:ascii="宋体" w:hAnsi="宋体" w:cs="Times New Roman" w:hint="eastAsia"/>
        </w:rPr>
        <w:t>——原边电压</w:t>
      </w:r>
      <w:r>
        <w:rPr>
          <w:rFonts w:ascii="宋体" w:hAnsi="宋体" w:cs="Times New Roman" w:hint="eastAsia"/>
        </w:rPr>
        <w:t>380V</w:t>
      </w:r>
      <w:r>
        <w:rPr>
          <w:rFonts w:ascii="宋体" w:hAnsi="宋体" w:cs="Times New Roman" w:hint="eastAsia"/>
        </w:rPr>
        <w:t>：变频器启动频率达到</w:t>
      </w:r>
      <w:r>
        <w:rPr>
          <w:rFonts w:ascii="宋体" w:hAnsi="宋体" w:cs="Times New Roman" w:hint="eastAsia"/>
        </w:rPr>
        <w:t>25Hz</w:t>
      </w:r>
      <w:r>
        <w:rPr>
          <w:rFonts w:ascii="宋体" w:hAnsi="宋体" w:cs="Times New Roman" w:hint="eastAsia"/>
        </w:rPr>
        <w:t>、输入电压达到</w:t>
      </w:r>
      <w:r>
        <w:rPr>
          <w:rFonts w:ascii="宋体" w:hAnsi="宋体" w:cs="Times New Roman" w:hint="eastAsia"/>
        </w:rPr>
        <w:t>268V</w:t>
      </w:r>
      <w:r>
        <w:rPr>
          <w:rFonts w:ascii="宋体" w:hAnsi="宋体" w:cs="Times New Roman" w:hint="eastAsia"/>
        </w:rPr>
        <w:t>时，铁心</w:t>
      </w:r>
      <w:r>
        <w:rPr>
          <w:rFonts w:ascii="宋体" w:hAnsi="宋体" w:hint="eastAsia"/>
        </w:rPr>
        <w:t>磁通密度</w:t>
      </w:r>
      <w:r>
        <w:rPr>
          <w:rFonts w:ascii="宋体" w:hAnsi="宋体" w:cs="Times New Roman" w:hint="eastAsia"/>
        </w:rPr>
        <w:t>不大于</w:t>
      </w:r>
      <w:r>
        <w:rPr>
          <w:rFonts w:ascii="宋体" w:hAnsi="宋体" w:cs="Times New Roman" w:hint="eastAsia"/>
        </w:rPr>
        <w:t>1.75T</w:t>
      </w:r>
      <w:r>
        <w:rPr>
          <w:rFonts w:ascii="宋体" w:hAnsi="宋体" w:cs="Times New Roman" w:hint="eastAsia"/>
        </w:rPr>
        <w:t>；</w:t>
      </w:r>
    </w:p>
    <w:bookmarkEnd w:id="16"/>
    <w:p w:rsidR="001B7DD6" w:rsidRDefault="001F2A8F">
      <w:pPr>
        <w:ind w:leftChars="200" w:left="420"/>
        <w:rPr>
          <w:rFonts w:ascii="宋体" w:hAnsi="宋体" w:cs="Times New Roman"/>
        </w:rPr>
      </w:pPr>
      <w:r>
        <w:rPr>
          <w:rFonts w:ascii="宋体" w:hAnsi="宋体" w:cs="Times New Roman" w:hint="eastAsia"/>
        </w:rPr>
        <w:t>——原边电压</w:t>
      </w:r>
      <w:r>
        <w:rPr>
          <w:rFonts w:ascii="宋体" w:hAnsi="宋体" w:cs="Times New Roman" w:hint="eastAsia"/>
        </w:rPr>
        <w:t>480V</w:t>
      </w:r>
      <w:r>
        <w:rPr>
          <w:rFonts w:ascii="宋体" w:hAnsi="宋体" w:cs="Times New Roman" w:hint="eastAsia"/>
        </w:rPr>
        <w:t>：变频器启动频率达到</w:t>
      </w:r>
      <w:r>
        <w:rPr>
          <w:rFonts w:ascii="宋体" w:hAnsi="宋体" w:cs="Times New Roman" w:hint="eastAsia"/>
        </w:rPr>
        <w:t>25Hz</w:t>
      </w:r>
      <w:r>
        <w:rPr>
          <w:rFonts w:ascii="宋体" w:hAnsi="宋体" w:cs="Times New Roman" w:hint="eastAsia"/>
        </w:rPr>
        <w:t>、输入电压达到</w:t>
      </w:r>
      <w:r>
        <w:rPr>
          <w:rFonts w:ascii="宋体" w:hAnsi="宋体" w:cs="Times New Roman" w:hint="eastAsia"/>
        </w:rPr>
        <w:t>340V</w:t>
      </w:r>
      <w:r>
        <w:rPr>
          <w:rFonts w:ascii="宋体" w:hAnsi="宋体" w:cs="Times New Roman" w:hint="eastAsia"/>
        </w:rPr>
        <w:t>时，铁心</w:t>
      </w:r>
      <w:r>
        <w:rPr>
          <w:rFonts w:ascii="宋体" w:hAnsi="宋体" w:hint="eastAsia"/>
        </w:rPr>
        <w:t>磁通密度</w:t>
      </w:r>
      <w:r>
        <w:rPr>
          <w:rFonts w:ascii="宋体" w:hAnsi="宋体" w:cs="Times New Roman" w:hint="eastAsia"/>
        </w:rPr>
        <w:t>不大于</w:t>
      </w:r>
      <w:r>
        <w:rPr>
          <w:rFonts w:ascii="宋体" w:hAnsi="宋体" w:cs="Times New Roman" w:hint="eastAsia"/>
        </w:rPr>
        <w:t>1.75T</w:t>
      </w:r>
      <w:r>
        <w:rPr>
          <w:rFonts w:ascii="宋体" w:hAnsi="宋体" w:cs="Times New Roman" w:hint="eastAsia"/>
        </w:rPr>
        <w:t>；</w:t>
      </w:r>
    </w:p>
    <w:p w:rsidR="001B7DD6" w:rsidRDefault="001F2A8F">
      <w:pPr>
        <w:ind w:leftChars="200" w:left="420"/>
        <w:rPr>
          <w:rFonts w:ascii="宋体" w:hAnsi="宋体" w:cs="Times New Roman"/>
        </w:rPr>
      </w:pPr>
      <w:r>
        <w:rPr>
          <w:rFonts w:ascii="宋体" w:hAnsi="宋体" w:cs="Times New Roman" w:hint="eastAsia"/>
        </w:rPr>
        <w:t>——原边电压</w:t>
      </w:r>
      <w:r>
        <w:rPr>
          <w:rFonts w:ascii="宋体" w:hAnsi="宋体" w:cs="Times New Roman" w:hint="eastAsia"/>
        </w:rPr>
        <w:t>690V</w:t>
      </w:r>
      <w:r>
        <w:rPr>
          <w:rFonts w:ascii="宋体" w:hAnsi="宋体" w:cs="Times New Roman" w:hint="eastAsia"/>
        </w:rPr>
        <w:t>：变频器启动频率达到</w:t>
      </w:r>
      <w:r>
        <w:rPr>
          <w:rFonts w:ascii="宋体" w:hAnsi="宋体" w:cs="Times New Roman" w:hint="eastAsia"/>
        </w:rPr>
        <w:t>25Hz</w:t>
      </w:r>
      <w:r>
        <w:rPr>
          <w:rFonts w:ascii="宋体" w:hAnsi="宋体" w:cs="Times New Roman" w:hint="eastAsia"/>
        </w:rPr>
        <w:t>、输入电压达到</w:t>
      </w:r>
      <w:r>
        <w:rPr>
          <w:rFonts w:ascii="宋体" w:hAnsi="宋体" w:cs="Times New Roman" w:hint="eastAsia"/>
        </w:rPr>
        <w:t>488V</w:t>
      </w:r>
      <w:r>
        <w:rPr>
          <w:rFonts w:ascii="宋体" w:hAnsi="宋体" w:cs="Times New Roman" w:hint="eastAsia"/>
        </w:rPr>
        <w:t>时，铁心</w:t>
      </w:r>
      <w:r>
        <w:rPr>
          <w:rFonts w:ascii="宋体" w:hAnsi="宋体" w:hint="eastAsia"/>
        </w:rPr>
        <w:t>磁通密度</w:t>
      </w:r>
      <w:r>
        <w:rPr>
          <w:rFonts w:ascii="宋体" w:hAnsi="宋体" w:cs="Times New Roman" w:hint="eastAsia"/>
        </w:rPr>
        <w:t>不大于</w:t>
      </w:r>
      <w:r>
        <w:rPr>
          <w:rFonts w:ascii="宋体" w:hAnsi="宋体" w:cs="Times New Roman" w:hint="eastAsia"/>
        </w:rPr>
        <w:t>1.75T</w:t>
      </w:r>
      <w:r>
        <w:rPr>
          <w:rFonts w:ascii="宋体" w:hAnsi="宋体" w:cs="Times New Roman" w:hint="eastAsia"/>
        </w:rPr>
        <w:t>。</w:t>
      </w:r>
    </w:p>
    <w:p w:rsidR="001B7DD6" w:rsidRDefault="001F2A8F">
      <w:pPr>
        <w:pStyle w:val="a6"/>
        <w:spacing w:before="312" w:after="312"/>
        <w:rPr>
          <w:rFonts w:ascii="Times New Roman"/>
          <w:szCs w:val="21"/>
        </w:rPr>
      </w:pPr>
      <w:bookmarkStart w:id="17" w:name="_Toc117773574"/>
      <w:bookmarkStart w:id="18" w:name="_Toc63642877"/>
      <w:bookmarkStart w:id="19" w:name="_Toc62027352"/>
      <w:r>
        <w:rPr>
          <w:rFonts w:ascii="Times New Roman" w:hint="eastAsia"/>
          <w:szCs w:val="21"/>
        </w:rPr>
        <w:t>型号及编制方法</w:t>
      </w:r>
      <w:bookmarkEnd w:id="17"/>
    </w:p>
    <w:p w:rsidR="001B7DD6" w:rsidRDefault="001F2A8F">
      <w:pPr>
        <w:spacing w:line="360" w:lineRule="auto"/>
        <w:ind w:firstLineChars="192" w:firstLine="403"/>
        <w:rPr>
          <w:rFonts w:ascii="宋体" w:hAnsi="宋体"/>
        </w:rPr>
      </w:pPr>
      <w:r>
        <w:rPr>
          <w:rFonts w:ascii="宋体" w:hAnsi="宋体" w:hint="eastAsia"/>
        </w:rPr>
        <w:t>变压器型号编制方法见图</w:t>
      </w:r>
      <w:r>
        <w:rPr>
          <w:rFonts w:ascii="宋体" w:hAnsi="宋体" w:hint="eastAsia"/>
        </w:rPr>
        <w:t>1</w:t>
      </w:r>
      <w:r>
        <w:rPr>
          <w:rFonts w:ascii="宋体" w:hAnsi="宋体" w:hint="eastAsia"/>
        </w:rPr>
        <w:t>。</w:t>
      </w:r>
    </w:p>
    <w:p w:rsidR="001B7DD6" w:rsidRDefault="000B0A46">
      <w:pPr>
        <w:spacing w:line="480" w:lineRule="exact"/>
        <w:ind w:firstLineChars="1800" w:firstLine="3780"/>
        <w:rPr>
          <w:rFonts w:ascii="宋体" w:hAnsi="宋体"/>
          <w:sz w:val="15"/>
          <w:szCs w:val="15"/>
        </w:rPr>
      </w:pPr>
      <w:r w:rsidRPr="000B0A46">
        <w:rPr>
          <w:noProof/>
        </w:rPr>
        <w:pict>
          <v:group id="组合 1" o:spid="_x0000_s2063" style="position:absolute;left:0;text-align:left;margin-left:76.15pt;margin-top:2.3pt;width:319.95pt;height:116pt;z-index:251659776" coordsize="39769,1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">
            <v:group id="组合 29" o:spid="_x0000_s2082" style="position:absolute;left:14630;top:2067;width:11830;height:2705" coordorigin="4680,8604" coordsize="1980,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4" o:spid="_x0000_s2084" style="position:absolute;visibility:visible" from="4680,8604" to="4680,1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 o:spid="_x0000_s2083" style="position:absolute;visibility:visible" from="4680,10344" to="6660,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id="组合 34" o:spid="_x0000_s2079" style="position:absolute;left:10336;top:2146;width:16129;height:5626" coordorigin="4140,8616" coordsize="2520,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7" o:spid="_x0000_s2081" style="position:absolute;visibility:visible" from="4140,8616" to="4140,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8" o:spid="_x0000_s2080" style="position:absolute;visibility:visible" from="4140,11280" to="6660,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组合 8" o:spid="_x0000_s2076" style="position:absolute;left:5724;top:2146;width:20695;height:8903" coordorigin="3420,8616" coordsize="3240,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0" o:spid="_x0000_s2078" style="position:absolute;visibility:visible" from="3420,8616" to="3420,1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1" o:spid="_x0000_s2077" style="position:absolute;visibility:visible" from="3420,11742" to="6660,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group id="组合 25" o:spid="_x0000_s2073" style="position:absolute;left:1272;top:2305;width:25146;height:11507" coordorigin="2700,8616" coordsize="3960,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3" o:spid="_x0000_s2075" style="position:absolute;flip:x;visibility:visible" from="2700,12684" to="6660,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4" o:spid="_x0000_s2074" style="position:absolute;flip:y;visibility:visible" from="2700,8616" to="2700,1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v:rect id="矩形 14" o:spid="_x0000_s2072" style="position:absolute;top:79;width:2686;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1B7DD6" w:rsidRDefault="001F2A8F">
                    <w:pPr>
                      <w:jc w:val="center"/>
                      <w:rPr>
                        <w:rFonts w:ascii="宋体" w:hAnsi="宋体"/>
                        <w:sz w:val="15"/>
                        <w:szCs w:val="15"/>
                        <w:u w:val="single"/>
                      </w:rPr>
                    </w:pPr>
                    <w:r>
                      <w:rPr>
                        <w:rFonts w:ascii="宋体" w:hAnsi="宋体"/>
                        <w:sz w:val="15"/>
                        <w:szCs w:val="15"/>
                        <w:u w:val="single"/>
                      </w:rPr>
                      <w:t>P</w:t>
                    </w:r>
                  </w:p>
                </w:txbxContent>
              </v:textbox>
            </v:rect>
            <v:rect id="矩形 12" o:spid="_x0000_s2071" style="position:absolute;left:4293;top:79;width:2934;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1B7DD6" w:rsidRDefault="001F2A8F">
                    <w:pPr>
                      <w:jc w:val="center"/>
                      <w:rPr>
                        <w:rFonts w:ascii="宋体" w:hAnsi="宋体"/>
                        <w:sz w:val="15"/>
                        <w:szCs w:val="15"/>
                        <w:u w:val="single"/>
                      </w:rPr>
                    </w:pPr>
                    <w:r>
                      <w:rPr>
                        <w:rFonts w:ascii="宋体" w:hAnsi="宋体"/>
                        <w:sz w:val="15"/>
                        <w:szCs w:val="15"/>
                        <w:u w:val="single"/>
                      </w:rPr>
                      <w:t>ZT</w:t>
                    </w:r>
                  </w:p>
                </w:txbxContent>
              </v:textbox>
            </v:rect>
            <v:rect id="矩形 7" o:spid="_x0000_s2070" style="position:absolute;left:9144;top:79;width:1803;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rsidR="001B7DD6" w:rsidRDefault="001F2A8F">
                    <w:pPr>
                      <w:jc w:val="center"/>
                      <w:rPr>
                        <w:rFonts w:ascii="宋体" w:hAnsi="宋体"/>
                        <w:sz w:val="15"/>
                        <w:szCs w:val="15"/>
                        <w:u w:val="single"/>
                      </w:rPr>
                    </w:pPr>
                    <w:r>
                      <w:rPr>
                        <w:rFonts w:ascii="宋体" w:hAnsi="宋体"/>
                        <w:sz w:val="15"/>
                        <w:szCs w:val="15"/>
                        <w:u w:val="single"/>
                      </w:rPr>
                      <w:t>S</w:t>
                    </w:r>
                  </w:p>
                </w:txbxContent>
              </v:textbox>
            </v:rect>
            <v:rect id="矩形 11" o:spid="_x0000_s2069" style="position:absolute;left:10893;width:1803;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1B7DD6" w:rsidRDefault="001F2A8F">
                    <w:pPr>
                      <w:rPr>
                        <w:rFonts w:ascii="宋体" w:hAnsi="宋体"/>
                        <w:sz w:val="15"/>
                        <w:szCs w:val="15"/>
                      </w:rPr>
                    </w:pPr>
                    <w:r>
                      <w:rPr>
                        <w:rFonts w:hint="eastAsia"/>
                        <w:sz w:val="15"/>
                        <w:szCs w:val="15"/>
                      </w:rPr>
                      <w:t>－</w:t>
                    </w:r>
                  </w:p>
                </w:txbxContent>
              </v:textbox>
            </v:rect>
            <v:rect id="矩形 15" o:spid="_x0000_s2068" style="position:absolute;left:13278;top:79;width:1804;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1B7DD6" w:rsidRDefault="001F2A8F">
                    <w:pPr>
                      <w:jc w:val="center"/>
                      <w:rPr>
                        <w:rFonts w:ascii="宋体" w:hAnsi="宋体"/>
                        <w:sz w:val="15"/>
                        <w:szCs w:val="15"/>
                      </w:rPr>
                    </w:pPr>
                    <w:r>
                      <w:rPr>
                        <w:rFonts w:hint="eastAsia"/>
                        <w:sz w:val="15"/>
                        <w:szCs w:val="15"/>
                      </w:rPr>
                      <w:t>□</w:t>
                    </w:r>
                  </w:p>
                </w:txbxContent>
              </v:textbox>
            </v:rect>
            <v:rect id="矩形 33" o:spid="_x0000_s2067" style="position:absolute;left:27113;top:3578;width:12656;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1B7DD6" w:rsidRDefault="001F2A8F">
                    <w:pPr>
                      <w:jc w:val="left"/>
                      <w:rPr>
                        <w:rFonts w:ascii="宋体" w:hAnsi="宋体"/>
                        <w:sz w:val="15"/>
                        <w:szCs w:val="15"/>
                      </w:rPr>
                    </w:pPr>
                    <w:r>
                      <w:rPr>
                        <w:rFonts w:ascii="宋体" w:hAnsi="宋体" w:hint="eastAsia"/>
                        <w:sz w:val="15"/>
                        <w:szCs w:val="15"/>
                      </w:rPr>
                      <w:t>额定容量（</w:t>
                    </w:r>
                    <w:r>
                      <w:rPr>
                        <w:rFonts w:ascii="宋体" w:hAnsi="宋体"/>
                        <w:sz w:val="15"/>
                        <w:szCs w:val="15"/>
                      </w:rPr>
                      <w:t>kV</w:t>
                    </w:r>
                    <w:bookmarkStart w:id="20" w:name="OLE_LINK2"/>
                    <w:r>
                      <w:rPr>
                        <w:rFonts w:ascii="宋体" w:hAnsi="宋体" w:hint="eastAsia"/>
                        <w:sz w:val="15"/>
                        <w:szCs w:val="15"/>
                      </w:rPr>
                      <w:t>·</w:t>
                    </w:r>
                    <w:bookmarkEnd w:id="20"/>
                    <w:r>
                      <w:rPr>
                        <w:rFonts w:ascii="宋体" w:hAnsi="宋体"/>
                        <w:sz w:val="15"/>
                        <w:szCs w:val="15"/>
                      </w:rPr>
                      <w:t>A</w:t>
                    </w:r>
                    <w:r>
                      <w:rPr>
                        <w:rFonts w:ascii="宋体" w:hAnsi="宋体" w:hint="eastAsia"/>
                        <w:sz w:val="15"/>
                        <w:szCs w:val="15"/>
                      </w:rPr>
                      <w:t>）</w:t>
                    </w:r>
                  </w:p>
                </w:txbxContent>
              </v:textbox>
            </v:rect>
            <v:rect id="矩形 37" o:spid="_x0000_s2066" style="position:absolute;left:27272;top:6679;width:8192;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1B7DD6" w:rsidRDefault="001F2A8F">
                    <w:pPr>
                      <w:jc w:val="left"/>
                      <w:rPr>
                        <w:rFonts w:ascii="宋体" w:hAnsi="宋体"/>
                        <w:sz w:val="15"/>
                        <w:szCs w:val="15"/>
                      </w:rPr>
                    </w:pPr>
                    <w:r>
                      <w:rPr>
                        <w:rFonts w:ascii="宋体" w:hAnsi="宋体" w:hint="eastAsia"/>
                        <w:sz w:val="15"/>
                        <w:szCs w:val="15"/>
                      </w:rPr>
                      <w:t>三相</w:t>
                    </w:r>
                  </w:p>
                </w:txbxContent>
              </v:textbox>
            </v:rect>
            <v:rect id="矩形 32" o:spid="_x0000_s2065" style="position:absolute;left:27352;top:9382;width:8191;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rsidR="001B7DD6" w:rsidRDefault="001F2A8F">
                    <w:pPr>
                      <w:jc w:val="left"/>
                      <w:rPr>
                        <w:rFonts w:ascii="宋体" w:hAnsi="宋体"/>
                        <w:sz w:val="15"/>
                        <w:szCs w:val="15"/>
                      </w:rPr>
                    </w:pPr>
                    <w:r>
                      <w:rPr>
                        <w:rFonts w:ascii="宋体" w:hAnsi="宋体" w:hint="eastAsia"/>
                        <w:sz w:val="15"/>
                        <w:szCs w:val="15"/>
                      </w:rPr>
                      <w:t>变频</w:t>
                    </w:r>
                  </w:p>
                </w:txbxContent>
              </v:textbox>
            </v:rect>
            <v:rect id="矩形 28" o:spid="_x0000_s2064" style="position:absolute;left:27113;top:12245;width:8192;height:2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1B7DD6" w:rsidRDefault="001F2A8F">
                    <w:pPr>
                      <w:jc w:val="left"/>
                      <w:rPr>
                        <w:rFonts w:ascii="宋体" w:hAnsi="宋体"/>
                        <w:sz w:val="15"/>
                        <w:szCs w:val="15"/>
                      </w:rPr>
                    </w:pPr>
                    <w:r>
                      <w:rPr>
                        <w:rFonts w:ascii="宋体" w:hAnsi="宋体" w:hint="eastAsia"/>
                        <w:sz w:val="15"/>
                        <w:szCs w:val="15"/>
                      </w:rPr>
                      <w:t>海洋平台用</w:t>
                    </w:r>
                  </w:p>
                </w:txbxContent>
              </v:textbox>
            </v:rect>
          </v:group>
        </w:pict>
      </w:r>
    </w:p>
    <w:p w:rsidR="001B7DD6" w:rsidRDefault="001B7DD6">
      <w:pPr>
        <w:spacing w:line="480" w:lineRule="exact"/>
        <w:ind w:firstLineChars="1800" w:firstLine="2700"/>
        <w:rPr>
          <w:rFonts w:ascii="宋体" w:hAnsi="宋体"/>
          <w:sz w:val="15"/>
          <w:szCs w:val="15"/>
        </w:rPr>
      </w:pPr>
    </w:p>
    <w:p w:rsidR="001B7DD6" w:rsidRDefault="001B7DD6">
      <w:pPr>
        <w:spacing w:line="480" w:lineRule="exact"/>
        <w:rPr>
          <w:rFonts w:ascii="宋体" w:hAnsi="宋体"/>
          <w:sz w:val="15"/>
          <w:szCs w:val="15"/>
        </w:rPr>
      </w:pPr>
    </w:p>
    <w:p w:rsidR="001B7DD6" w:rsidRDefault="001B7DD6">
      <w:pPr>
        <w:spacing w:line="480" w:lineRule="exact"/>
        <w:ind w:firstLineChars="3400" w:firstLine="5100"/>
        <w:rPr>
          <w:rFonts w:ascii="宋体" w:hAnsi="宋体"/>
          <w:sz w:val="15"/>
          <w:szCs w:val="15"/>
        </w:rPr>
      </w:pPr>
    </w:p>
    <w:p w:rsidR="001B7DD6" w:rsidRDefault="001B7DD6">
      <w:pPr>
        <w:spacing w:line="480" w:lineRule="exact"/>
        <w:jc w:val="center"/>
        <w:rPr>
          <w:rFonts w:ascii="黑体" w:eastAsia="黑体" w:hAnsi="黑体"/>
        </w:rPr>
      </w:pPr>
    </w:p>
    <w:p w:rsidR="001B7DD6" w:rsidRDefault="001F2A8F">
      <w:pPr>
        <w:spacing w:line="480" w:lineRule="exact"/>
        <w:jc w:val="center"/>
        <w:rPr>
          <w:rFonts w:ascii="宋体" w:hAnsi="宋体"/>
        </w:rPr>
      </w:pPr>
      <w:r>
        <w:rPr>
          <w:rFonts w:ascii="黑体" w:eastAsia="黑体" w:hAnsi="黑体" w:hint="eastAsia"/>
        </w:rPr>
        <w:t>图</w:t>
      </w:r>
      <w:r>
        <w:rPr>
          <w:rFonts w:ascii="黑体" w:eastAsia="黑体" w:hAnsi="黑体"/>
        </w:rPr>
        <w:t xml:space="preserve">1 </w:t>
      </w:r>
      <w:r>
        <w:rPr>
          <w:rFonts w:ascii="黑体" w:eastAsia="黑体" w:hAnsi="黑体" w:hint="eastAsia"/>
        </w:rPr>
        <w:t>变压器型号及编制方法</w:t>
      </w:r>
    </w:p>
    <w:p w:rsidR="001B7DD6" w:rsidRDefault="001F2A8F">
      <w:pPr>
        <w:spacing w:line="360" w:lineRule="auto"/>
        <w:ind w:firstLineChars="200" w:firstLine="360"/>
        <w:jc w:val="left"/>
        <w:outlineLvl w:val="1"/>
        <w:rPr>
          <w:rFonts w:ascii="宋体" w:hAnsi="宋体"/>
          <w:sz w:val="18"/>
          <w:szCs w:val="18"/>
        </w:rPr>
      </w:pPr>
      <w:r>
        <w:rPr>
          <w:rFonts w:ascii="黑体" w:eastAsia="黑体" w:hAnsi="黑体" w:hint="eastAsia"/>
          <w:sz w:val="18"/>
          <w:szCs w:val="18"/>
        </w:rPr>
        <w:t>示例：</w:t>
      </w:r>
      <w:r>
        <w:rPr>
          <w:rFonts w:ascii="宋体" w:hAnsi="宋体" w:hint="eastAsia"/>
          <w:sz w:val="18"/>
          <w:szCs w:val="18"/>
        </w:rPr>
        <w:t>额定容量为</w:t>
      </w:r>
      <w:r>
        <w:rPr>
          <w:rFonts w:ascii="宋体" w:hAnsi="宋体"/>
          <w:sz w:val="18"/>
          <w:szCs w:val="18"/>
        </w:rPr>
        <w:t>800kV·A</w:t>
      </w:r>
      <w:r>
        <w:rPr>
          <w:rFonts w:ascii="宋体" w:hAnsi="宋体"/>
          <w:sz w:val="18"/>
          <w:szCs w:val="18"/>
        </w:rPr>
        <w:t>的海洋平台用变频变压器，其标记型号为：</w:t>
      </w:r>
      <w:r>
        <w:rPr>
          <w:rFonts w:ascii="宋体" w:hAnsi="宋体"/>
          <w:sz w:val="18"/>
          <w:szCs w:val="18"/>
        </w:rPr>
        <w:t>PZTS-800</w:t>
      </w:r>
      <w:r>
        <w:rPr>
          <w:rFonts w:ascii="宋体" w:hAnsi="宋体"/>
          <w:sz w:val="18"/>
          <w:szCs w:val="18"/>
        </w:rPr>
        <w:t>。</w:t>
      </w:r>
    </w:p>
    <w:p w:rsidR="001B7DD6" w:rsidRDefault="001F2A8F" w:rsidP="00B427E8">
      <w:pPr>
        <w:pStyle w:val="a6"/>
        <w:spacing w:beforeLines="50" w:afterLines="50"/>
        <w:rPr>
          <w:rFonts w:ascii="Times New Roman"/>
          <w:szCs w:val="21"/>
        </w:rPr>
      </w:pPr>
      <w:bookmarkStart w:id="21" w:name="_Toc117773575"/>
      <w:bookmarkEnd w:id="18"/>
      <w:bookmarkEnd w:id="19"/>
      <w:r>
        <w:rPr>
          <w:rFonts w:ascii="Times New Roman" w:hint="eastAsia"/>
          <w:szCs w:val="21"/>
        </w:rPr>
        <w:t>技术要求</w:t>
      </w:r>
      <w:bookmarkEnd w:id="21"/>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6.1  </w:t>
      </w:r>
      <w:r>
        <w:rPr>
          <w:rFonts w:ascii="黑体" w:eastAsia="黑体" w:hAnsi="黑体" w:cstheme="minorBidi" w:hint="eastAsia"/>
          <w:color w:val="auto"/>
          <w:sz w:val="21"/>
          <w:szCs w:val="22"/>
        </w:rPr>
        <w:t>基本要求</w:t>
      </w:r>
    </w:p>
    <w:p w:rsidR="001B7DD6" w:rsidRDefault="001F2A8F">
      <w:pPr>
        <w:rPr>
          <w:rFonts w:ascii="宋体" w:hAnsi="宋体"/>
        </w:rPr>
      </w:pPr>
      <w:r>
        <w:rPr>
          <w:rFonts w:ascii="黑体" w:eastAsia="黑体" w:hAnsi="黑体" w:hint="eastAsia"/>
        </w:rPr>
        <w:t>6.1.1</w:t>
      </w:r>
      <w:r>
        <w:rPr>
          <w:rFonts w:ascii="宋体" w:hAnsi="宋体" w:hint="eastAsia"/>
        </w:rPr>
        <w:t xml:space="preserve"> </w:t>
      </w:r>
      <w:r>
        <w:rPr>
          <w:rFonts w:ascii="宋体" w:hAnsi="宋体" w:hint="eastAsia"/>
        </w:rPr>
        <w:t>变压器应按经规定程序批准的产品图样和技术文件制造，并符合本文件的规定。</w:t>
      </w:r>
    </w:p>
    <w:p w:rsidR="001B7DD6" w:rsidRDefault="001F2A8F">
      <w:pPr>
        <w:rPr>
          <w:rFonts w:ascii="宋体" w:hAnsi="宋体"/>
        </w:rPr>
      </w:pPr>
      <w:r>
        <w:rPr>
          <w:rFonts w:ascii="黑体" w:eastAsia="黑体" w:hAnsi="黑体" w:hint="eastAsia"/>
        </w:rPr>
        <w:t>6.1.2</w:t>
      </w:r>
      <w:r>
        <w:rPr>
          <w:rFonts w:ascii="宋体" w:hAnsi="宋体" w:hint="eastAsia"/>
        </w:rPr>
        <w:t xml:space="preserve"> </w:t>
      </w:r>
      <w:r>
        <w:rPr>
          <w:rFonts w:ascii="宋体" w:hAnsi="宋体" w:hint="eastAsia"/>
        </w:rPr>
        <w:t>变压器额定容量、电压范围、分接范围、联结组标号、空载损耗、空载电流、负载损耗、阻抗电压应符合表</w:t>
      </w:r>
      <w:r>
        <w:rPr>
          <w:rFonts w:ascii="宋体" w:hAnsi="宋体" w:hint="eastAsia"/>
        </w:rPr>
        <w:t xml:space="preserve">1 </w:t>
      </w:r>
      <w:r>
        <w:rPr>
          <w:rFonts w:ascii="宋体" w:hAnsi="宋体" w:hint="eastAsia"/>
        </w:rPr>
        <w:t>规定。</w:t>
      </w:r>
      <w:r>
        <w:rPr>
          <w:rFonts w:ascii="宋体" w:hAnsi="宋体" w:hint="eastAsia"/>
        </w:rPr>
        <w:t xml:space="preserve">  </w:t>
      </w:r>
    </w:p>
    <w:p w:rsidR="001B7DD6" w:rsidRDefault="001F2A8F" w:rsidP="00B427E8">
      <w:pPr>
        <w:pStyle w:val="a6"/>
        <w:numPr>
          <w:ilvl w:val="0"/>
          <w:numId w:val="0"/>
        </w:numPr>
        <w:spacing w:beforeLines="50" w:afterLines="50"/>
        <w:jc w:val="center"/>
        <w:rPr>
          <w:rFonts w:hAnsi="黑体"/>
          <w:szCs w:val="21"/>
        </w:rPr>
      </w:pPr>
      <w:bookmarkStart w:id="22" w:name="_Toc117773576"/>
      <w:r>
        <w:rPr>
          <w:rFonts w:hAnsi="黑体" w:hint="eastAsia"/>
          <w:szCs w:val="21"/>
        </w:rPr>
        <w:t>表</w:t>
      </w:r>
      <w:r>
        <w:rPr>
          <w:rFonts w:hAnsi="黑体"/>
          <w:szCs w:val="21"/>
        </w:rPr>
        <w:t xml:space="preserve">1  </w:t>
      </w:r>
      <w:r>
        <w:rPr>
          <w:rFonts w:hAnsi="黑体" w:hint="eastAsia"/>
          <w:szCs w:val="21"/>
        </w:rPr>
        <w:t>变压器主要技术参数</w:t>
      </w:r>
      <w:bookmarkEnd w:id="2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72"/>
        <w:gridCol w:w="753"/>
        <w:gridCol w:w="804"/>
        <w:gridCol w:w="628"/>
        <w:gridCol w:w="672"/>
        <w:gridCol w:w="752"/>
        <w:gridCol w:w="752"/>
        <w:gridCol w:w="752"/>
        <w:gridCol w:w="752"/>
        <w:gridCol w:w="752"/>
        <w:gridCol w:w="754"/>
        <w:gridCol w:w="643"/>
        <w:gridCol w:w="785"/>
      </w:tblGrid>
      <w:tr w:rsidR="001B7DD6" w:rsidTr="004854E2">
        <w:trPr>
          <w:cantSplit/>
          <w:trHeight w:val="697"/>
          <w:jc w:val="center"/>
        </w:trPr>
        <w:tc>
          <w:tcPr>
            <w:tcW w:w="403"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lastRenderedPageBreak/>
              <w:t>额定</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容量</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kV</w:t>
            </w:r>
            <w:r>
              <w:rPr>
                <w:rFonts w:ascii="宋体" w:eastAsia="宋体" w:hAnsi="宋体" w:cs="宋体" w:hint="eastAsia"/>
                <w:sz w:val="18"/>
                <w:szCs w:val="18"/>
              </w:rPr>
              <w:t>·</w:t>
            </w:r>
            <w:r>
              <w:rPr>
                <w:rFonts w:ascii="宋体" w:eastAsia="宋体" w:hAnsi="宋体" w:cs="宋体" w:hint="eastAsia"/>
                <w:sz w:val="18"/>
                <w:szCs w:val="18"/>
              </w:rPr>
              <w:t>A</w:t>
            </w:r>
          </w:p>
        </w:tc>
        <w:tc>
          <w:tcPr>
            <w:tcW w:w="393"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副边</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电压</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kV</w:t>
            </w:r>
          </w:p>
        </w:tc>
        <w:tc>
          <w:tcPr>
            <w:tcW w:w="420"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分接</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范围</w:t>
            </w:r>
          </w:p>
        </w:tc>
        <w:tc>
          <w:tcPr>
            <w:tcW w:w="328"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原边</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电压</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kV</w:t>
            </w:r>
          </w:p>
        </w:tc>
        <w:tc>
          <w:tcPr>
            <w:tcW w:w="351"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联结</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组标号</w:t>
            </w:r>
          </w:p>
        </w:tc>
        <w:tc>
          <w:tcPr>
            <w:tcW w:w="1179" w:type="pct"/>
            <w:gridSpan w:val="3"/>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空载损耗</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W</w:t>
            </w:r>
          </w:p>
        </w:tc>
        <w:tc>
          <w:tcPr>
            <w:tcW w:w="1180" w:type="pct"/>
            <w:gridSpan w:val="3"/>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负载损耗</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W</w:t>
            </w:r>
          </w:p>
        </w:tc>
        <w:tc>
          <w:tcPr>
            <w:tcW w:w="336"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空载</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电流</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w:t>
            </w:r>
          </w:p>
        </w:tc>
        <w:tc>
          <w:tcPr>
            <w:tcW w:w="411" w:type="pct"/>
            <w:vMerge w:val="restar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短路阻抗</w:t>
            </w:r>
            <w:r>
              <w:rPr>
                <w:rFonts w:ascii="宋体" w:eastAsia="宋体" w:hAnsi="宋体" w:cs="宋体" w:hint="eastAsia"/>
                <w:sz w:val="18"/>
                <w:szCs w:val="18"/>
              </w:rPr>
              <w:br/>
              <w:t>%</w:t>
            </w:r>
          </w:p>
        </w:tc>
      </w:tr>
      <w:tr w:rsidR="001B7DD6" w:rsidTr="004854E2">
        <w:trPr>
          <w:cantSplit/>
          <w:trHeight w:val="697"/>
          <w:jc w:val="center"/>
        </w:trPr>
        <w:tc>
          <w:tcPr>
            <w:tcW w:w="403"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93"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420"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28"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51"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2</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94"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级</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能效</w:t>
            </w:r>
          </w:p>
        </w:tc>
        <w:tc>
          <w:tcPr>
            <w:tcW w:w="336"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411"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125</w:t>
            </w:r>
          </w:p>
        </w:tc>
        <w:tc>
          <w:tcPr>
            <w:tcW w:w="393" w:type="pct"/>
            <w:vMerge w:val="restar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w:t>
            </w:r>
            <w:r>
              <w:rPr>
                <w:rFonts w:ascii="宋体" w:eastAsia="宋体" w:hAnsi="宋体" w:cs="宋体" w:hint="eastAsia"/>
                <w:sz w:val="18"/>
                <w:szCs w:val="18"/>
              </w:rPr>
              <w:t>4.3</w:t>
            </w:r>
          </w:p>
        </w:tc>
        <w:tc>
          <w:tcPr>
            <w:tcW w:w="420" w:type="pct"/>
            <w:vMerge w:val="restar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分接范围经供需方确认最多可达</w:t>
            </w:r>
            <w:r>
              <w:rPr>
                <w:rFonts w:ascii="宋体" w:eastAsia="宋体" w:hAnsi="宋体" w:cs="宋体" w:hint="eastAsia"/>
                <w:sz w:val="18"/>
                <w:szCs w:val="18"/>
              </w:rPr>
              <w:t>50</w:t>
            </w:r>
            <w:r>
              <w:rPr>
                <w:rFonts w:ascii="宋体" w:eastAsia="宋体" w:hAnsi="宋体" w:cs="宋体" w:hint="eastAsia"/>
                <w:sz w:val="18"/>
                <w:szCs w:val="18"/>
              </w:rPr>
              <w:t>档</w:t>
            </w:r>
          </w:p>
        </w:tc>
        <w:tc>
          <w:tcPr>
            <w:tcW w:w="328" w:type="pct"/>
            <w:vMerge w:val="restar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0.38</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0.4</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0.48</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0.69</w:t>
            </w:r>
          </w:p>
        </w:tc>
        <w:tc>
          <w:tcPr>
            <w:tcW w:w="351" w:type="pct"/>
            <w:vMerge w:val="restar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Yd1</w:t>
            </w:r>
          </w:p>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Dd0</w:t>
            </w:r>
          </w:p>
        </w:tc>
        <w:tc>
          <w:tcPr>
            <w:tcW w:w="39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135</w:t>
            </w:r>
          </w:p>
        </w:tc>
        <w:tc>
          <w:tcPr>
            <w:tcW w:w="39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150</w:t>
            </w:r>
          </w:p>
        </w:tc>
        <w:tc>
          <w:tcPr>
            <w:tcW w:w="39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170</w:t>
            </w:r>
          </w:p>
        </w:tc>
        <w:tc>
          <w:tcPr>
            <w:tcW w:w="39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1360</w:t>
            </w:r>
          </w:p>
        </w:tc>
        <w:tc>
          <w:tcPr>
            <w:tcW w:w="393"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1510</w:t>
            </w:r>
          </w:p>
        </w:tc>
        <w:tc>
          <w:tcPr>
            <w:tcW w:w="394"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1890</w:t>
            </w:r>
          </w:p>
        </w:tc>
        <w:tc>
          <w:tcPr>
            <w:tcW w:w="336" w:type="pc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1.1</w:t>
            </w:r>
          </w:p>
        </w:tc>
        <w:tc>
          <w:tcPr>
            <w:tcW w:w="411" w:type="pct"/>
            <w:vMerge w:val="restart"/>
            <w:tcBorders>
              <w:top w:val="single" w:sz="8" w:space="0" w:color="auto"/>
              <w:bottom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3.6</w:t>
            </w:r>
            <w:r>
              <w:rPr>
                <w:rFonts w:ascii="宋体" w:eastAsia="宋体" w:hAnsi="宋体" w:cs="宋体" w:hint="eastAsia"/>
                <w:sz w:val="18"/>
                <w:szCs w:val="18"/>
              </w:rPr>
              <w:t>～</w:t>
            </w:r>
            <w:r>
              <w:rPr>
                <w:rFonts w:ascii="宋体" w:eastAsia="宋体" w:hAnsi="宋体" w:cs="宋体" w:hint="eastAsia"/>
                <w:sz w:val="18"/>
                <w:szCs w:val="18"/>
              </w:rPr>
              <w:t>4.5</w:t>
            </w:r>
          </w:p>
        </w:tc>
      </w:tr>
      <w:tr w:rsidR="001B7DD6" w:rsidTr="004854E2">
        <w:trPr>
          <w:cantSplit/>
          <w:trHeight w:val="284"/>
          <w:jc w:val="center"/>
        </w:trPr>
        <w:tc>
          <w:tcPr>
            <w:tcW w:w="40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160</w:t>
            </w:r>
          </w:p>
        </w:tc>
        <w:tc>
          <w:tcPr>
            <w:tcW w:w="393" w:type="pct"/>
            <w:vMerge/>
            <w:tcBorders>
              <w:top w:val="single" w:sz="4" w:space="0" w:color="auto"/>
            </w:tcBorders>
            <w:vAlign w:val="center"/>
          </w:tcPr>
          <w:p w:rsidR="001B7DD6" w:rsidRDefault="001B7DD6">
            <w:pPr>
              <w:snapToGrid w:val="0"/>
              <w:jc w:val="center"/>
              <w:outlineLvl w:val="1"/>
              <w:rPr>
                <w:rFonts w:ascii="宋体" w:eastAsia="宋体" w:hAnsi="宋体" w:cs="宋体"/>
                <w:sz w:val="18"/>
                <w:szCs w:val="18"/>
              </w:rPr>
            </w:pPr>
          </w:p>
        </w:tc>
        <w:tc>
          <w:tcPr>
            <w:tcW w:w="420" w:type="pct"/>
            <w:vMerge/>
            <w:tcBorders>
              <w:top w:val="single" w:sz="4" w:space="0" w:color="auto"/>
            </w:tcBorders>
            <w:vAlign w:val="center"/>
          </w:tcPr>
          <w:p w:rsidR="001B7DD6" w:rsidRDefault="001B7DD6">
            <w:pPr>
              <w:snapToGrid w:val="0"/>
              <w:jc w:val="center"/>
              <w:outlineLvl w:val="1"/>
              <w:rPr>
                <w:rFonts w:ascii="宋体" w:eastAsia="宋体" w:hAnsi="宋体" w:cs="宋体"/>
                <w:sz w:val="18"/>
                <w:szCs w:val="18"/>
              </w:rPr>
            </w:pPr>
          </w:p>
        </w:tc>
        <w:tc>
          <w:tcPr>
            <w:tcW w:w="328" w:type="pct"/>
            <w:vMerge/>
            <w:tcBorders>
              <w:top w:val="single" w:sz="4" w:space="0" w:color="auto"/>
            </w:tcBorders>
            <w:vAlign w:val="center"/>
          </w:tcPr>
          <w:p w:rsidR="001B7DD6" w:rsidRDefault="001B7DD6">
            <w:pPr>
              <w:snapToGrid w:val="0"/>
              <w:jc w:val="center"/>
              <w:outlineLvl w:val="1"/>
              <w:rPr>
                <w:rFonts w:ascii="宋体" w:eastAsia="宋体" w:hAnsi="宋体" w:cs="宋体"/>
                <w:sz w:val="18"/>
                <w:szCs w:val="18"/>
              </w:rPr>
            </w:pPr>
          </w:p>
        </w:tc>
        <w:tc>
          <w:tcPr>
            <w:tcW w:w="351" w:type="pct"/>
            <w:vMerge/>
            <w:tcBorders>
              <w:top w:val="single" w:sz="4" w:space="0" w:color="auto"/>
            </w:tcBorders>
            <w:vAlign w:val="center"/>
          </w:tcPr>
          <w:p w:rsidR="001B7DD6" w:rsidRDefault="001B7DD6">
            <w:pPr>
              <w:snapToGrid w:val="0"/>
              <w:jc w:val="center"/>
              <w:outlineLvl w:val="1"/>
              <w:rPr>
                <w:rFonts w:ascii="宋体" w:eastAsia="宋体" w:hAnsi="宋体" w:cs="宋体"/>
                <w:sz w:val="18"/>
                <w:szCs w:val="18"/>
              </w:rPr>
            </w:pPr>
          </w:p>
        </w:tc>
        <w:tc>
          <w:tcPr>
            <w:tcW w:w="39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160</w:t>
            </w:r>
          </w:p>
        </w:tc>
        <w:tc>
          <w:tcPr>
            <w:tcW w:w="39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180</w:t>
            </w:r>
          </w:p>
        </w:tc>
        <w:tc>
          <w:tcPr>
            <w:tcW w:w="39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200</w:t>
            </w:r>
          </w:p>
        </w:tc>
        <w:tc>
          <w:tcPr>
            <w:tcW w:w="39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1665</w:t>
            </w:r>
          </w:p>
        </w:tc>
        <w:tc>
          <w:tcPr>
            <w:tcW w:w="393"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1850</w:t>
            </w:r>
          </w:p>
        </w:tc>
        <w:tc>
          <w:tcPr>
            <w:tcW w:w="394"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2310</w:t>
            </w:r>
          </w:p>
        </w:tc>
        <w:tc>
          <w:tcPr>
            <w:tcW w:w="336" w:type="pct"/>
            <w:tcBorders>
              <w:top w:val="single" w:sz="4"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1.0</w:t>
            </w:r>
          </w:p>
        </w:tc>
        <w:tc>
          <w:tcPr>
            <w:tcW w:w="411" w:type="pct"/>
            <w:vMerge/>
            <w:tcBorders>
              <w:top w:val="single" w:sz="4" w:space="0" w:color="auto"/>
            </w:tcBorders>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200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190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215</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240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1970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2185</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2730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1.0</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250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230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260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290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2300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2560</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3200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0.95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315</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270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305</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340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2760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3065</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3830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0.95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400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330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370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410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3250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3615</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4520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0.85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500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385</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430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480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3900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4330</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5410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0.85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630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460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510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570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4460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4960</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6200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0.65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800</w:t>
            </w:r>
          </w:p>
        </w:tc>
        <w:tc>
          <w:tcPr>
            <w:tcW w:w="393" w:type="pct"/>
            <w:vMerge/>
            <w:vAlign w:val="center"/>
          </w:tcPr>
          <w:p w:rsidR="001B7DD6" w:rsidRDefault="001B7DD6">
            <w:pPr>
              <w:snapToGrid w:val="0"/>
              <w:jc w:val="center"/>
              <w:outlineLvl w:val="1"/>
              <w:rPr>
                <w:rFonts w:ascii="宋体" w:eastAsia="宋体" w:hAnsi="宋体" w:cs="宋体"/>
                <w:sz w:val="18"/>
                <w:szCs w:val="18"/>
              </w:rPr>
            </w:pPr>
          </w:p>
        </w:tc>
        <w:tc>
          <w:tcPr>
            <w:tcW w:w="420" w:type="pct"/>
            <w:vMerge/>
            <w:vAlign w:val="center"/>
          </w:tcPr>
          <w:p w:rsidR="001B7DD6" w:rsidRDefault="001B7DD6">
            <w:pPr>
              <w:snapToGrid w:val="0"/>
              <w:jc w:val="center"/>
              <w:outlineLvl w:val="1"/>
              <w:rPr>
                <w:rFonts w:ascii="宋体" w:eastAsia="宋体" w:hAnsi="宋体" w:cs="宋体"/>
                <w:sz w:val="18"/>
                <w:szCs w:val="18"/>
              </w:rPr>
            </w:pPr>
          </w:p>
        </w:tc>
        <w:tc>
          <w:tcPr>
            <w:tcW w:w="328" w:type="pct"/>
            <w:vMerge/>
            <w:vAlign w:val="center"/>
          </w:tcPr>
          <w:p w:rsidR="001B7DD6" w:rsidRDefault="001B7DD6">
            <w:pPr>
              <w:snapToGrid w:val="0"/>
              <w:jc w:val="center"/>
              <w:outlineLvl w:val="1"/>
              <w:rPr>
                <w:rFonts w:ascii="宋体" w:eastAsia="宋体" w:hAnsi="宋体" w:cs="宋体"/>
                <w:sz w:val="18"/>
                <w:szCs w:val="18"/>
              </w:rPr>
            </w:pPr>
          </w:p>
        </w:tc>
        <w:tc>
          <w:tcPr>
            <w:tcW w:w="351" w:type="pct"/>
            <w:vMerge/>
            <w:vAlign w:val="center"/>
          </w:tcPr>
          <w:p w:rsidR="001B7DD6" w:rsidRDefault="001B7DD6">
            <w:pPr>
              <w:snapToGrid w:val="0"/>
              <w:jc w:val="center"/>
              <w:outlineLvl w:val="1"/>
              <w:rPr>
                <w:rFonts w:ascii="宋体" w:eastAsia="宋体" w:hAnsi="宋体" w:cs="宋体"/>
                <w:sz w:val="18"/>
                <w:szCs w:val="18"/>
              </w:rPr>
            </w:pP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560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630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700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5400</w:t>
            </w:r>
          </w:p>
        </w:tc>
        <w:tc>
          <w:tcPr>
            <w:tcW w:w="393"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6000</w:t>
            </w:r>
          </w:p>
        </w:tc>
        <w:tc>
          <w:tcPr>
            <w:tcW w:w="394"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7500</w:t>
            </w:r>
          </w:p>
        </w:tc>
        <w:tc>
          <w:tcPr>
            <w:tcW w:w="336" w:type="pct"/>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0.65</w:t>
            </w:r>
          </w:p>
        </w:tc>
        <w:tc>
          <w:tcPr>
            <w:tcW w:w="411" w:type="pct"/>
            <w:vMerge/>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284"/>
          <w:jc w:val="center"/>
        </w:trPr>
        <w:tc>
          <w:tcPr>
            <w:tcW w:w="40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1000</w:t>
            </w:r>
          </w:p>
        </w:tc>
        <w:tc>
          <w:tcPr>
            <w:tcW w:w="393"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420"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28"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51"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665</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745</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830</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7415</w:t>
            </w:r>
          </w:p>
        </w:tc>
        <w:tc>
          <w:tcPr>
            <w:tcW w:w="393"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8240</w:t>
            </w:r>
          </w:p>
        </w:tc>
        <w:tc>
          <w:tcPr>
            <w:tcW w:w="394"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10300</w:t>
            </w:r>
          </w:p>
        </w:tc>
        <w:tc>
          <w:tcPr>
            <w:tcW w:w="336" w:type="pct"/>
            <w:tcBorders>
              <w:bottom w:val="single" w:sz="8" w:space="0" w:color="auto"/>
            </w:tcBorders>
            <w:vAlign w:val="center"/>
          </w:tcPr>
          <w:p w:rsidR="001B7DD6" w:rsidRDefault="001F2A8F">
            <w:pPr>
              <w:snapToGrid w:val="0"/>
              <w:jc w:val="center"/>
              <w:outlineLvl w:val="1"/>
              <w:rPr>
                <w:rFonts w:ascii="宋体" w:eastAsia="宋体" w:hAnsi="宋体" w:cs="宋体"/>
                <w:sz w:val="18"/>
                <w:szCs w:val="18"/>
              </w:rPr>
            </w:pPr>
            <w:r>
              <w:rPr>
                <w:rFonts w:ascii="宋体" w:eastAsia="宋体" w:hAnsi="宋体" w:cs="宋体" w:hint="eastAsia"/>
                <w:sz w:val="18"/>
                <w:szCs w:val="18"/>
              </w:rPr>
              <w:t>0.65</w:t>
            </w:r>
          </w:p>
        </w:tc>
        <w:tc>
          <w:tcPr>
            <w:tcW w:w="411" w:type="pct"/>
            <w:vMerge/>
            <w:tcBorders>
              <w:bottom w:val="single" w:sz="8" w:space="0" w:color="auto"/>
            </w:tcBorders>
            <w:vAlign w:val="center"/>
          </w:tcPr>
          <w:p w:rsidR="001B7DD6" w:rsidRDefault="001B7DD6">
            <w:pPr>
              <w:snapToGrid w:val="0"/>
              <w:jc w:val="center"/>
              <w:outlineLvl w:val="1"/>
              <w:rPr>
                <w:rFonts w:ascii="宋体" w:eastAsia="宋体" w:hAnsi="宋体" w:cs="宋体"/>
                <w:sz w:val="18"/>
                <w:szCs w:val="18"/>
              </w:rPr>
            </w:pPr>
          </w:p>
        </w:tc>
      </w:tr>
      <w:tr w:rsidR="001B7DD6" w:rsidTr="004854E2">
        <w:trPr>
          <w:cantSplit/>
          <w:trHeight w:val="583"/>
          <w:jc w:val="center"/>
        </w:trPr>
        <w:tc>
          <w:tcPr>
            <w:tcW w:w="5000" w:type="pct"/>
            <w:gridSpan w:val="13"/>
            <w:tcBorders>
              <w:top w:val="single" w:sz="8" w:space="0" w:color="auto"/>
              <w:bottom w:val="single" w:sz="8" w:space="0" w:color="auto"/>
            </w:tcBorders>
            <w:vAlign w:val="center"/>
          </w:tcPr>
          <w:p w:rsidR="001B7DD6" w:rsidRDefault="001F2A8F">
            <w:pPr>
              <w:snapToGrid w:val="0"/>
              <w:ind w:firstLineChars="200" w:firstLine="360"/>
              <w:jc w:val="left"/>
              <w:outlineLvl w:val="1"/>
              <w:rPr>
                <w:rFonts w:ascii="宋体" w:eastAsia="宋体" w:hAnsi="宋体" w:cs="宋体"/>
                <w:sz w:val="18"/>
                <w:szCs w:val="18"/>
              </w:rPr>
            </w:pPr>
            <w:r>
              <w:rPr>
                <w:rFonts w:ascii="黑体" w:eastAsia="黑体" w:hAnsi="黑体" w:cs="宋体" w:hint="eastAsia"/>
                <w:sz w:val="18"/>
                <w:szCs w:val="18"/>
              </w:rPr>
              <w:t>注：</w:t>
            </w:r>
            <w:r>
              <w:rPr>
                <w:rFonts w:ascii="宋体" w:eastAsia="宋体" w:hAnsi="宋体" w:cs="宋体" w:hint="eastAsia"/>
                <w:sz w:val="18"/>
                <w:szCs w:val="18"/>
              </w:rPr>
              <w:t>1.</w:t>
            </w:r>
            <w:r>
              <w:rPr>
                <w:rFonts w:ascii="宋体" w:eastAsia="宋体" w:hAnsi="宋体" w:cs="宋体" w:hint="eastAsia"/>
                <w:sz w:val="18"/>
                <w:szCs w:val="18"/>
              </w:rPr>
              <w:t>空载损耗、负载损耗符合</w:t>
            </w:r>
            <w:r>
              <w:rPr>
                <w:rFonts w:ascii="宋体" w:eastAsia="宋体" w:hAnsi="宋体" w:cs="宋体" w:hint="eastAsia"/>
                <w:sz w:val="18"/>
                <w:szCs w:val="18"/>
              </w:rPr>
              <w:t>GB 20052</w:t>
            </w:r>
            <w:r>
              <w:rPr>
                <w:rFonts w:ascii="宋体" w:eastAsia="宋体" w:hAnsi="宋体" w:cs="宋体" w:hint="eastAsia"/>
                <w:sz w:val="18"/>
                <w:szCs w:val="18"/>
              </w:rPr>
              <w:t>的规定，且不应有正偏差</w:t>
            </w:r>
          </w:p>
          <w:p w:rsidR="001B7DD6" w:rsidRDefault="001F2A8F">
            <w:pPr>
              <w:snapToGrid w:val="0"/>
              <w:ind w:firstLineChars="400" w:firstLine="720"/>
              <w:jc w:val="left"/>
              <w:outlineLvl w:val="1"/>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负载损耗及阻抗均为最大档电压下测量得到的数据</w:t>
            </w:r>
          </w:p>
        </w:tc>
      </w:tr>
    </w:tbl>
    <w:p w:rsidR="00B427E8" w:rsidRDefault="00B427E8">
      <w:pPr>
        <w:ind w:hanging="1"/>
        <w:rPr>
          <w:rFonts w:ascii="黑体" w:eastAsia="黑体" w:hAnsi="黑体" w:hint="eastAsia"/>
        </w:rPr>
      </w:pPr>
    </w:p>
    <w:p w:rsidR="001B7DD6" w:rsidRDefault="001F2A8F">
      <w:pPr>
        <w:ind w:hanging="1"/>
        <w:rPr>
          <w:rFonts w:ascii="宋体" w:hAnsi="宋体"/>
        </w:rPr>
      </w:pPr>
      <w:r>
        <w:rPr>
          <w:rFonts w:ascii="黑体" w:eastAsia="黑体" w:hAnsi="黑体" w:hint="eastAsia"/>
        </w:rPr>
        <w:t>6.1.3</w:t>
      </w:r>
      <w:r>
        <w:rPr>
          <w:rFonts w:ascii="宋体" w:hAnsi="宋体" w:hint="eastAsia"/>
        </w:rPr>
        <w:t>变压器的声级应符合表</w:t>
      </w:r>
      <w:r>
        <w:rPr>
          <w:rFonts w:ascii="宋体" w:hAnsi="宋体" w:hint="eastAsia"/>
        </w:rPr>
        <w:t>2</w:t>
      </w:r>
      <w:r>
        <w:rPr>
          <w:rFonts w:ascii="宋体" w:hAnsi="宋体" w:hint="eastAsia"/>
        </w:rPr>
        <w:t>的规定</w:t>
      </w:r>
      <w:r>
        <w:rPr>
          <w:rFonts w:ascii="宋体" w:hAnsi="宋体" w:hint="eastAsia"/>
        </w:rPr>
        <w:t>,</w:t>
      </w:r>
      <w:r>
        <w:rPr>
          <w:rFonts w:ascii="宋体" w:hAnsi="宋体" w:hint="eastAsia"/>
        </w:rPr>
        <w:t>测试方法按</w:t>
      </w:r>
      <w:r>
        <w:rPr>
          <w:rFonts w:ascii="宋体" w:hAnsi="宋体" w:hint="eastAsia"/>
        </w:rPr>
        <w:t>GB/T 1094.10</w:t>
      </w:r>
      <w:r>
        <w:rPr>
          <w:rFonts w:ascii="宋体" w:hAnsi="宋体" w:hint="eastAsia"/>
        </w:rPr>
        <w:t>规定的要求进行。</w:t>
      </w:r>
      <w:r>
        <w:rPr>
          <w:rFonts w:ascii="宋体" w:hAnsi="宋体" w:hint="eastAsia"/>
        </w:rPr>
        <w:t xml:space="preserve"> </w:t>
      </w:r>
    </w:p>
    <w:p w:rsidR="001B7DD6" w:rsidRDefault="001F2A8F">
      <w:pPr>
        <w:spacing w:line="480" w:lineRule="auto"/>
        <w:jc w:val="center"/>
        <w:outlineLvl w:val="2"/>
        <w:rPr>
          <w:rFonts w:ascii="黑体" w:eastAsia="黑体"/>
        </w:rPr>
      </w:pPr>
      <w:r>
        <w:rPr>
          <w:rFonts w:ascii="黑体" w:eastAsia="黑体" w:hint="eastAsia"/>
        </w:rPr>
        <w:t>表</w:t>
      </w:r>
      <w:r>
        <w:rPr>
          <w:rFonts w:ascii="黑体" w:eastAsia="黑体" w:hint="eastAsia"/>
        </w:rPr>
        <w:t>2 (125</w:t>
      </w:r>
      <w:r>
        <w:rPr>
          <w:rFonts w:ascii="黑体" w:eastAsia="黑体" w:hint="eastAsia"/>
        </w:rPr>
        <w:t>～</w:t>
      </w:r>
      <w:r>
        <w:rPr>
          <w:rFonts w:ascii="黑体" w:eastAsia="黑体" w:hint="eastAsia"/>
        </w:rPr>
        <w:t>1000)kV</w:t>
      </w:r>
      <w:r>
        <w:rPr>
          <w:rFonts w:ascii="黑体" w:eastAsia="黑体" w:hint="eastAsia"/>
        </w:rPr>
        <w:t>·</w:t>
      </w:r>
      <w:r>
        <w:rPr>
          <w:rFonts w:ascii="黑体" w:eastAsia="黑体" w:hint="eastAsia"/>
        </w:rPr>
        <w:t>A</w:t>
      </w:r>
      <w:r>
        <w:rPr>
          <w:rFonts w:ascii="黑体" w:eastAsia="黑体" w:hint="eastAsia"/>
        </w:rPr>
        <w:t>变压器的声级</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tblPr>
      <w:tblGrid>
        <w:gridCol w:w="4950"/>
        <w:gridCol w:w="4621"/>
      </w:tblGrid>
      <w:tr w:rsidR="001B7DD6" w:rsidTr="00A73C4B">
        <w:trPr>
          <w:trHeight w:val="454"/>
        </w:trPr>
        <w:tc>
          <w:tcPr>
            <w:tcW w:w="2586" w:type="pct"/>
            <w:vAlign w:val="center"/>
          </w:tcPr>
          <w:p w:rsidR="001B7DD6" w:rsidRDefault="001F2A8F">
            <w:pPr>
              <w:pStyle w:val="Default"/>
              <w:spacing w:before="120" w:after="120"/>
              <w:jc w:val="center"/>
              <w:outlineLvl w:val="0"/>
              <w:rPr>
                <w:rFonts w:hAnsi="宋体" w:cs="Times New Roman"/>
                <w:color w:val="auto"/>
                <w:sz w:val="18"/>
                <w:szCs w:val="18"/>
              </w:rPr>
            </w:pPr>
            <w:r>
              <w:rPr>
                <w:rFonts w:hAnsi="宋体" w:cs="Times New Roman" w:hint="eastAsia"/>
                <w:color w:val="auto"/>
                <w:sz w:val="18"/>
                <w:szCs w:val="18"/>
              </w:rPr>
              <w:t>额定容量</w:t>
            </w:r>
          </w:p>
          <w:p w:rsidR="001B7DD6" w:rsidRDefault="001F2A8F">
            <w:pPr>
              <w:pStyle w:val="Default"/>
              <w:spacing w:before="120" w:after="120"/>
              <w:jc w:val="center"/>
              <w:outlineLvl w:val="0"/>
              <w:rPr>
                <w:rFonts w:hAnsi="宋体" w:cs="Times New Roman"/>
                <w:color w:val="auto"/>
                <w:sz w:val="18"/>
                <w:szCs w:val="18"/>
              </w:rPr>
            </w:pPr>
            <w:r>
              <w:rPr>
                <w:rFonts w:hAnsi="宋体"/>
                <w:sz w:val="18"/>
                <w:szCs w:val="18"/>
              </w:rPr>
              <w:t>kV·A</w:t>
            </w:r>
          </w:p>
        </w:tc>
        <w:tc>
          <w:tcPr>
            <w:tcW w:w="2414" w:type="pct"/>
            <w:vAlign w:val="center"/>
          </w:tcPr>
          <w:p w:rsidR="001B7DD6" w:rsidRDefault="001F2A8F">
            <w:pPr>
              <w:pStyle w:val="Default"/>
              <w:spacing w:before="120" w:after="120"/>
              <w:jc w:val="center"/>
              <w:outlineLvl w:val="0"/>
              <w:rPr>
                <w:rFonts w:hAnsi="宋体" w:cs="Times New Roman"/>
                <w:color w:val="auto"/>
                <w:sz w:val="18"/>
                <w:szCs w:val="18"/>
              </w:rPr>
            </w:pPr>
            <w:r>
              <w:rPr>
                <w:rFonts w:hAnsi="宋体" w:cs="Times New Roman" w:hint="eastAsia"/>
                <w:color w:val="auto"/>
                <w:sz w:val="18"/>
                <w:szCs w:val="18"/>
              </w:rPr>
              <w:t>声功率级</w:t>
            </w:r>
          </w:p>
          <w:p w:rsidR="001B7DD6" w:rsidRDefault="001F2A8F">
            <w:pPr>
              <w:pStyle w:val="Default"/>
              <w:spacing w:before="120" w:after="120"/>
              <w:jc w:val="center"/>
              <w:outlineLvl w:val="0"/>
              <w:rPr>
                <w:rFonts w:hAnsi="宋体" w:cs="Times New Roman"/>
                <w:color w:val="auto"/>
                <w:sz w:val="18"/>
                <w:szCs w:val="18"/>
              </w:rPr>
            </w:pPr>
            <w:r>
              <w:rPr>
                <w:rFonts w:hAnsi="宋体" w:cs="Times New Roman"/>
                <w:color w:val="auto"/>
                <w:sz w:val="18"/>
                <w:szCs w:val="18"/>
              </w:rPr>
              <w:t>dB</w:t>
            </w:r>
          </w:p>
        </w:tc>
      </w:tr>
      <w:tr w:rsidR="001B7DD6" w:rsidTr="00A73C4B">
        <w:trPr>
          <w:trHeight w:val="454"/>
        </w:trPr>
        <w:tc>
          <w:tcPr>
            <w:tcW w:w="2586" w:type="pct"/>
            <w:vAlign w:val="center"/>
          </w:tcPr>
          <w:p w:rsidR="001B7DD6" w:rsidRDefault="001F2A8F">
            <w:pPr>
              <w:pStyle w:val="Default"/>
              <w:spacing w:before="120" w:after="120"/>
              <w:jc w:val="center"/>
              <w:outlineLvl w:val="0"/>
              <w:rPr>
                <w:rFonts w:hAnsi="宋体" w:cs="Times New Roman"/>
                <w:color w:val="auto"/>
                <w:sz w:val="18"/>
                <w:szCs w:val="18"/>
              </w:rPr>
            </w:pPr>
            <w:r>
              <w:rPr>
                <w:rFonts w:hAnsi="宋体" w:cs="Times New Roman"/>
                <w:color w:val="auto"/>
                <w:sz w:val="18"/>
                <w:szCs w:val="18"/>
              </w:rPr>
              <w:t>125</w:t>
            </w:r>
            <w:r>
              <w:rPr>
                <w:rFonts w:hAnsi="宋体" w:cs="Times New Roman"/>
                <w:color w:val="auto"/>
                <w:sz w:val="18"/>
                <w:szCs w:val="18"/>
              </w:rPr>
              <w:t>～</w:t>
            </w:r>
            <w:r>
              <w:rPr>
                <w:rFonts w:hAnsi="宋体" w:cs="Times New Roman"/>
                <w:color w:val="auto"/>
                <w:sz w:val="18"/>
                <w:szCs w:val="18"/>
              </w:rPr>
              <w:t>1000</w:t>
            </w:r>
          </w:p>
        </w:tc>
        <w:tc>
          <w:tcPr>
            <w:tcW w:w="2414" w:type="pct"/>
            <w:vAlign w:val="center"/>
          </w:tcPr>
          <w:p w:rsidR="001B7DD6" w:rsidRDefault="001F2A8F">
            <w:pPr>
              <w:pStyle w:val="Default"/>
              <w:spacing w:before="120" w:after="120"/>
              <w:jc w:val="center"/>
              <w:outlineLvl w:val="0"/>
              <w:rPr>
                <w:rFonts w:hAnsi="宋体" w:cs="Times New Roman"/>
                <w:color w:val="auto"/>
                <w:sz w:val="18"/>
                <w:szCs w:val="18"/>
              </w:rPr>
            </w:pPr>
            <w:r>
              <w:rPr>
                <w:rFonts w:hAnsi="宋体" w:cs="Times New Roman" w:hint="eastAsia"/>
                <w:color w:val="auto"/>
                <w:sz w:val="18"/>
                <w:szCs w:val="18"/>
              </w:rPr>
              <w:t>≤</w:t>
            </w:r>
            <w:r>
              <w:rPr>
                <w:rFonts w:hAnsi="宋体" w:cs="Times New Roman"/>
                <w:color w:val="auto"/>
                <w:sz w:val="18"/>
                <w:szCs w:val="18"/>
              </w:rPr>
              <w:t>60</w:t>
            </w:r>
          </w:p>
        </w:tc>
      </w:tr>
    </w:tbl>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6.2  </w:t>
      </w:r>
      <w:r>
        <w:rPr>
          <w:rFonts w:ascii="黑体" w:eastAsia="黑体" w:hAnsi="黑体" w:cstheme="minorBidi" w:hint="eastAsia"/>
          <w:color w:val="auto"/>
          <w:sz w:val="21"/>
          <w:szCs w:val="22"/>
        </w:rPr>
        <w:t>安全保护装置</w:t>
      </w:r>
    </w:p>
    <w:p w:rsidR="001B7DD6" w:rsidRDefault="001F2A8F">
      <w:pPr>
        <w:ind w:firstLineChars="200" w:firstLine="420"/>
        <w:rPr>
          <w:rFonts w:ascii="宋体" w:hAnsi="宋体"/>
        </w:rPr>
      </w:pPr>
      <w:r>
        <w:rPr>
          <w:rFonts w:ascii="宋体" w:hAnsi="宋体" w:hint="eastAsia"/>
        </w:rPr>
        <w:t>变压器应装有压力保护装置，具有过压释放功能及接点输出，接点容为量</w:t>
      </w:r>
      <w:r>
        <w:rPr>
          <w:rFonts w:ascii="宋体" w:hAnsi="宋体" w:hint="eastAsia"/>
        </w:rPr>
        <w:t>AC220V/5A</w:t>
      </w:r>
      <w:r>
        <w:rPr>
          <w:rFonts w:ascii="宋体" w:hAnsi="宋体" w:hint="eastAsia"/>
        </w:rPr>
        <w:t>、</w:t>
      </w:r>
      <w:r>
        <w:rPr>
          <w:rFonts w:ascii="宋体" w:hAnsi="宋体" w:hint="eastAsia"/>
        </w:rPr>
        <w:t>DC220V/0.3A ,</w:t>
      </w:r>
      <w:r>
        <w:rPr>
          <w:rFonts w:ascii="宋体" w:hAnsi="宋体" w:hint="eastAsia"/>
        </w:rPr>
        <w:t>接点要求为常闭。</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6.3  </w:t>
      </w:r>
      <w:r>
        <w:rPr>
          <w:rFonts w:ascii="黑体" w:eastAsia="黑体" w:hAnsi="黑体" w:cstheme="minorBidi" w:hint="eastAsia"/>
          <w:color w:val="auto"/>
          <w:sz w:val="21"/>
          <w:szCs w:val="22"/>
        </w:rPr>
        <w:t>油位显示装置</w:t>
      </w:r>
    </w:p>
    <w:p w:rsidR="001B7DD6" w:rsidRDefault="001F2A8F">
      <w:pPr>
        <w:rPr>
          <w:rFonts w:ascii="宋体" w:hAnsi="宋体"/>
        </w:rPr>
      </w:pPr>
      <w:r>
        <w:rPr>
          <w:rFonts w:ascii="黑体" w:eastAsia="黑体" w:hAnsi="黑体"/>
        </w:rPr>
        <w:t>6.3.1</w:t>
      </w:r>
      <w:r>
        <w:rPr>
          <w:rFonts w:ascii="宋体" w:hAnsi="宋体" w:hint="eastAsia"/>
        </w:rPr>
        <w:t xml:space="preserve"> </w:t>
      </w:r>
      <w:r>
        <w:rPr>
          <w:rFonts w:ascii="宋体" w:hAnsi="宋体" w:hint="eastAsia"/>
        </w:rPr>
        <w:t>变压器箱盖与油面之间应预留一定间隙，预留的空间应保证在最高环境温度与允许的过负载状态下能长期安全的运行。</w:t>
      </w:r>
    </w:p>
    <w:p w:rsidR="001B7DD6" w:rsidRDefault="001F2A8F">
      <w:pPr>
        <w:rPr>
          <w:rFonts w:ascii="宋体" w:hAnsi="宋体"/>
        </w:rPr>
      </w:pPr>
      <w:r>
        <w:rPr>
          <w:rFonts w:ascii="黑体" w:eastAsia="黑体" w:hAnsi="黑体" w:hint="eastAsia"/>
        </w:rPr>
        <w:t>6.3.2</w:t>
      </w:r>
      <w:r>
        <w:rPr>
          <w:rFonts w:ascii="宋体" w:hAnsi="宋体" w:hint="eastAsia"/>
        </w:rPr>
        <w:t>油位显示装置应具有显示油位高低功能及接点输出，接点容量为</w:t>
      </w:r>
      <w:r>
        <w:rPr>
          <w:rFonts w:ascii="宋体" w:hAnsi="宋体" w:hint="eastAsia"/>
        </w:rPr>
        <w:t>AC250V/0.3A</w:t>
      </w:r>
      <w:r>
        <w:rPr>
          <w:rFonts w:ascii="宋体" w:hAnsi="宋体" w:hint="eastAsia"/>
        </w:rPr>
        <w:t>、</w:t>
      </w:r>
      <w:r>
        <w:rPr>
          <w:rFonts w:ascii="宋体" w:hAnsi="宋体" w:hint="eastAsia"/>
        </w:rPr>
        <w:t>DC250V/0.3A</w:t>
      </w:r>
      <w:r>
        <w:rPr>
          <w:rFonts w:ascii="宋体" w:hAnsi="宋体" w:hint="eastAsia"/>
        </w:rPr>
        <w:t>，接点要求常闭。</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6.4  </w:t>
      </w:r>
      <w:r>
        <w:rPr>
          <w:rFonts w:ascii="黑体" w:eastAsia="黑体" w:hAnsi="黑体" w:cstheme="minorBidi" w:hint="eastAsia"/>
          <w:color w:val="auto"/>
          <w:sz w:val="21"/>
          <w:szCs w:val="22"/>
        </w:rPr>
        <w:t>油温测量装置</w:t>
      </w:r>
    </w:p>
    <w:p w:rsidR="001B7DD6" w:rsidRDefault="001F2A8F">
      <w:pPr>
        <w:ind w:firstLineChars="200" w:firstLine="420"/>
        <w:rPr>
          <w:rFonts w:ascii="宋体" w:hAnsi="宋体"/>
        </w:rPr>
      </w:pPr>
      <w:r>
        <w:rPr>
          <w:rFonts w:ascii="宋体" w:hAnsi="宋体" w:hint="eastAsia"/>
        </w:rPr>
        <w:t>变压器需装设户外油温测量装置，</w:t>
      </w:r>
      <w:r>
        <w:rPr>
          <w:rFonts w:hAnsi="宋体" w:hint="eastAsia"/>
          <w:szCs w:val="21"/>
          <w:shd w:val="clear" w:color="auto" w:fill="FFFFFF"/>
        </w:rPr>
        <w:t>具有测量液面温度指示功能及接点输出</w:t>
      </w:r>
      <w:r>
        <w:rPr>
          <w:rFonts w:ascii="宋体" w:hAnsi="宋体" w:hint="eastAsia"/>
        </w:rPr>
        <w:t>；接点容量为</w:t>
      </w:r>
      <w:r>
        <w:rPr>
          <w:rFonts w:ascii="宋体" w:hAnsi="宋体" w:hint="eastAsia"/>
        </w:rPr>
        <w:t>AC250V/3A</w:t>
      </w:r>
      <w:r>
        <w:rPr>
          <w:rFonts w:ascii="宋体" w:hAnsi="宋体" w:hint="eastAsia"/>
        </w:rPr>
        <w:t>，</w:t>
      </w:r>
      <w:r>
        <w:rPr>
          <w:rFonts w:hAnsi="宋体" w:hint="eastAsia"/>
          <w:szCs w:val="21"/>
          <w:shd w:val="clear" w:color="auto" w:fill="FFFFFF"/>
        </w:rPr>
        <w:t>接点要求常闭</w:t>
      </w:r>
      <w:r>
        <w:rPr>
          <w:rFonts w:ascii="宋体" w:hAnsi="宋体" w:hint="eastAsia"/>
        </w:rPr>
        <w:t>。测温装置的安装位置应便于观察，且准确度应符合</w:t>
      </w:r>
      <w:r>
        <w:rPr>
          <w:rFonts w:ascii="宋体" w:hAnsi="宋体" w:hint="eastAsia"/>
        </w:rPr>
        <w:t>JB/T 6302</w:t>
      </w:r>
      <w:r>
        <w:rPr>
          <w:rFonts w:ascii="宋体" w:hAnsi="宋体" w:hint="eastAsia"/>
        </w:rPr>
        <w:t>的要求。</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6.5  </w:t>
      </w:r>
      <w:r>
        <w:rPr>
          <w:rFonts w:ascii="黑体" w:eastAsia="黑体" w:hAnsi="黑体" w:cstheme="minorBidi" w:hint="eastAsia"/>
          <w:color w:val="auto"/>
          <w:sz w:val="21"/>
          <w:szCs w:val="22"/>
        </w:rPr>
        <w:t>变压器油箱及其附件</w:t>
      </w:r>
    </w:p>
    <w:p w:rsidR="001B7DD6" w:rsidRDefault="001F2A8F">
      <w:pPr>
        <w:pStyle w:val="Default"/>
        <w:spacing w:before="120" w:after="120"/>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6.5.1</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变压器箱底应焊有底座，其焊接位置应符合图</w:t>
      </w:r>
      <w:r>
        <w:rPr>
          <w:rFonts w:hAnsi="宋体" w:cs="Times New Roman" w:hint="eastAsia"/>
          <w:color w:val="auto"/>
          <w:sz w:val="21"/>
          <w:szCs w:val="21"/>
          <w:shd w:val="clear" w:color="auto" w:fill="FFFFFF"/>
        </w:rPr>
        <w:t>2</w:t>
      </w:r>
      <w:r>
        <w:rPr>
          <w:rFonts w:hAnsi="宋体" w:cs="Times New Roman" w:hint="eastAsia"/>
          <w:color w:val="auto"/>
          <w:sz w:val="21"/>
          <w:szCs w:val="21"/>
          <w:shd w:val="clear" w:color="auto" w:fill="FFFFFF"/>
        </w:rPr>
        <w:t>的规定。</w:t>
      </w:r>
    </w:p>
    <w:p w:rsidR="001B7DD6" w:rsidRDefault="000B0A46">
      <w:pPr>
        <w:pStyle w:val="Default"/>
        <w:spacing w:before="120" w:after="120"/>
        <w:outlineLvl w:val="0"/>
        <w:rPr>
          <w:rFonts w:asciiTheme="minorEastAsia" w:eastAsiaTheme="minorEastAsia" w:hAnsiTheme="minorEastAsia" w:cstheme="minorBidi"/>
          <w:color w:val="auto"/>
          <w:sz w:val="21"/>
          <w:szCs w:val="22"/>
        </w:rPr>
      </w:pPr>
      <w:r w:rsidRPr="000B0A46">
        <w:rPr>
          <w:rFonts w:hAnsi="宋体" w:cs="Times New Roman"/>
          <w:noProof/>
          <w:color w:val="auto"/>
          <w:sz w:val="21"/>
          <w:szCs w:val="21"/>
          <w:lang w:val="zh-CN"/>
        </w:rPr>
        <w:lastRenderedPageBreak/>
        <w:pict>
          <v:rect id="矩形 6" o:spid="_x0000_s2062" style="position:absolute;margin-left:197.95pt;margin-top:31.85pt;width:34.55pt;height:19.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" filled="f" stroked="f">
            <v:textbox>
              <w:txbxContent>
                <w:p w:rsidR="001B7DD6" w:rsidRPr="007E3A34" w:rsidRDefault="001F2A8F">
                  <w:pPr>
                    <w:jc w:val="center"/>
                    <w:rPr>
                      <w:rFonts w:ascii="宋体" w:eastAsia="宋体" w:hAnsi="宋体"/>
                      <w:sz w:val="15"/>
                      <w:szCs w:val="15"/>
                    </w:rPr>
                  </w:pPr>
                  <w:r w:rsidRPr="007E3A34">
                    <w:rPr>
                      <w:rFonts w:ascii="宋体" w:eastAsia="宋体" w:hAnsi="宋体"/>
                      <w:sz w:val="15"/>
                      <w:szCs w:val="15"/>
                    </w:rPr>
                    <w:t>C</w:t>
                  </w:r>
                </w:p>
              </w:txbxContent>
            </v:textbox>
          </v:rect>
        </w:pict>
      </w:r>
      <w:r w:rsidR="001F2A8F">
        <w:rPr>
          <w:rFonts w:ascii="黑体" w:eastAsia="黑体" w:hAnsi="黑体" w:cstheme="minorBidi" w:hint="eastAsia"/>
          <w:color w:val="auto"/>
          <w:sz w:val="21"/>
          <w:szCs w:val="22"/>
        </w:rPr>
        <w:t xml:space="preserve">6.5.2 </w:t>
      </w:r>
      <w:r w:rsidR="001F2A8F">
        <w:rPr>
          <w:rFonts w:asciiTheme="minorEastAsia" w:eastAsiaTheme="minorEastAsia" w:hAnsiTheme="minorEastAsia" w:cstheme="minorBidi" w:hint="eastAsia"/>
          <w:color w:val="auto"/>
          <w:sz w:val="21"/>
          <w:szCs w:val="22"/>
        </w:rPr>
        <w:t>变压器箱体外对角位置至少有</w:t>
      </w:r>
      <w:r w:rsidR="001F2A8F">
        <w:rPr>
          <w:rFonts w:asciiTheme="minorEastAsia" w:eastAsiaTheme="minorEastAsia" w:hAnsiTheme="minorEastAsia" w:cstheme="minorBidi"/>
          <w:color w:val="auto"/>
          <w:sz w:val="21"/>
          <w:szCs w:val="22"/>
        </w:rPr>
        <w:t>2</w:t>
      </w:r>
      <w:r w:rsidR="001F2A8F">
        <w:rPr>
          <w:rFonts w:asciiTheme="minorEastAsia" w:eastAsiaTheme="minorEastAsia" w:hAnsiTheme="minorEastAsia" w:cstheme="minorBidi" w:hint="eastAsia"/>
          <w:color w:val="auto"/>
          <w:sz w:val="21"/>
          <w:szCs w:val="22"/>
        </w:rPr>
        <w:t>个接地端子及螺栓；箱底槽钢处应采用过渡底座用于现场钢架配合。</w:t>
      </w:r>
    </w:p>
    <w:p w:rsidR="001B7DD6" w:rsidRDefault="000B0A46">
      <w:pPr>
        <w:pStyle w:val="Default"/>
        <w:spacing w:before="120" w:after="120"/>
        <w:jc w:val="center"/>
        <w:outlineLvl w:val="0"/>
        <w:rPr>
          <w:rFonts w:hAnsi="宋体" w:cs="Times New Roman"/>
          <w:color w:val="auto"/>
          <w:sz w:val="21"/>
          <w:szCs w:val="21"/>
          <w:shd w:val="clear" w:color="auto" w:fill="FFFFFF"/>
        </w:rPr>
      </w:pPr>
      <w:r w:rsidRPr="000B0A46">
        <w:rPr>
          <w:rFonts w:hAnsi="宋体" w:cs="Times New Roman"/>
          <w:noProof/>
          <w:szCs w:val="21"/>
        </w:rPr>
        <w:pict>
          <v:rect id="矩形 47" o:spid="_x0000_s2061" style="position:absolute;left:0;text-align:left;margin-left:272.85pt;margin-top:2.6pt;width:34.55pt;height:19.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" filled="f" stroked="f">
            <v:textbox>
              <w:txbxContent>
                <w:p w:rsidR="001B7DD6" w:rsidRDefault="001F2A8F">
                  <w:pPr>
                    <w:jc w:val="left"/>
                    <w:rPr>
                      <w:rFonts w:ascii="宋体" w:hAnsi="宋体"/>
                      <w:sz w:val="15"/>
                      <w:szCs w:val="15"/>
                    </w:rPr>
                  </w:pPr>
                  <w:r>
                    <w:rPr>
                      <w:rFonts w:ascii="宋体" w:hAnsi="宋体" w:hint="eastAsia"/>
                      <w:sz w:val="15"/>
                      <w:szCs w:val="15"/>
                    </w:rPr>
                    <w:t>箱壁</w:t>
                  </w:r>
                </w:p>
              </w:txbxContent>
            </v:textbox>
          </v:rect>
        </w:pict>
      </w:r>
      <w:r w:rsidRPr="000B0A46">
        <w:rPr>
          <w:rFonts w:hAnsi="宋体" w:cs="Times New Roman"/>
          <w:noProof/>
          <w:szCs w:val="21"/>
        </w:rPr>
        <w:pict>
          <v:rect id="矩形 48" o:spid="_x0000_s2060" style="position:absolute;left:0;text-align:left;margin-left:268.4pt;margin-top:22.55pt;width:34.55pt;height:19.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" filled="f" stroked="f">
            <v:textbox>
              <w:txbxContent>
                <w:p w:rsidR="001B7DD6" w:rsidRDefault="001F2A8F">
                  <w:pPr>
                    <w:jc w:val="left"/>
                    <w:rPr>
                      <w:rFonts w:ascii="宋体" w:hAnsi="宋体"/>
                      <w:sz w:val="15"/>
                      <w:szCs w:val="15"/>
                    </w:rPr>
                  </w:pPr>
                  <w:r>
                    <w:rPr>
                      <w:rFonts w:ascii="宋体" w:hAnsi="宋体" w:hint="eastAsia"/>
                      <w:sz w:val="15"/>
                      <w:szCs w:val="15"/>
                    </w:rPr>
                    <w:t>箱底</w:t>
                  </w:r>
                </w:p>
              </w:txbxContent>
            </v:textbox>
          </v:rect>
        </w:pict>
      </w:r>
      <w:r w:rsidRPr="000B0A46">
        <w:rPr>
          <w:rFonts w:hAnsi="宋体" w:cs="Times New Roman"/>
          <w:noProof/>
          <w:szCs w:val="21"/>
        </w:rPr>
        <w:pict>
          <v:rect id="矩形 49" o:spid="_x0000_s2059" style="position:absolute;left:0;text-align:left;margin-left:254.55pt;margin-top:45.25pt;width:34.55pt;height:19.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" filled="f" stroked="f">
            <v:textbox>
              <w:txbxContent>
                <w:p w:rsidR="001B7DD6" w:rsidRDefault="001F2A8F">
                  <w:pPr>
                    <w:jc w:val="left"/>
                    <w:rPr>
                      <w:rFonts w:ascii="宋体" w:hAnsi="宋体"/>
                      <w:sz w:val="15"/>
                      <w:szCs w:val="15"/>
                    </w:rPr>
                  </w:pPr>
                  <w:r>
                    <w:rPr>
                      <w:rFonts w:ascii="宋体" w:hAnsi="宋体" w:hint="eastAsia"/>
                      <w:sz w:val="15"/>
                      <w:szCs w:val="15"/>
                    </w:rPr>
                    <w:t>底座</w:t>
                  </w:r>
                </w:p>
              </w:txbxContent>
            </v:textbox>
          </v:rect>
        </w:pict>
      </w:r>
      <w:r w:rsidRPr="000B0A46">
        <w:rPr>
          <w:rFonts w:hAnsi="宋体" w:cs="Times New Roman" w:hint="eastAsia"/>
          <w:color w:val="auto"/>
          <w:sz w:val="21"/>
          <w:szCs w:val="21"/>
          <w:shd w:val="clear" w:color="auto" w:fill="FFFFFF"/>
        </w:rPr>
        <w:object w:dxaOrig="3002" w:dyaOrig="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05pt;height:68.95pt" o:ole="">
            <v:imagedata r:id="rId21" o:title="" croptop="20241f" cropbottom="19874f" cropleft="18598f" cropright="25836f"/>
            <o:lock v:ext="edit" aspectratio="f"/>
          </v:shape>
          <o:OLEObject Type="Embed" ProgID="ZWCAD.Drawing" ShapeID="_x0000_i1026" DrawAspect="Content" ObjectID="_1729518555" r:id="rId22"/>
        </w:object>
      </w:r>
    </w:p>
    <w:p w:rsidR="001B7DD6" w:rsidRDefault="001F2A8F" w:rsidP="007E3A34">
      <w:pPr>
        <w:pStyle w:val="Default"/>
        <w:spacing w:before="120" w:after="120"/>
        <w:ind w:firstLineChars="200" w:firstLine="360"/>
        <w:outlineLvl w:val="0"/>
        <w:rPr>
          <w:rFonts w:hAnsi="宋体" w:cs="Times New Roman"/>
          <w:color w:val="auto"/>
          <w:sz w:val="18"/>
          <w:szCs w:val="18"/>
          <w:shd w:val="clear" w:color="auto" w:fill="FFFFFF"/>
        </w:rPr>
      </w:pPr>
      <w:r>
        <w:rPr>
          <w:rFonts w:ascii="黑体" w:eastAsia="黑体" w:hAnsi="黑体" w:cs="Times New Roman" w:hint="eastAsia"/>
          <w:sz w:val="18"/>
          <w:szCs w:val="18"/>
          <w:shd w:val="clear" w:color="auto" w:fill="FFFFFF"/>
        </w:rPr>
        <w:t>注：</w:t>
      </w:r>
      <w:r>
        <w:rPr>
          <w:rFonts w:hAnsi="宋体" w:cs="Times New Roman" w:hint="eastAsia"/>
          <w:sz w:val="18"/>
          <w:szCs w:val="18"/>
          <w:shd w:val="clear" w:color="auto" w:fill="FFFFFF"/>
        </w:rPr>
        <w:t>尺寸可按变压器大小选择，典型值有</w:t>
      </w:r>
      <w:r>
        <w:rPr>
          <w:rFonts w:hAnsi="宋体" w:cs="Times New Roman"/>
          <w:sz w:val="18"/>
          <w:szCs w:val="18"/>
          <w:shd w:val="clear" w:color="auto" w:fill="FFFFFF"/>
        </w:rPr>
        <w:t>660mm</w:t>
      </w:r>
      <w:r>
        <w:rPr>
          <w:rFonts w:hAnsi="宋体" w:cs="Times New Roman" w:hint="eastAsia"/>
          <w:sz w:val="18"/>
          <w:szCs w:val="18"/>
          <w:shd w:val="clear" w:color="auto" w:fill="FFFFFF"/>
        </w:rPr>
        <w:t>、</w:t>
      </w:r>
      <w:r>
        <w:rPr>
          <w:rFonts w:hAnsi="宋体" w:cs="Times New Roman"/>
          <w:sz w:val="18"/>
          <w:szCs w:val="18"/>
          <w:shd w:val="clear" w:color="auto" w:fill="FFFFFF"/>
        </w:rPr>
        <w:t>820mm</w:t>
      </w:r>
      <w:r>
        <w:rPr>
          <w:rFonts w:hAnsi="宋体" w:cs="Times New Roman" w:hint="eastAsia"/>
          <w:sz w:val="18"/>
          <w:szCs w:val="18"/>
          <w:shd w:val="clear" w:color="auto" w:fill="FFFFFF"/>
        </w:rPr>
        <w:t>、</w:t>
      </w:r>
      <w:r>
        <w:rPr>
          <w:rFonts w:hAnsi="宋体" w:cs="Times New Roman"/>
          <w:sz w:val="18"/>
          <w:szCs w:val="18"/>
          <w:shd w:val="clear" w:color="auto" w:fill="FFFFFF"/>
        </w:rPr>
        <w:t>1070mm</w:t>
      </w:r>
      <w:r>
        <w:rPr>
          <w:rFonts w:hAnsi="宋体" w:cs="Times New Roman" w:hint="eastAsia"/>
          <w:sz w:val="18"/>
          <w:szCs w:val="18"/>
          <w:shd w:val="clear" w:color="auto" w:fill="FFFFFF"/>
        </w:rPr>
        <w:t>。</w:t>
      </w:r>
    </w:p>
    <w:p w:rsidR="001B7DD6" w:rsidRDefault="001F2A8F">
      <w:pPr>
        <w:spacing w:line="360" w:lineRule="auto"/>
        <w:jc w:val="center"/>
        <w:rPr>
          <w:rFonts w:ascii="黑体" w:eastAsia="黑体" w:hAnsi="黑体"/>
          <w:sz w:val="18"/>
          <w:szCs w:val="18"/>
        </w:rPr>
      </w:pPr>
      <w:r>
        <w:rPr>
          <w:rFonts w:ascii="黑体" w:eastAsia="黑体" w:hAnsi="黑体" w:hint="eastAsia"/>
          <w:szCs w:val="21"/>
        </w:rPr>
        <w:t>图</w:t>
      </w:r>
      <w:r>
        <w:rPr>
          <w:rFonts w:ascii="黑体" w:eastAsia="黑体" w:hAnsi="黑体" w:hint="eastAsia"/>
          <w:szCs w:val="21"/>
        </w:rPr>
        <w:t xml:space="preserve">2 </w:t>
      </w:r>
      <w:r>
        <w:rPr>
          <w:rFonts w:ascii="黑体" w:eastAsia="黑体" w:hAnsi="黑体" w:hint="eastAsia"/>
          <w:szCs w:val="21"/>
        </w:rPr>
        <w:t>变压器箱底底座位置（面对长轴方向）</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6.5.3</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对于油箱内部充有气体的密封式变压器，在最低油位条件下应满足绝缘要求。</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6.5.4 </w:t>
      </w:r>
      <w:r>
        <w:rPr>
          <w:rFonts w:hAnsi="宋体" w:cs="Times New Roman" w:hint="eastAsia"/>
          <w:color w:val="auto"/>
          <w:sz w:val="21"/>
          <w:szCs w:val="21"/>
          <w:shd w:val="clear" w:color="auto" w:fill="FFFFFF"/>
        </w:rPr>
        <w:t>变压器油箱上部箱盖配有操作手孔、注油孔，下部配有闸阀及油样活门。</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6.5.5</w:t>
      </w:r>
      <w:r w:rsidR="00B427E8">
        <w:rPr>
          <w:rFonts w:ascii="黑体" w:eastAsia="黑体" w:hAnsi="黑体" w:cstheme="minorBidi" w:hint="eastAsia"/>
          <w:color w:val="auto"/>
          <w:sz w:val="21"/>
          <w:szCs w:val="22"/>
        </w:rPr>
        <w:t xml:space="preserve"> </w:t>
      </w:r>
      <w:r>
        <w:rPr>
          <w:rFonts w:hAnsi="宋体" w:cs="Times New Roman" w:hint="eastAsia"/>
          <w:color w:val="auto"/>
          <w:sz w:val="21"/>
          <w:szCs w:val="21"/>
          <w:shd w:val="clear" w:color="auto" w:fill="FFFFFF"/>
        </w:rPr>
        <w:t>变压器油箱进出线箱防护等级应符合</w:t>
      </w:r>
      <w:r>
        <w:rPr>
          <w:rFonts w:hAnsi="宋体" w:cs="Times New Roman" w:hint="eastAsia"/>
          <w:color w:val="auto"/>
          <w:sz w:val="21"/>
          <w:szCs w:val="21"/>
          <w:shd w:val="clear" w:color="auto" w:fill="FFFFFF"/>
        </w:rPr>
        <w:t xml:space="preserve">GB/T </w:t>
      </w:r>
      <w:r>
        <w:rPr>
          <w:rFonts w:hAnsi="宋体" w:cs="Times New Roman" w:hint="eastAsia"/>
          <w:color w:val="auto"/>
          <w:sz w:val="21"/>
          <w:szCs w:val="21"/>
          <w:shd w:val="clear" w:color="auto" w:fill="FFFFFF"/>
        </w:rPr>
        <w:t>4208</w:t>
      </w:r>
      <w:r>
        <w:rPr>
          <w:rFonts w:hAnsi="宋体" w:cs="Times New Roman" w:hint="eastAsia"/>
          <w:color w:val="auto"/>
          <w:sz w:val="21"/>
          <w:szCs w:val="21"/>
          <w:shd w:val="clear" w:color="auto" w:fill="FFFFFF"/>
        </w:rPr>
        <w:t>规定的</w:t>
      </w:r>
      <w:r>
        <w:rPr>
          <w:rFonts w:hAnsi="宋体" w:cs="Times New Roman" w:hint="eastAsia"/>
          <w:color w:val="auto"/>
          <w:sz w:val="21"/>
          <w:szCs w:val="21"/>
          <w:shd w:val="clear" w:color="auto" w:fill="FFFFFF"/>
        </w:rPr>
        <w:t>IP56</w:t>
      </w:r>
      <w:r>
        <w:rPr>
          <w:rFonts w:hAnsi="宋体" w:cs="Times New Roman" w:hint="eastAsia"/>
          <w:color w:val="auto"/>
          <w:sz w:val="21"/>
          <w:szCs w:val="21"/>
          <w:shd w:val="clear" w:color="auto" w:fill="FFFFFF"/>
        </w:rPr>
        <w:t>要求。油箱进出线箱应配备符合</w:t>
      </w:r>
      <w:r>
        <w:rPr>
          <w:rFonts w:hAnsi="宋体" w:cs="Times New Roman" w:hint="eastAsia"/>
          <w:color w:val="auto"/>
          <w:sz w:val="21"/>
          <w:szCs w:val="21"/>
          <w:shd w:val="clear" w:color="auto" w:fill="FFFFFF"/>
        </w:rPr>
        <w:t>GB/T 5231</w:t>
      </w:r>
      <w:r>
        <w:rPr>
          <w:rFonts w:hAnsi="宋体" w:cs="Times New Roman" w:hint="eastAsia"/>
          <w:color w:val="auto"/>
          <w:sz w:val="21"/>
          <w:szCs w:val="21"/>
          <w:shd w:val="clear" w:color="auto" w:fill="FFFFFF"/>
        </w:rPr>
        <w:t>规定材质要求的</w:t>
      </w:r>
      <w:r>
        <w:rPr>
          <w:rFonts w:hAnsi="宋体" w:cs="Times New Roman" w:hint="eastAsia"/>
          <w:color w:val="000000" w:themeColor="text1"/>
          <w:sz w:val="21"/>
          <w:szCs w:val="21"/>
          <w:shd w:val="clear" w:color="auto" w:fill="FFFFFF"/>
        </w:rPr>
        <w:t>电缆接线端子，</w:t>
      </w:r>
      <w:r>
        <w:rPr>
          <w:rFonts w:hAnsi="宋体" w:cs="Times New Roman" w:hint="eastAsia"/>
          <w:color w:val="auto"/>
          <w:sz w:val="21"/>
          <w:szCs w:val="21"/>
          <w:shd w:val="clear" w:color="auto" w:fill="FFFFFF"/>
        </w:rPr>
        <w:t>高低压侧还应分别配置符合</w:t>
      </w:r>
      <w:r>
        <w:rPr>
          <w:rFonts w:hAnsi="宋体" w:cs="Times New Roman" w:hint="eastAsia"/>
          <w:color w:val="auto"/>
          <w:sz w:val="21"/>
          <w:szCs w:val="21"/>
          <w:shd w:val="clear" w:color="auto" w:fill="FFFFFF"/>
        </w:rPr>
        <w:t>GB/T 5585.1</w:t>
      </w:r>
      <w:r>
        <w:rPr>
          <w:rFonts w:hAnsi="宋体" w:cs="Times New Roman" w:hint="eastAsia"/>
          <w:color w:val="auto"/>
          <w:sz w:val="21"/>
          <w:szCs w:val="21"/>
          <w:shd w:val="clear" w:color="auto" w:fill="FFFFFF"/>
        </w:rPr>
        <w:t>规定的接地铜母线，高低压套管应法兰式套管，同侧共箱出线。</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6.5.6 </w:t>
      </w:r>
      <w:r>
        <w:rPr>
          <w:rFonts w:hAnsi="宋体" w:cs="Times New Roman" w:hint="eastAsia"/>
          <w:color w:val="auto"/>
          <w:sz w:val="21"/>
          <w:szCs w:val="21"/>
          <w:shd w:val="clear" w:color="auto" w:fill="FFFFFF"/>
        </w:rPr>
        <w:t>变压器油箱进出线箱上下盖板应设计为可拆卸结构</w:t>
      </w:r>
      <w:r w:rsidR="007E3A34">
        <w:rPr>
          <w:rFonts w:hAnsi="宋体" w:cs="Times New Roman" w:hint="eastAsia"/>
          <w:color w:val="auto"/>
          <w:sz w:val="21"/>
          <w:szCs w:val="21"/>
          <w:shd w:val="clear" w:color="auto" w:fill="FFFFFF"/>
        </w:rPr>
        <w:t>；</w:t>
      </w:r>
      <w:r>
        <w:rPr>
          <w:rFonts w:hAnsi="宋体" w:cs="Times New Roman" w:hint="eastAsia"/>
          <w:color w:val="auto"/>
          <w:sz w:val="21"/>
          <w:szCs w:val="21"/>
          <w:shd w:val="clear" w:color="auto" w:fill="FFFFFF"/>
        </w:rPr>
        <w:t>油箱进出线箱的空间应满足电缆进入箱体时最小弯曲半径的要求并方便现场电缆接线操作要求；电缆进出线方式为上方进出线或下方进出线。</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6.5.7</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变压器油箱出线箱应具有密封性并采用对开门方式，接线箱用铰链应满足现场盐雾潮湿腐蚀环境要求，门板四周均采用符合</w:t>
      </w:r>
      <w:r>
        <w:rPr>
          <w:rFonts w:hAnsi="宋体" w:cs="Times New Roman" w:hint="eastAsia"/>
          <w:color w:val="auto"/>
          <w:sz w:val="21"/>
          <w:szCs w:val="21"/>
          <w:shd w:val="clear" w:color="auto" w:fill="FFFFFF"/>
        </w:rPr>
        <w:t>GB/T</w:t>
      </w:r>
      <w:r>
        <w:rPr>
          <w:rFonts w:hAnsi="宋体" w:cs="Times New Roman" w:hint="eastAsia"/>
          <w:color w:val="auto"/>
          <w:sz w:val="21"/>
          <w:szCs w:val="21"/>
          <w:shd w:val="clear" w:color="auto" w:fill="FFFFFF"/>
        </w:rPr>
        <w:t xml:space="preserve"> 3098.6</w:t>
      </w:r>
      <w:r>
        <w:rPr>
          <w:rFonts w:hAnsi="宋体" w:cs="Times New Roman" w:hint="eastAsia"/>
          <w:color w:val="auto"/>
          <w:sz w:val="21"/>
          <w:szCs w:val="21"/>
          <w:shd w:val="clear" w:color="auto" w:fill="FFFFFF"/>
        </w:rPr>
        <w:t>规定的</w:t>
      </w:r>
      <w:r>
        <w:rPr>
          <w:rFonts w:hAnsi="宋体" w:cs="Times New Roman" w:hint="eastAsia"/>
          <w:color w:val="auto"/>
          <w:sz w:val="21"/>
          <w:szCs w:val="21"/>
          <w:shd w:val="clear" w:color="auto" w:fill="FFFFFF"/>
        </w:rPr>
        <w:t>A4-70</w:t>
      </w:r>
      <w:r>
        <w:rPr>
          <w:rFonts w:hAnsi="宋体" w:cs="Times New Roman" w:hint="eastAsia"/>
          <w:color w:val="auto"/>
          <w:sz w:val="21"/>
          <w:szCs w:val="21"/>
          <w:shd w:val="clear" w:color="auto" w:fill="FFFFFF"/>
        </w:rPr>
        <w:t>不锈钢螺栓，两门板内四周必须加装密封条，以满足现场潮湿的应用环境要求。</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6.5.8 </w:t>
      </w:r>
      <w:r>
        <w:rPr>
          <w:rFonts w:hAnsi="宋体" w:cs="Times New Roman" w:hint="eastAsia"/>
          <w:color w:val="auto"/>
          <w:sz w:val="21"/>
          <w:szCs w:val="21"/>
          <w:shd w:val="clear" w:color="auto" w:fill="FFFFFF"/>
        </w:rPr>
        <w:t>变压器套管的安装位置和相互距离应便于接线，且其带电部分的空气间隙应能满足</w:t>
      </w:r>
      <w:r>
        <w:rPr>
          <w:rFonts w:hAnsi="宋体" w:cs="Times New Roman" w:hint="eastAsia"/>
          <w:color w:val="auto"/>
          <w:sz w:val="21"/>
          <w:szCs w:val="21"/>
          <w:shd w:val="clear" w:color="auto" w:fill="FFFFFF"/>
        </w:rPr>
        <w:t>GB/T 1094.3</w:t>
      </w:r>
      <w:r>
        <w:rPr>
          <w:rFonts w:hAnsi="宋体" w:cs="Times New Roman" w:hint="eastAsia"/>
          <w:color w:val="auto"/>
          <w:sz w:val="21"/>
          <w:szCs w:val="21"/>
          <w:shd w:val="clear" w:color="auto" w:fill="FFFFFF"/>
        </w:rPr>
        <w:t>的要求。</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6.5.9 </w:t>
      </w:r>
      <w:r>
        <w:rPr>
          <w:rFonts w:hAnsi="宋体" w:cs="Times New Roman" w:hint="eastAsia"/>
          <w:color w:val="auto"/>
          <w:sz w:val="21"/>
          <w:szCs w:val="21"/>
          <w:shd w:val="clear" w:color="auto" w:fill="FFFFFF"/>
        </w:rPr>
        <w:t>变压器套管接线端子连接处在环境空气中对空气的温升应不大于</w:t>
      </w:r>
      <w:r>
        <w:rPr>
          <w:rFonts w:hAnsi="宋体" w:cs="Times New Roman" w:hint="eastAsia"/>
          <w:color w:val="auto"/>
          <w:sz w:val="21"/>
          <w:szCs w:val="21"/>
          <w:shd w:val="clear" w:color="auto" w:fill="FFFFFF"/>
        </w:rPr>
        <w:t>55K</w:t>
      </w:r>
      <w:r>
        <w:rPr>
          <w:rFonts w:hAnsi="宋体" w:cs="Times New Roman" w:hint="eastAsia"/>
          <w:color w:val="auto"/>
          <w:sz w:val="21"/>
          <w:szCs w:val="21"/>
          <w:shd w:val="clear" w:color="auto" w:fill="FFFFFF"/>
        </w:rPr>
        <w:t>，在油中对油的温升应不大于</w:t>
      </w:r>
      <w:r>
        <w:rPr>
          <w:rFonts w:hAnsi="宋体" w:cs="Times New Roman" w:hint="eastAsia"/>
          <w:color w:val="auto"/>
          <w:sz w:val="21"/>
          <w:szCs w:val="21"/>
          <w:shd w:val="clear" w:color="auto" w:fill="FFFFFF"/>
        </w:rPr>
        <w:t>15K</w:t>
      </w:r>
      <w:r>
        <w:rPr>
          <w:rFonts w:hAnsi="宋体" w:cs="Times New Roman" w:hint="eastAsia"/>
          <w:color w:val="auto"/>
          <w:sz w:val="21"/>
          <w:szCs w:val="21"/>
          <w:shd w:val="clear" w:color="auto" w:fill="FFFFFF"/>
        </w:rPr>
        <w:t>。</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color w:val="auto"/>
          <w:sz w:val="21"/>
          <w:szCs w:val="22"/>
        </w:rPr>
        <w:t>6.5.10</w:t>
      </w:r>
      <w:r w:rsidR="00B427E8">
        <w:rPr>
          <w:rFonts w:ascii="黑体" w:eastAsia="黑体" w:hAnsi="黑体" w:cstheme="minorBidi" w:hint="eastAsia"/>
          <w:color w:val="auto"/>
          <w:sz w:val="21"/>
          <w:szCs w:val="22"/>
        </w:rPr>
        <w:t xml:space="preserve"> </w:t>
      </w:r>
      <w:r>
        <w:rPr>
          <w:rFonts w:hAnsi="宋体" w:cs="Times New Roman" w:hint="eastAsia"/>
          <w:color w:val="auto"/>
          <w:sz w:val="21"/>
          <w:szCs w:val="21"/>
          <w:shd w:val="clear" w:color="auto" w:fill="FFFFFF"/>
        </w:rPr>
        <w:t>所有进出线箱及端子箱的电缆均应配置符合</w:t>
      </w:r>
      <w:r>
        <w:rPr>
          <w:rFonts w:hAnsi="宋体" w:cs="Times New Roman" w:hint="eastAsia"/>
          <w:color w:val="auto"/>
          <w:sz w:val="21"/>
          <w:szCs w:val="21"/>
          <w:shd w:val="clear" w:color="auto" w:fill="FFFFFF"/>
        </w:rPr>
        <w:t>CB/T 3667.1</w:t>
      </w:r>
      <w:r>
        <w:rPr>
          <w:rFonts w:hAnsi="宋体" w:cs="Times New Roman" w:hint="eastAsia"/>
          <w:color w:val="auto"/>
          <w:sz w:val="21"/>
          <w:szCs w:val="21"/>
          <w:shd w:val="clear" w:color="auto" w:fill="FFFFFF"/>
        </w:rPr>
        <w:t>规定要求的填料函。</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imes New Roman" w:hint="eastAsia"/>
          <w:color w:val="auto"/>
          <w:sz w:val="21"/>
          <w:szCs w:val="21"/>
          <w:shd w:val="clear" w:color="auto" w:fill="FFFFFF"/>
        </w:rPr>
        <w:t>6.5.11</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变压器散热片应采用热镀锌及油漆防腐处理，加强防腐以适应海洋盐雾腐蚀环境；</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散热</w:t>
      </w:r>
      <w:r>
        <w:rPr>
          <w:rFonts w:hAnsi="宋体" w:cs="Times New Roman" w:hint="eastAsia"/>
          <w:color w:val="auto"/>
          <w:sz w:val="21"/>
          <w:szCs w:val="21"/>
          <w:shd w:val="clear" w:color="auto" w:fill="FFFFFF"/>
        </w:rPr>
        <w:t>片采用可拆卸结构，散热片与油箱体连接采用法兰连接方式，且应具有阀门，方便后期维护和更换；连接螺栓应采用符合</w:t>
      </w:r>
      <w:r>
        <w:rPr>
          <w:rFonts w:hAnsi="宋体" w:cs="Times New Roman" w:hint="eastAsia"/>
          <w:color w:val="auto"/>
          <w:sz w:val="21"/>
          <w:szCs w:val="21"/>
          <w:shd w:val="clear" w:color="auto" w:fill="FFFFFF"/>
        </w:rPr>
        <w:t>GB/T 3098.6</w:t>
      </w:r>
      <w:r>
        <w:rPr>
          <w:rFonts w:hAnsi="宋体" w:cs="Times New Roman" w:hint="eastAsia"/>
          <w:color w:val="auto"/>
          <w:sz w:val="21"/>
          <w:szCs w:val="21"/>
          <w:shd w:val="clear" w:color="auto" w:fill="FFFFFF"/>
        </w:rPr>
        <w:t>规定的</w:t>
      </w:r>
      <w:r>
        <w:rPr>
          <w:rFonts w:hAnsi="宋体" w:cs="Times New Roman" w:hint="eastAsia"/>
          <w:color w:val="auto"/>
          <w:sz w:val="21"/>
          <w:szCs w:val="21"/>
          <w:shd w:val="clear" w:color="auto" w:fill="FFFFFF"/>
        </w:rPr>
        <w:t>A4-70</w:t>
      </w:r>
      <w:r>
        <w:rPr>
          <w:rFonts w:hAnsi="宋体" w:cs="Times New Roman" w:hint="eastAsia"/>
          <w:color w:val="auto"/>
          <w:sz w:val="21"/>
          <w:szCs w:val="21"/>
          <w:shd w:val="clear" w:color="auto" w:fill="FFFFFF"/>
        </w:rPr>
        <w:t>不锈钢螺栓。</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hint="eastAsia"/>
          <w:color w:val="auto"/>
          <w:sz w:val="21"/>
          <w:szCs w:val="22"/>
        </w:rPr>
        <w:t xml:space="preserve">6.6 </w:t>
      </w:r>
      <w:r>
        <w:rPr>
          <w:rFonts w:ascii="黑体" w:eastAsia="黑体" w:hAnsi="黑体" w:cstheme="minorBidi" w:hint="eastAsia"/>
          <w:color w:val="auto"/>
          <w:sz w:val="21"/>
          <w:szCs w:val="22"/>
        </w:rPr>
        <w:t>变压器的其他要求</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6.6.1</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变压器所用的金属材料应具有耐腐蚀性能或是经过耐腐蚀处理的材料。</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6.6.2</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变压器所用的绝缘材料应具有无毒、滞燃、防霉和耐潮性能，或是经过相应处理的材料。</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6.6.3 </w:t>
      </w:r>
      <w:r>
        <w:rPr>
          <w:rFonts w:hAnsi="宋体" w:cs="Times New Roman" w:hint="eastAsia"/>
          <w:color w:val="auto"/>
          <w:sz w:val="21"/>
          <w:szCs w:val="21"/>
          <w:shd w:val="clear" w:color="auto" w:fill="FFFFFF"/>
        </w:rPr>
        <w:t>变压器结构应便于拆卸和更换套管、瓷件或电缆接头。</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6.6.4 </w:t>
      </w:r>
      <w:r>
        <w:rPr>
          <w:rFonts w:hAnsi="宋体" w:cs="Times New Roman" w:hint="eastAsia"/>
          <w:color w:val="auto"/>
          <w:sz w:val="21"/>
          <w:szCs w:val="21"/>
          <w:shd w:val="clear" w:color="auto" w:fill="FFFFFF"/>
        </w:rPr>
        <w:t>变压器绕组线圈应采用符合</w:t>
      </w:r>
      <w:r>
        <w:rPr>
          <w:rFonts w:hAnsi="宋体" w:cs="Times New Roman" w:hint="eastAsia"/>
          <w:color w:val="auto"/>
          <w:sz w:val="21"/>
          <w:szCs w:val="21"/>
          <w:shd w:val="clear" w:color="auto" w:fill="FFFFFF"/>
        </w:rPr>
        <w:t>GB/T 5584.4</w:t>
      </w:r>
      <w:r>
        <w:rPr>
          <w:rFonts w:hAnsi="宋体" w:cs="Times New Roman" w:hint="eastAsia"/>
          <w:color w:val="auto"/>
          <w:sz w:val="21"/>
          <w:szCs w:val="21"/>
          <w:shd w:val="clear" w:color="auto" w:fill="FFFFFF"/>
        </w:rPr>
        <w:t>规定的铜带或采用符合</w:t>
      </w:r>
      <w:r>
        <w:rPr>
          <w:rFonts w:hAnsi="宋体" w:cs="Times New Roman" w:hint="eastAsia"/>
          <w:color w:val="auto"/>
          <w:sz w:val="21"/>
          <w:szCs w:val="21"/>
          <w:shd w:val="clear" w:color="auto" w:fill="FFFFFF"/>
        </w:rPr>
        <w:t xml:space="preserve">GB/T </w:t>
      </w:r>
      <w:r>
        <w:rPr>
          <w:rFonts w:hAnsi="宋体" w:cs="Times New Roman" w:hint="eastAsia"/>
          <w:color w:val="auto"/>
          <w:sz w:val="21"/>
          <w:szCs w:val="21"/>
          <w:shd w:val="clear" w:color="auto" w:fill="FFFFFF"/>
        </w:rPr>
        <w:t>5584.2</w:t>
      </w:r>
      <w:r>
        <w:rPr>
          <w:rFonts w:hAnsi="宋体" w:cs="Times New Roman" w:hint="eastAsia"/>
          <w:color w:val="auto"/>
          <w:sz w:val="21"/>
          <w:szCs w:val="21"/>
          <w:shd w:val="clear" w:color="auto" w:fill="FFFFFF"/>
        </w:rPr>
        <w:t>规定的铜扁线，其它组件、部件的设计、制造及检验等应符合相关标准及法规的要求。</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6.6.5 </w:t>
      </w:r>
      <w:r>
        <w:rPr>
          <w:rFonts w:hAnsi="宋体" w:cs="Times New Roman" w:hint="eastAsia"/>
          <w:color w:val="auto"/>
          <w:sz w:val="21"/>
          <w:szCs w:val="21"/>
          <w:shd w:val="clear" w:color="auto" w:fill="FFFFFF"/>
        </w:rPr>
        <w:t>变压器铁心应单点接地，金属结构件均应通过油箱可靠接地。接地处应具有明显的接地符号“</w:t>
      </w:r>
      <w:r w:rsidR="000B0A46" w:rsidRPr="000B0A46">
        <w:rPr>
          <w:rFonts w:hAnsi="宋体" w:cs="Times New Roman"/>
          <w:noProof/>
          <w:sz w:val="21"/>
          <w:szCs w:val="21"/>
          <w:shd w:val="clear" w:color="auto" w:fill="FFFFFF"/>
        </w:rPr>
      </w:r>
      <w:r w:rsidR="000B0A46" w:rsidRPr="000B0A46">
        <w:rPr>
          <w:rFonts w:hAnsi="宋体" w:cs="Times New Roman"/>
          <w:noProof/>
          <w:sz w:val="21"/>
          <w:szCs w:val="21"/>
          <w:shd w:val="clear" w:color="auto" w:fill="FFFFFF"/>
        </w:rPr>
        <w:pict>
          <v:group id="画布 55" o:spid="_x0000_s2052" editas="canvas" style="width:9.9pt;height:11pt;mso-position-horizontal-relative:char;mso-position-vertical-relative:line" coordsize="12573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">
            <v:shape id="_x0000_s2057" type="#_x0000_t75" style="position:absolute;width:125730;height:139700;visibility:visible">
              <v:fill o:detectmouseclick="t"/>
              <v:path o:connecttype="none"/>
            </v:shape>
            <v:shapetype id="_x0000_t32" coordsize="21600,21600" o:spt="32" o:oned="t" path="m,l21600,21600e" filled="f">
              <v:path arrowok="t" fillok="f" o:connecttype="none"/>
              <o:lock v:ext="edit" shapetype="t"/>
            </v:shapetype>
            <v:shape id="自选图形 56" o:spid="_x0000_s2056" type="#_x0000_t32" style="position:absolute;left:66330;top:2630;width:0;height:670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shape id="自选图形 57" o:spid="_x0000_s2055" type="#_x0000_t32" style="position:absolute;left:2640;top:69686;width:1204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自选图形 58" o:spid="_x0000_s2054" type="#_x0000_t32" style="position:absolute;left:27390;top:101570;width:77880;height:3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自选图形 59" o:spid="_x0000_s2053" type="#_x0000_t32" style="position:absolute;left:32670;top:136413;width:56760;height:6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w10:wrap type="none"/>
            <w10:anchorlock/>
          </v:group>
        </w:pict>
      </w:r>
      <w:r>
        <w:rPr>
          <w:rFonts w:hAnsi="宋体" w:cs="Times New Roman" w:hint="eastAsia"/>
          <w:color w:val="auto"/>
          <w:sz w:val="21"/>
          <w:szCs w:val="21"/>
          <w:shd w:val="clear" w:color="auto" w:fill="FFFFFF"/>
        </w:rPr>
        <w:t>”</w:t>
      </w:r>
      <w:r>
        <w:rPr>
          <w:rFonts w:hAnsi="宋体" w:cs="Times New Roman" w:hint="eastAsia"/>
          <w:color w:val="auto"/>
          <w:sz w:val="21"/>
          <w:szCs w:val="21"/>
          <w:shd w:val="clear" w:color="auto" w:fill="FFFFFF"/>
        </w:rPr>
        <w:t xml:space="preserve">   </w:t>
      </w:r>
      <w:r>
        <w:rPr>
          <w:rFonts w:hAnsi="宋体" w:cs="Times New Roman" w:hint="eastAsia"/>
          <w:color w:val="auto"/>
          <w:sz w:val="21"/>
          <w:szCs w:val="21"/>
          <w:shd w:val="clear" w:color="auto" w:fill="FFFFFF"/>
        </w:rPr>
        <w:t>或“接地”字样。</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6.6.6 </w:t>
      </w:r>
      <w:r>
        <w:rPr>
          <w:rFonts w:hAnsi="宋体" w:cs="Times New Roman" w:hint="eastAsia"/>
          <w:color w:val="auto"/>
          <w:sz w:val="21"/>
          <w:szCs w:val="21"/>
          <w:shd w:val="clear" w:color="auto" w:fill="FFFFFF"/>
        </w:rPr>
        <w:t>变压器的高压侧应有无载分接开关，用于多电压等级输出，还可选用组合型开关用于粗细调和星三角转换。</w:t>
      </w:r>
    </w:p>
    <w:p w:rsidR="001B7DD6" w:rsidRDefault="001F2A8F">
      <w:pPr>
        <w:pStyle w:val="Default"/>
        <w:outlineLvl w:val="0"/>
        <w:rPr>
          <w:rFonts w:hAnsi="宋体" w:cs="Times New Roman"/>
          <w:color w:val="auto"/>
          <w:sz w:val="21"/>
          <w:szCs w:val="21"/>
          <w:shd w:val="clear" w:color="auto" w:fill="FFFFFF"/>
        </w:rPr>
      </w:pPr>
      <w:r>
        <w:rPr>
          <w:rFonts w:ascii="黑体" w:eastAsia="黑体" w:hAnsi="黑体" w:cstheme="minorBidi" w:hint="eastAsia"/>
          <w:color w:val="auto"/>
          <w:sz w:val="21"/>
          <w:szCs w:val="22"/>
        </w:rPr>
        <w:t xml:space="preserve">6.6.7 </w:t>
      </w:r>
      <w:r>
        <w:rPr>
          <w:rFonts w:hAnsi="宋体" w:cs="Times New Roman" w:hint="eastAsia"/>
          <w:color w:val="auto"/>
          <w:sz w:val="21"/>
          <w:szCs w:val="21"/>
          <w:shd w:val="clear" w:color="auto" w:fill="FFFFFF"/>
        </w:rPr>
        <w:t>变压器的铭牌应使用</w:t>
      </w:r>
      <w:r>
        <w:rPr>
          <w:rFonts w:hAnsi="宋体" w:cs="Times New Roman"/>
          <w:color w:val="auto"/>
          <w:sz w:val="21"/>
          <w:szCs w:val="21"/>
          <w:shd w:val="clear" w:color="auto" w:fill="FFFFFF"/>
        </w:rPr>
        <w:t>GB/T 3280</w:t>
      </w:r>
      <w:r>
        <w:rPr>
          <w:rFonts w:hAnsi="宋体" w:cs="Times New Roman"/>
          <w:color w:val="auto"/>
          <w:sz w:val="21"/>
          <w:szCs w:val="21"/>
          <w:shd w:val="clear" w:color="auto" w:fill="FFFFFF"/>
        </w:rPr>
        <w:t>要求的</w:t>
      </w:r>
      <w:r>
        <w:rPr>
          <w:rFonts w:hAnsi="宋体" w:cs="Times New Roman" w:hint="eastAsia"/>
          <w:color w:val="auto"/>
          <w:sz w:val="21"/>
          <w:szCs w:val="21"/>
          <w:shd w:val="clear" w:color="auto" w:fill="FFFFFF"/>
        </w:rPr>
        <w:t>不锈钢板制成，内容除应符合</w:t>
      </w:r>
      <w:r>
        <w:rPr>
          <w:rFonts w:hAnsi="宋体" w:cs="Times New Roman" w:hint="eastAsia"/>
          <w:color w:val="auto"/>
          <w:sz w:val="21"/>
          <w:szCs w:val="21"/>
          <w:shd w:val="clear" w:color="auto" w:fill="FFFFFF"/>
        </w:rPr>
        <w:t>GB/T 1094.1</w:t>
      </w:r>
      <w:r>
        <w:rPr>
          <w:rFonts w:hAnsi="宋体" w:cs="Times New Roman" w:hint="eastAsia"/>
          <w:color w:val="auto"/>
          <w:sz w:val="21"/>
          <w:szCs w:val="21"/>
          <w:shd w:val="clear" w:color="auto" w:fill="FFFFFF"/>
        </w:rPr>
        <w:t>外还应有原、副边绕组连接示意图，各档电压及对应允许电流等内容。</w:t>
      </w:r>
    </w:p>
    <w:p w:rsidR="001B7DD6" w:rsidRDefault="001F2A8F">
      <w:pPr>
        <w:pStyle w:val="a6"/>
        <w:spacing w:before="312" w:after="312"/>
      </w:pPr>
      <w:bookmarkStart w:id="23" w:name="_Toc117773577"/>
      <w:r>
        <w:rPr>
          <w:rFonts w:hint="eastAsia"/>
        </w:rPr>
        <w:lastRenderedPageBreak/>
        <w:t>检验规则及方法</w:t>
      </w:r>
      <w:bookmarkEnd w:id="23"/>
    </w:p>
    <w:p w:rsidR="001B7DD6" w:rsidRDefault="001F2A8F">
      <w:pPr>
        <w:pStyle w:val="a7"/>
        <w:spacing w:before="156" w:after="156" w:line="360" w:lineRule="auto"/>
        <w:ind w:left="0"/>
        <w:outlineLvl w:val="1"/>
      </w:pPr>
      <w:bookmarkStart w:id="24" w:name="_Toc117773578"/>
      <w:r>
        <w:rPr>
          <w:rFonts w:hint="eastAsia"/>
        </w:rPr>
        <w:t>概述</w:t>
      </w:r>
      <w:bookmarkEnd w:id="24"/>
    </w:p>
    <w:p w:rsidR="001B7DD6" w:rsidRDefault="001F2A8F">
      <w:pPr>
        <w:ind w:firstLineChars="200" w:firstLine="420"/>
        <w:rPr>
          <w:rFonts w:ascii="宋体" w:hAnsi="宋体"/>
        </w:rPr>
      </w:pPr>
      <w:r>
        <w:rPr>
          <w:rFonts w:ascii="宋体" w:hAnsi="宋体" w:hint="eastAsia"/>
        </w:rPr>
        <w:t>变压器除应进行</w:t>
      </w:r>
      <w:r>
        <w:rPr>
          <w:rFonts w:ascii="宋体" w:hAnsi="宋体"/>
        </w:rPr>
        <w:t>GB/T 1094.1</w:t>
      </w:r>
      <w:r>
        <w:rPr>
          <w:rFonts w:ascii="宋体" w:hAnsi="宋体" w:hint="eastAsia"/>
        </w:rPr>
        <w:t>所规定的试验项目外，还应进行</w:t>
      </w:r>
      <w:r>
        <w:rPr>
          <w:rFonts w:ascii="宋体" w:hAnsi="宋体"/>
        </w:rPr>
        <w:t>7.2</w:t>
      </w:r>
      <w:r>
        <w:rPr>
          <w:rFonts w:ascii="宋体" w:hAnsi="宋体" w:hint="eastAsia"/>
        </w:rPr>
        <w:t>～</w:t>
      </w:r>
      <w:r>
        <w:rPr>
          <w:rFonts w:ascii="宋体" w:hAnsi="宋体"/>
        </w:rPr>
        <w:t>7.10</w:t>
      </w:r>
      <w:r>
        <w:rPr>
          <w:rFonts w:ascii="宋体" w:hAnsi="宋体" w:hint="eastAsia"/>
        </w:rPr>
        <w:t>所规定的试验。</w:t>
      </w:r>
    </w:p>
    <w:p w:rsidR="001B7DD6" w:rsidRDefault="001F2A8F">
      <w:pPr>
        <w:pStyle w:val="a7"/>
        <w:spacing w:before="156" w:after="156" w:line="360" w:lineRule="auto"/>
        <w:ind w:left="0"/>
        <w:outlineLvl w:val="1"/>
      </w:pPr>
      <w:bookmarkStart w:id="25" w:name="_Toc117773579"/>
      <w:r>
        <w:rPr>
          <w:rFonts w:hint="eastAsia"/>
        </w:rPr>
        <w:t>直流电阻不平衡试验</w:t>
      </w:r>
      <w:bookmarkEnd w:id="25"/>
    </w:p>
    <w:p w:rsidR="001B7DD6" w:rsidRDefault="001F2A8F">
      <w:pPr>
        <w:ind w:firstLineChars="200" w:firstLine="420"/>
        <w:rPr>
          <w:rFonts w:ascii="宋体" w:hAnsi="宋体"/>
        </w:rPr>
      </w:pPr>
      <w:r>
        <w:rPr>
          <w:rFonts w:ascii="宋体" w:hAnsi="宋体" w:hint="eastAsia"/>
        </w:rPr>
        <w:t>变压器绕组直流电阻不平衡率试验要求如下：</w:t>
      </w:r>
    </w:p>
    <w:p w:rsidR="001B7DD6" w:rsidRDefault="001F2A8F">
      <w:pPr>
        <w:pStyle w:val="affffffffd"/>
        <w:numPr>
          <w:ilvl w:val="0"/>
          <w:numId w:val="32"/>
        </w:numPr>
        <w:ind w:left="0" w:firstLineChars="0" w:firstLine="424"/>
        <w:outlineLvl w:val="1"/>
        <w:rPr>
          <w:rFonts w:ascii="宋体" w:hAnsi="宋体"/>
        </w:rPr>
      </w:pPr>
      <w:r>
        <w:rPr>
          <w:rFonts w:ascii="宋体" w:hAnsi="宋体" w:hint="eastAsia"/>
        </w:rPr>
        <w:t>相为不大于</w:t>
      </w:r>
      <w:r>
        <w:rPr>
          <w:rFonts w:ascii="宋体" w:hAnsi="宋体" w:hint="eastAsia"/>
        </w:rPr>
        <w:t>4%</w:t>
      </w:r>
      <w:r>
        <w:rPr>
          <w:rFonts w:ascii="宋体" w:hAnsi="宋体" w:hint="eastAsia"/>
        </w:rPr>
        <w:t>，线为不大于</w:t>
      </w:r>
      <w:r>
        <w:rPr>
          <w:rFonts w:ascii="宋体" w:hAnsi="宋体" w:hint="eastAsia"/>
        </w:rPr>
        <w:t>2%</w:t>
      </w:r>
      <w:r>
        <w:rPr>
          <w:rFonts w:ascii="宋体" w:hAnsi="宋体" w:hint="eastAsia"/>
        </w:rPr>
        <w:t>，如果由于线材及引线结构等原因而使直流电阻不平衡率超过上述值时，除应在例行试验记录中记录实测值外，还应写明引起偏差的原因。用户与同温度下的例行试验实测值进行比较，其偏差应不大于</w:t>
      </w:r>
      <w:r>
        <w:rPr>
          <w:rFonts w:ascii="宋体" w:hAnsi="宋体" w:hint="eastAsia"/>
        </w:rPr>
        <w:t>2%</w:t>
      </w:r>
      <w:r>
        <w:rPr>
          <w:rFonts w:ascii="宋体" w:hAnsi="宋体" w:hint="eastAsia"/>
        </w:rPr>
        <w:t>。本试验为</w:t>
      </w:r>
      <w:r>
        <w:rPr>
          <w:rFonts w:ascii="宋体" w:hAnsi="宋体" w:hint="eastAsia"/>
        </w:rPr>
        <w:t>例行试验。</w:t>
      </w:r>
    </w:p>
    <w:p w:rsidR="001B7DD6" w:rsidRDefault="001F2A8F">
      <w:pPr>
        <w:pStyle w:val="affffffffd"/>
        <w:numPr>
          <w:ilvl w:val="0"/>
          <w:numId w:val="32"/>
        </w:numPr>
        <w:ind w:left="0" w:firstLineChars="0" w:firstLine="424"/>
        <w:outlineLvl w:val="1"/>
        <w:rPr>
          <w:rFonts w:ascii="宋体" w:hAnsi="宋体"/>
        </w:rPr>
      </w:pPr>
      <w:r>
        <w:rPr>
          <w:rFonts w:ascii="宋体" w:hAnsi="宋体" w:hint="eastAsia"/>
        </w:rPr>
        <w:t>绕组直流电阻的不平衡率应以三相实测最大值或最小值作为分子，三相实测平均值作为分母计算。</w:t>
      </w:r>
    </w:p>
    <w:p w:rsidR="001B7DD6" w:rsidRDefault="001F2A8F">
      <w:pPr>
        <w:pStyle w:val="affffffffd"/>
        <w:numPr>
          <w:ilvl w:val="0"/>
          <w:numId w:val="32"/>
        </w:numPr>
        <w:ind w:firstLineChars="0"/>
        <w:outlineLvl w:val="1"/>
        <w:rPr>
          <w:rFonts w:ascii="宋体" w:hAnsi="宋体"/>
        </w:rPr>
      </w:pPr>
      <w:r>
        <w:rPr>
          <w:rFonts w:ascii="宋体" w:hAnsi="宋体" w:hint="eastAsia"/>
        </w:rPr>
        <w:t>对所有引出的相应端子间的电阻值均应进行测量比较。</w:t>
      </w:r>
    </w:p>
    <w:p w:rsidR="001B7DD6" w:rsidRDefault="001F2A8F">
      <w:pPr>
        <w:pStyle w:val="a7"/>
        <w:spacing w:before="156" w:after="156" w:line="360" w:lineRule="auto"/>
        <w:ind w:left="0"/>
        <w:outlineLvl w:val="1"/>
        <w:rPr>
          <w:rFonts w:ascii="宋体" w:hAnsi="宋体"/>
        </w:rPr>
      </w:pPr>
      <w:bookmarkStart w:id="26" w:name="_Toc117773580"/>
      <w:r>
        <w:rPr>
          <w:rFonts w:ascii="宋体" w:hAnsi="宋体" w:hint="eastAsia"/>
        </w:rPr>
        <w:t>绝缘电阻试验</w:t>
      </w:r>
      <w:bookmarkEnd w:id="26"/>
    </w:p>
    <w:p w:rsidR="001B7DD6" w:rsidRDefault="001F2A8F">
      <w:pPr>
        <w:ind w:firstLineChars="200" w:firstLine="420"/>
        <w:rPr>
          <w:rFonts w:ascii="宋体" w:hAnsi="宋体"/>
        </w:rPr>
      </w:pPr>
      <w:r>
        <w:rPr>
          <w:rFonts w:ascii="宋体" w:hAnsi="宋体" w:hint="eastAsia"/>
        </w:rPr>
        <w:t>应提供变压器绝缘电阻的实测值，测试通常在</w:t>
      </w:r>
      <w:r>
        <w:rPr>
          <w:rFonts w:ascii="宋体" w:hAnsi="宋体" w:hint="eastAsia"/>
        </w:rPr>
        <w:t>5</w:t>
      </w:r>
      <w:r>
        <w:rPr>
          <w:rFonts w:ascii="宋体" w:hAnsi="宋体" w:hint="eastAsia"/>
        </w:rPr>
        <w:t>℃～</w:t>
      </w:r>
      <w:r>
        <w:rPr>
          <w:rFonts w:ascii="宋体" w:hAnsi="宋体" w:hint="eastAsia"/>
        </w:rPr>
        <w:t>40</w:t>
      </w:r>
      <w:r>
        <w:rPr>
          <w:rFonts w:ascii="宋体" w:hAnsi="宋体" w:hint="eastAsia"/>
        </w:rPr>
        <w:t>℃和相对湿度小于</w:t>
      </w:r>
      <w:r>
        <w:rPr>
          <w:rFonts w:ascii="宋体" w:hAnsi="宋体" w:hint="eastAsia"/>
        </w:rPr>
        <w:t>85%</w:t>
      </w:r>
      <w:r>
        <w:rPr>
          <w:rFonts w:ascii="宋体" w:hAnsi="宋体" w:hint="eastAsia"/>
        </w:rPr>
        <w:t>时进行。本试验为例行试验。当测量温度不同时，绝缘电阻可按公式（</w:t>
      </w:r>
      <w:r>
        <w:rPr>
          <w:rFonts w:ascii="宋体" w:hAnsi="宋体" w:hint="eastAsia"/>
        </w:rPr>
        <w:t>1</w:t>
      </w:r>
      <w:r>
        <w:rPr>
          <w:rFonts w:ascii="宋体" w:hAnsi="宋体" w:hint="eastAsia"/>
        </w:rPr>
        <w:t>）换算：</w:t>
      </w:r>
    </w:p>
    <w:p w:rsidR="001B7DD6" w:rsidRDefault="000B0A46" w:rsidP="007E3A34">
      <w:pPr>
        <w:jc w:val="right"/>
        <w:rPr>
          <w:rFonts w:ascii="宋体" w:hAnsi="宋体"/>
        </w:rPr>
      </w:pPr>
      <m:oMath>
        <m:sSub>
          <m:sSubPr>
            <m:ctrlPr>
              <w:rPr>
                <w:rFonts w:ascii="Cambria Math" w:hAnsi="宋体"/>
                <w:i/>
              </w:rPr>
            </m:ctrlPr>
          </m:sSubPr>
          <m:e>
            <m:r>
              <w:rPr>
                <w:rFonts w:ascii="Cambria Math" w:hAnsi="宋体"/>
              </w:rPr>
              <m:t>R</m:t>
            </m:r>
          </m:e>
          <m:sub>
            <m:r>
              <w:rPr>
                <w:rFonts w:ascii="Cambria Math" w:hAnsi="宋体"/>
              </w:rPr>
              <m:t>2</m:t>
            </m:r>
          </m:sub>
        </m:sSub>
        <m:r>
          <w:rPr>
            <w:rFonts w:ascii="Cambria Math" w:hAnsi="宋体"/>
          </w:rPr>
          <m:t>=</m:t>
        </m:r>
        <m:sSub>
          <m:sSubPr>
            <m:ctrlPr>
              <w:rPr>
                <w:rFonts w:ascii="Cambria Math" w:hAnsi="宋体"/>
                <w:i/>
              </w:rPr>
            </m:ctrlPr>
          </m:sSubPr>
          <m:e>
            <m:r>
              <w:rPr>
                <w:rFonts w:ascii="Cambria Math" w:hAnsi="宋体"/>
              </w:rPr>
              <m:t>R</m:t>
            </m:r>
          </m:e>
          <m:sub>
            <m:r>
              <w:rPr>
                <w:rFonts w:ascii="Cambria Math" w:hAnsi="宋体"/>
              </w:rPr>
              <m:t>1</m:t>
            </m:r>
          </m:sub>
        </m:sSub>
        <m:r>
          <w:rPr>
            <w:rFonts w:ascii="Cambria Math" w:hAnsi="宋体"/>
          </w:rPr>
          <m:t>×</m:t>
        </m:r>
        <m:r>
          <w:rPr>
            <w:rFonts w:ascii="Cambria Math" w:hAnsi="宋体"/>
          </w:rPr>
          <m:t>1.</m:t>
        </m:r>
        <m:sSup>
          <m:sSupPr>
            <m:ctrlPr>
              <w:rPr>
                <w:rFonts w:ascii="Cambria Math" w:hAnsi="宋体"/>
                <w:i/>
              </w:rPr>
            </m:ctrlPr>
          </m:sSupPr>
          <m:e>
            <m:r>
              <w:rPr>
                <w:rFonts w:ascii="Cambria Math" w:hAnsi="宋体"/>
              </w:rPr>
              <m:t>5</m:t>
            </m:r>
          </m:e>
          <m:sup>
            <m:r>
              <w:rPr>
                <w:rFonts w:ascii="Cambria Math" w:hAnsi="宋体"/>
              </w:rPr>
              <m:t>(</m:t>
            </m:r>
            <m:sSub>
              <m:sSubPr>
                <m:ctrlPr>
                  <w:rPr>
                    <w:rFonts w:ascii="Cambria Math" w:hAnsi="宋体"/>
                    <w:i/>
                  </w:rPr>
                </m:ctrlPr>
              </m:sSubPr>
              <m:e>
                <m:r>
                  <w:rPr>
                    <w:rFonts w:ascii="Cambria Math" w:hAnsi="宋体"/>
                  </w:rPr>
                  <m:t>t</m:t>
                </m:r>
              </m:e>
              <m:sub>
                <m:r>
                  <w:rPr>
                    <w:rFonts w:ascii="Cambria Math" w:hAnsi="宋体"/>
                  </w:rPr>
                  <m:t>1</m:t>
                </m:r>
              </m:sub>
            </m:sSub>
            <m:r>
              <w:rPr>
                <w:rFonts w:ascii="微软雅黑" w:eastAsia="微软雅黑" w:hAnsi="微软雅黑" w:cs="微软雅黑" w:hint="eastAsia"/>
              </w:rPr>
              <m:t>-</m:t>
            </m:r>
            <m:sSub>
              <m:sSubPr>
                <m:ctrlPr>
                  <w:rPr>
                    <w:rFonts w:ascii="Cambria Math" w:hAnsi="宋体"/>
                    <w:i/>
                  </w:rPr>
                </m:ctrlPr>
              </m:sSubPr>
              <m:e>
                <m:r>
                  <w:rPr>
                    <w:rFonts w:ascii="Cambria Math" w:hAnsi="宋体"/>
                  </w:rPr>
                  <m:t>t</m:t>
                </m:r>
              </m:e>
              <m:sub>
                <m:r>
                  <w:rPr>
                    <w:rFonts w:ascii="Cambria Math" w:hAnsi="宋体"/>
                  </w:rPr>
                  <m:t>2</m:t>
                </m:r>
              </m:sub>
            </m:sSub>
            <m:r>
              <w:rPr>
                <w:rFonts w:ascii="Cambria Math" w:hAnsi="宋体"/>
              </w:rPr>
              <m:t>)</m:t>
            </m:r>
            <m:r>
              <m:rPr>
                <m:nor/>
              </m:rPr>
              <w:rPr>
                <w:rFonts w:ascii="Cambria Math" w:hAnsi="宋体"/>
              </w:rPr>
              <m:t>/10</m:t>
            </m:r>
            <m:ctrlPr>
              <w:rPr>
                <w:rFonts w:ascii="Cambria Math" w:hAnsi="宋体"/>
              </w:rPr>
            </m:ctrlPr>
          </m:sup>
        </m:sSup>
      </m:oMath>
      <w:r w:rsidR="007E3A34">
        <w:rPr>
          <w:rFonts w:ascii="宋体" w:hAnsi="宋体" w:hint="eastAsia"/>
        </w:rPr>
        <w:t xml:space="preserve">   ..................................(1)</w:t>
      </w:r>
    </w:p>
    <w:p w:rsidR="001B7DD6" w:rsidRDefault="001F2A8F">
      <w:pPr>
        <w:jc w:val="left"/>
        <w:rPr>
          <w:rFonts w:ascii="宋体" w:hAnsi="宋体"/>
        </w:rPr>
      </w:pPr>
      <w:r>
        <w:rPr>
          <w:rFonts w:ascii="宋体" w:hAnsi="宋体" w:hint="eastAsia"/>
        </w:rPr>
        <w:t xml:space="preserve">     </w:t>
      </w:r>
      <w:r>
        <w:rPr>
          <w:rFonts w:ascii="宋体" w:hAnsi="宋体" w:hint="eastAsia"/>
        </w:rPr>
        <w:t>式中：</w:t>
      </w:r>
    </w:p>
    <w:p w:rsidR="001B7DD6" w:rsidRDefault="00AD7E1F" w:rsidP="00AD7E1F">
      <w:pPr>
        <w:ind w:firstLineChars="250" w:firstLine="525"/>
        <w:jc w:val="left"/>
        <w:rPr>
          <w:rFonts w:ascii="宋体" w:hAnsi="宋体"/>
        </w:rPr>
      </w:pPr>
      <w:r w:rsidRPr="00AD7E1F">
        <w:rPr>
          <w:rFonts w:ascii="宋体" w:hAnsi="宋体"/>
          <w:i/>
          <w:iCs/>
        </w:rPr>
        <w:t>R</w:t>
      </w:r>
      <w:r w:rsidRPr="00AD7E1F">
        <w:rPr>
          <w:rFonts w:ascii="宋体" w:hAnsi="宋体"/>
          <w:vertAlign w:val="subscript"/>
        </w:rPr>
        <w:t>1</w:t>
      </w:r>
      <w:r>
        <w:rPr>
          <w:rFonts w:ascii="宋体" w:hAnsi="宋体" w:hint="eastAsia"/>
        </w:rPr>
        <w:t>——温度</w:t>
      </w:r>
      <w:r w:rsidRPr="00AD7E1F">
        <w:rPr>
          <w:rFonts w:ascii="宋体" w:hAnsi="宋体"/>
          <w:i/>
          <w:iCs/>
        </w:rPr>
        <w:t>t</w:t>
      </w:r>
      <w:r w:rsidRPr="00AD7E1F">
        <w:rPr>
          <w:rFonts w:ascii="宋体" w:hAnsi="宋体"/>
          <w:vertAlign w:val="subscript"/>
        </w:rPr>
        <w:t>1</w:t>
      </w:r>
      <w:r>
        <w:rPr>
          <w:rFonts w:ascii="宋体" w:hAnsi="宋体" w:hint="eastAsia"/>
        </w:rPr>
        <w:t>时的绝缘电阻值，单位为欧姆(Ω)；</w:t>
      </w:r>
    </w:p>
    <w:p w:rsidR="001B7DD6" w:rsidRDefault="00AD7E1F" w:rsidP="00AD7E1F">
      <w:pPr>
        <w:ind w:firstLineChars="250" w:firstLine="525"/>
        <w:jc w:val="left"/>
        <w:rPr>
          <w:rFonts w:ascii="宋体" w:hAnsi="宋体"/>
        </w:rPr>
      </w:pPr>
      <w:r w:rsidRPr="00AD7E1F">
        <w:rPr>
          <w:rFonts w:ascii="宋体" w:hAnsi="宋体"/>
          <w:i/>
          <w:iCs/>
        </w:rPr>
        <w:t>R</w:t>
      </w:r>
      <w:r w:rsidRPr="00AD7E1F">
        <w:rPr>
          <w:rFonts w:ascii="宋体" w:hAnsi="宋体"/>
          <w:vertAlign w:val="subscript"/>
        </w:rPr>
        <w:t>2</w:t>
      </w:r>
      <w:r>
        <w:rPr>
          <w:rFonts w:ascii="宋体" w:hAnsi="宋体" w:hint="eastAsia"/>
        </w:rPr>
        <w:t>——温度</w:t>
      </w:r>
      <w:r w:rsidRPr="00AD7E1F">
        <w:rPr>
          <w:rFonts w:ascii="宋体" w:hAnsi="宋体" w:hint="eastAsia"/>
          <w:i/>
          <w:iCs/>
        </w:rPr>
        <w:t>t</w:t>
      </w:r>
      <w:r w:rsidRPr="00AD7E1F">
        <w:rPr>
          <w:rFonts w:ascii="宋体" w:hAnsi="宋体"/>
          <w:vertAlign w:val="subscript"/>
        </w:rPr>
        <w:t>2</w:t>
      </w:r>
      <w:r>
        <w:rPr>
          <w:rFonts w:ascii="宋体" w:hAnsi="宋体" w:hint="eastAsia"/>
        </w:rPr>
        <w:t>时的绝缘电阻值，单位为欧姆(Ω)。</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7.4 </w:t>
      </w:r>
      <w:r>
        <w:rPr>
          <w:rFonts w:ascii="黑体" w:eastAsia="黑体" w:hAnsi="黑体" w:cstheme="minorBidi" w:hint="eastAsia"/>
          <w:color w:val="auto"/>
          <w:sz w:val="21"/>
          <w:szCs w:val="22"/>
        </w:rPr>
        <w:t xml:space="preserve"> </w:t>
      </w:r>
      <w:r>
        <w:rPr>
          <w:rFonts w:ascii="黑体" w:eastAsia="黑体" w:hAnsi="黑体" w:cstheme="minorBidi" w:hint="eastAsia"/>
          <w:color w:val="auto"/>
          <w:sz w:val="21"/>
          <w:szCs w:val="22"/>
        </w:rPr>
        <w:t>压力密封试验</w:t>
      </w:r>
    </w:p>
    <w:p w:rsidR="001B7DD6" w:rsidRDefault="001F2A8F">
      <w:pPr>
        <w:ind w:firstLineChars="200" w:firstLine="420"/>
        <w:rPr>
          <w:rFonts w:ascii="宋体" w:hAnsi="宋体"/>
        </w:rPr>
      </w:pPr>
      <w:r>
        <w:rPr>
          <w:rFonts w:ascii="宋体" w:hAnsi="宋体" w:hint="eastAsia"/>
        </w:rPr>
        <w:t>本试验为例行试验，试验要求如下：</w:t>
      </w:r>
    </w:p>
    <w:p w:rsidR="001B7DD6" w:rsidRDefault="001F2A8F">
      <w:pPr>
        <w:pStyle w:val="affffffffd"/>
        <w:numPr>
          <w:ilvl w:val="0"/>
          <w:numId w:val="33"/>
        </w:numPr>
        <w:ind w:firstLineChars="0"/>
        <w:rPr>
          <w:rFonts w:ascii="宋体" w:hAnsi="宋体"/>
        </w:rPr>
      </w:pPr>
      <w:r>
        <w:rPr>
          <w:rFonts w:ascii="宋体" w:hAnsi="宋体" w:hint="eastAsia"/>
        </w:rPr>
        <w:t>一般结构油箱的变压器，按</w:t>
      </w:r>
      <w:r>
        <w:rPr>
          <w:rFonts w:ascii="宋体" w:hAnsi="宋体" w:hint="eastAsia"/>
        </w:rPr>
        <w:t>GB/T 1094.1</w:t>
      </w:r>
      <w:r>
        <w:rPr>
          <w:rFonts w:ascii="宋体" w:hAnsi="宋体" w:hint="eastAsia"/>
        </w:rPr>
        <w:t>的规定；</w:t>
      </w:r>
    </w:p>
    <w:p w:rsidR="001B7DD6" w:rsidRDefault="001F2A8F">
      <w:pPr>
        <w:pStyle w:val="affffffffd"/>
        <w:numPr>
          <w:ilvl w:val="0"/>
          <w:numId w:val="33"/>
        </w:numPr>
        <w:ind w:firstLineChars="0"/>
        <w:rPr>
          <w:rFonts w:ascii="宋体" w:hAnsi="宋体"/>
        </w:rPr>
      </w:pPr>
      <w:r>
        <w:rPr>
          <w:rFonts w:ascii="宋体" w:hAnsi="宋体" w:hint="eastAsia"/>
        </w:rPr>
        <w:t>油箱内部充有气体的密封式变压器，油面上部应承受</w:t>
      </w:r>
      <w:r>
        <w:rPr>
          <w:rFonts w:ascii="宋体" w:hAnsi="宋体" w:hint="eastAsia"/>
        </w:rPr>
        <w:t>60kPa</w:t>
      </w:r>
      <w:r>
        <w:rPr>
          <w:rFonts w:ascii="宋体" w:hAnsi="宋体" w:hint="eastAsia"/>
        </w:rPr>
        <w:t>的试验压力（波纹式油箱除外），历经</w:t>
      </w:r>
      <w:r>
        <w:rPr>
          <w:rFonts w:ascii="宋体" w:hAnsi="宋体" w:hint="eastAsia"/>
        </w:rPr>
        <w:t>12h</w:t>
      </w:r>
      <w:r>
        <w:rPr>
          <w:rFonts w:ascii="宋体" w:hAnsi="宋体" w:hint="eastAsia"/>
        </w:rPr>
        <w:t>应无泄漏。</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7.5 </w:t>
      </w:r>
      <w:r>
        <w:rPr>
          <w:rFonts w:ascii="黑体" w:eastAsia="黑体" w:hAnsi="黑体" w:cstheme="minorBidi" w:hint="eastAsia"/>
          <w:color w:val="auto"/>
          <w:sz w:val="21"/>
          <w:szCs w:val="22"/>
        </w:rPr>
        <w:t xml:space="preserve"> </w:t>
      </w:r>
      <w:r>
        <w:rPr>
          <w:rFonts w:ascii="黑体" w:eastAsia="黑体" w:hAnsi="黑体" w:cstheme="minorBidi" w:hint="eastAsia"/>
          <w:color w:val="auto"/>
          <w:sz w:val="21"/>
          <w:szCs w:val="22"/>
        </w:rPr>
        <w:t>最低油位条件下绝缘试验</w:t>
      </w:r>
    </w:p>
    <w:p w:rsidR="001B7DD6" w:rsidRDefault="001F2A8F">
      <w:pPr>
        <w:ind w:firstLine="420"/>
        <w:rPr>
          <w:rFonts w:ascii="宋体" w:hAnsi="宋体"/>
        </w:rPr>
      </w:pPr>
      <w:r>
        <w:rPr>
          <w:rFonts w:ascii="宋体" w:hAnsi="宋体" w:hint="eastAsia"/>
        </w:rPr>
        <w:t>对于油箱内部充有气体的密封式变压器，应进行最低油位条件下的绝缘试验，试验应满足</w:t>
      </w:r>
      <w:r>
        <w:rPr>
          <w:rFonts w:ascii="宋体" w:hAnsi="宋体" w:hint="eastAsia"/>
        </w:rPr>
        <w:t>GB/T 1094.3</w:t>
      </w:r>
      <w:r>
        <w:rPr>
          <w:rFonts w:ascii="宋体" w:hAnsi="宋体" w:hint="eastAsia"/>
        </w:rPr>
        <w:t>的规定。</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7.6 </w:t>
      </w:r>
      <w:r>
        <w:rPr>
          <w:rFonts w:ascii="黑体" w:eastAsia="黑体" w:hAnsi="黑体" w:cstheme="minorBidi" w:hint="eastAsia"/>
          <w:color w:val="auto"/>
          <w:sz w:val="21"/>
          <w:szCs w:val="22"/>
        </w:rPr>
        <w:t xml:space="preserve"> </w:t>
      </w:r>
      <w:r>
        <w:rPr>
          <w:rFonts w:ascii="黑体" w:eastAsia="黑体" w:hAnsi="黑体" w:cstheme="minorBidi" w:hint="eastAsia"/>
          <w:color w:val="auto"/>
          <w:sz w:val="21"/>
          <w:szCs w:val="22"/>
        </w:rPr>
        <w:t>压力变形试验</w:t>
      </w:r>
    </w:p>
    <w:p w:rsidR="001B7DD6" w:rsidRDefault="001F2A8F">
      <w:pPr>
        <w:ind w:firstLine="420"/>
        <w:rPr>
          <w:rFonts w:ascii="宋体" w:hAnsi="宋体"/>
        </w:rPr>
      </w:pPr>
      <w:r>
        <w:rPr>
          <w:rFonts w:ascii="宋体" w:hAnsi="宋体" w:hint="eastAsia"/>
        </w:rPr>
        <w:t>变压器应进行压力变形试验。试验要求如下：</w:t>
      </w:r>
    </w:p>
    <w:p w:rsidR="001B7DD6" w:rsidRDefault="001F2A8F">
      <w:pPr>
        <w:pStyle w:val="affffffffd"/>
        <w:numPr>
          <w:ilvl w:val="0"/>
          <w:numId w:val="34"/>
        </w:numPr>
        <w:ind w:firstLineChars="0"/>
        <w:rPr>
          <w:rFonts w:ascii="宋体" w:hAnsi="宋体"/>
        </w:rPr>
      </w:pPr>
      <w:r>
        <w:rPr>
          <w:rFonts w:ascii="宋体" w:hAnsi="宋体" w:hint="eastAsia"/>
        </w:rPr>
        <w:t>一般结构油箱的变压器，按</w:t>
      </w:r>
      <w:r>
        <w:rPr>
          <w:rFonts w:ascii="宋体" w:hAnsi="宋体" w:hint="eastAsia"/>
        </w:rPr>
        <w:t>GB/T</w:t>
      </w:r>
      <w:r>
        <w:rPr>
          <w:rFonts w:ascii="宋体" w:hAnsi="宋体" w:hint="eastAsia"/>
        </w:rPr>
        <w:t xml:space="preserve"> 1094.1</w:t>
      </w:r>
      <w:r>
        <w:rPr>
          <w:rFonts w:ascii="宋体" w:hAnsi="宋体" w:hint="eastAsia"/>
        </w:rPr>
        <w:t>的规定；</w:t>
      </w:r>
    </w:p>
    <w:p w:rsidR="001B7DD6" w:rsidRDefault="001F2A8F">
      <w:pPr>
        <w:pStyle w:val="affffffffd"/>
        <w:numPr>
          <w:ilvl w:val="0"/>
          <w:numId w:val="34"/>
        </w:numPr>
        <w:ind w:firstLineChars="0"/>
        <w:rPr>
          <w:rFonts w:ascii="宋体" w:eastAsia="黑体" w:hAnsi="宋体"/>
        </w:rPr>
      </w:pPr>
      <w:r>
        <w:rPr>
          <w:rFonts w:ascii="宋体" w:hAnsi="宋体" w:hint="eastAsia"/>
        </w:rPr>
        <w:t>油箱内部充有气体的密封式变压器，试验压力为</w:t>
      </w:r>
      <w:r>
        <w:rPr>
          <w:rFonts w:ascii="宋体" w:hAnsi="宋体" w:hint="eastAsia"/>
        </w:rPr>
        <w:t>70kPa</w:t>
      </w:r>
      <w:r>
        <w:rPr>
          <w:rFonts w:ascii="宋体" w:hAnsi="宋体" w:hint="eastAsia"/>
        </w:rPr>
        <w:t>，历经</w:t>
      </w:r>
      <w:r>
        <w:rPr>
          <w:rFonts w:ascii="宋体" w:hAnsi="宋体" w:hint="eastAsia"/>
        </w:rPr>
        <w:t>5min</w:t>
      </w:r>
      <w:r>
        <w:rPr>
          <w:rFonts w:ascii="宋体" w:hAnsi="宋体" w:hint="eastAsia"/>
        </w:rPr>
        <w:t>，应无损伤及不应出现不允许的</w:t>
      </w:r>
      <w:r>
        <w:rPr>
          <w:rFonts w:ascii="宋体" w:hAnsi="宋体"/>
        </w:rPr>
        <w:t>永久变形。</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 xml:space="preserve">7.7 </w:t>
      </w:r>
      <w:r>
        <w:rPr>
          <w:rFonts w:ascii="黑体" w:eastAsia="黑体" w:hAnsi="黑体" w:cstheme="minorBidi" w:hint="eastAsia"/>
          <w:color w:val="auto"/>
          <w:sz w:val="21"/>
          <w:szCs w:val="22"/>
        </w:rPr>
        <w:t xml:space="preserve"> </w:t>
      </w:r>
      <w:r>
        <w:rPr>
          <w:rFonts w:ascii="黑体" w:eastAsia="黑体" w:hAnsi="黑体" w:cstheme="minorBidi" w:hint="eastAsia"/>
          <w:color w:val="auto"/>
          <w:sz w:val="21"/>
          <w:szCs w:val="22"/>
        </w:rPr>
        <w:t>油箱开裂试验</w:t>
      </w:r>
    </w:p>
    <w:p w:rsidR="001B7DD6" w:rsidRDefault="001F2A8F">
      <w:pPr>
        <w:ind w:firstLine="420"/>
        <w:rPr>
          <w:rFonts w:ascii="宋体" w:hAnsi="宋体"/>
        </w:rPr>
      </w:pPr>
      <w:r>
        <w:rPr>
          <w:rFonts w:ascii="宋体" w:hAnsi="宋体" w:hint="eastAsia"/>
        </w:rPr>
        <w:t>在系列产品中抽取一台变压器油箱，对其施加</w:t>
      </w:r>
      <w:r>
        <w:rPr>
          <w:rFonts w:ascii="宋体" w:hAnsi="宋体" w:hint="eastAsia"/>
        </w:rPr>
        <w:t>103kPa</w:t>
      </w:r>
      <w:r>
        <w:rPr>
          <w:rFonts w:ascii="宋体" w:hAnsi="宋体" w:hint="eastAsia"/>
        </w:rPr>
        <w:t>正压力（液压），历经</w:t>
      </w:r>
      <w:r>
        <w:rPr>
          <w:rFonts w:ascii="宋体" w:hAnsi="宋体" w:hint="eastAsia"/>
        </w:rPr>
        <w:t>10min</w:t>
      </w:r>
      <w:r>
        <w:rPr>
          <w:rFonts w:ascii="宋体" w:hAnsi="宋体" w:hint="eastAsia"/>
        </w:rPr>
        <w:t>后，不应出现</w:t>
      </w:r>
      <w:r>
        <w:rPr>
          <w:rFonts w:ascii="宋体" w:hAnsi="宋体" w:hint="eastAsia"/>
        </w:rPr>
        <w:lastRenderedPageBreak/>
        <w:t>开裂现象。</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7.</w:t>
      </w:r>
      <w:r>
        <w:rPr>
          <w:rFonts w:ascii="黑体" w:eastAsia="黑体" w:hAnsi="黑体" w:cstheme="minorBidi" w:hint="eastAsia"/>
          <w:color w:val="auto"/>
          <w:sz w:val="21"/>
          <w:szCs w:val="22"/>
        </w:rPr>
        <w:t>8</w:t>
      </w:r>
      <w:r>
        <w:rPr>
          <w:rFonts w:ascii="黑体" w:eastAsia="黑体" w:hAnsi="黑体" w:cstheme="minorBidi"/>
          <w:color w:val="auto"/>
          <w:sz w:val="21"/>
          <w:szCs w:val="22"/>
        </w:rPr>
        <w:t>盐雾试验</w:t>
      </w:r>
    </w:p>
    <w:p w:rsidR="001B7DD6" w:rsidRDefault="001F2A8F">
      <w:pPr>
        <w:ind w:firstLine="420"/>
        <w:rPr>
          <w:rFonts w:ascii="宋体" w:hAnsi="宋体"/>
        </w:rPr>
      </w:pPr>
      <w:r>
        <w:rPr>
          <w:rFonts w:ascii="宋体" w:hAnsi="宋体" w:hint="eastAsia"/>
        </w:rPr>
        <w:t>变压器应按</w:t>
      </w:r>
      <w:r>
        <w:rPr>
          <w:rFonts w:ascii="宋体" w:hAnsi="宋体" w:hint="eastAsia"/>
        </w:rPr>
        <w:t>GB/T 2423.17</w:t>
      </w:r>
      <w:r>
        <w:rPr>
          <w:rFonts w:ascii="宋体" w:hAnsi="宋体" w:hint="eastAsia"/>
        </w:rPr>
        <w:t>规定进行盐雾试验，碳钢镀铬钝化零件时间为</w:t>
      </w:r>
      <w:r>
        <w:rPr>
          <w:rFonts w:ascii="宋体" w:hAnsi="宋体" w:hint="eastAsia"/>
        </w:rPr>
        <w:t>96h</w:t>
      </w:r>
      <w:r>
        <w:rPr>
          <w:rFonts w:ascii="宋体" w:hAnsi="宋体" w:hint="eastAsia"/>
        </w:rPr>
        <w:t>，铜镀镍连接件试验持续时间为</w:t>
      </w:r>
      <w:r>
        <w:rPr>
          <w:rFonts w:ascii="宋体" w:hAnsi="宋体" w:hint="eastAsia"/>
        </w:rPr>
        <w:t>48h</w:t>
      </w:r>
      <w:r>
        <w:rPr>
          <w:rFonts w:ascii="宋体" w:hAnsi="宋体" w:hint="eastAsia"/>
        </w:rPr>
        <w:t>，碳钢镀铬钝化零件和铜镀镍连接件主要表面应无灰色腐蚀物。</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hint="eastAsia"/>
          <w:color w:val="auto"/>
          <w:sz w:val="21"/>
          <w:szCs w:val="22"/>
        </w:rPr>
        <w:t xml:space="preserve">7.9  </w:t>
      </w:r>
      <w:r>
        <w:rPr>
          <w:rFonts w:ascii="黑体" w:eastAsia="黑体" w:hAnsi="黑体" w:cstheme="minorBidi" w:hint="eastAsia"/>
          <w:color w:val="auto"/>
          <w:sz w:val="21"/>
          <w:szCs w:val="22"/>
        </w:rPr>
        <w:t>外壳防护等级试验</w:t>
      </w:r>
    </w:p>
    <w:p w:rsidR="001B7DD6" w:rsidRDefault="001F2A8F">
      <w:pPr>
        <w:ind w:firstLine="420"/>
        <w:rPr>
          <w:rFonts w:ascii="宋体" w:hAnsi="宋体"/>
        </w:rPr>
      </w:pPr>
      <w:r>
        <w:rPr>
          <w:rFonts w:ascii="宋体" w:hAnsi="宋体" w:hint="eastAsia"/>
        </w:rPr>
        <w:t>变压器外壳包括端子箱、油箱进出线箱等附件应按</w:t>
      </w:r>
      <w:r>
        <w:rPr>
          <w:rFonts w:ascii="宋体" w:hAnsi="宋体" w:hint="eastAsia"/>
        </w:rPr>
        <w:t xml:space="preserve">GB/T 4208 </w:t>
      </w:r>
      <w:r>
        <w:rPr>
          <w:rFonts w:ascii="宋体" w:hAnsi="宋体" w:hint="eastAsia"/>
        </w:rPr>
        <w:t>规定进行外壳防护等级试验，防护等级达到</w:t>
      </w:r>
      <w:r>
        <w:rPr>
          <w:rFonts w:ascii="宋体" w:hAnsi="宋体" w:hint="eastAsia"/>
        </w:rPr>
        <w:t>IP56</w:t>
      </w:r>
      <w:r>
        <w:rPr>
          <w:rFonts w:ascii="宋体" w:hAnsi="宋体" w:hint="eastAsia"/>
        </w:rPr>
        <w:t>。</w:t>
      </w:r>
    </w:p>
    <w:p w:rsidR="001B7DD6" w:rsidRDefault="001F2A8F">
      <w:pPr>
        <w:pStyle w:val="Default"/>
        <w:spacing w:before="120" w:after="120" w:line="360" w:lineRule="auto"/>
        <w:outlineLvl w:val="0"/>
        <w:rPr>
          <w:rFonts w:ascii="黑体" w:eastAsia="黑体" w:hAnsi="黑体" w:cstheme="minorBidi"/>
          <w:color w:val="auto"/>
          <w:sz w:val="21"/>
          <w:szCs w:val="22"/>
        </w:rPr>
      </w:pPr>
      <w:r>
        <w:rPr>
          <w:rFonts w:ascii="黑体" w:eastAsia="黑体" w:hAnsi="黑体" w:cstheme="minorBidi"/>
          <w:color w:val="auto"/>
          <w:sz w:val="21"/>
          <w:szCs w:val="22"/>
        </w:rPr>
        <w:t>7.</w:t>
      </w:r>
      <w:r>
        <w:rPr>
          <w:rFonts w:ascii="黑体" w:eastAsia="黑体" w:hAnsi="黑体" w:cstheme="minorBidi" w:hint="eastAsia"/>
          <w:color w:val="auto"/>
          <w:sz w:val="21"/>
          <w:szCs w:val="22"/>
        </w:rPr>
        <w:t xml:space="preserve">10  </w:t>
      </w:r>
      <w:r>
        <w:rPr>
          <w:rFonts w:ascii="黑体" w:eastAsia="黑体" w:hAnsi="黑体" w:cstheme="minorBidi" w:hint="eastAsia"/>
          <w:color w:val="auto"/>
          <w:sz w:val="21"/>
          <w:szCs w:val="22"/>
        </w:rPr>
        <w:t>运输颠簸试验</w:t>
      </w:r>
    </w:p>
    <w:p w:rsidR="001B7DD6" w:rsidRDefault="001F2A8F">
      <w:pPr>
        <w:ind w:firstLine="420"/>
        <w:rPr>
          <w:rFonts w:ascii="宋体" w:hAnsi="宋体"/>
        </w:rPr>
      </w:pPr>
      <w:r>
        <w:rPr>
          <w:rFonts w:ascii="宋体" w:hAnsi="宋体" w:hint="eastAsia"/>
        </w:rPr>
        <w:t>变压器应进行运输颠簸试验。试验方法及要求由用户与制造方协商。</w:t>
      </w:r>
    </w:p>
    <w:p w:rsidR="001B7DD6" w:rsidRDefault="001F2A8F">
      <w:pPr>
        <w:pStyle w:val="a6"/>
        <w:numPr>
          <w:ilvl w:val="0"/>
          <w:numId w:val="0"/>
        </w:numPr>
        <w:spacing w:before="312" w:after="312"/>
        <w:rPr>
          <w:rFonts w:ascii="Times New Roman"/>
          <w:szCs w:val="21"/>
        </w:rPr>
      </w:pPr>
      <w:bookmarkStart w:id="27" w:name="_Toc117773581"/>
      <w:r>
        <w:rPr>
          <w:rFonts w:ascii="Times New Roman" w:hint="eastAsia"/>
          <w:szCs w:val="21"/>
        </w:rPr>
        <w:t xml:space="preserve">8   </w:t>
      </w:r>
      <w:r>
        <w:rPr>
          <w:rFonts w:ascii="Times New Roman" w:hint="eastAsia"/>
          <w:szCs w:val="21"/>
        </w:rPr>
        <w:t>标志、起吊、运输和贮存</w:t>
      </w:r>
      <w:bookmarkEnd w:id="27"/>
    </w:p>
    <w:p w:rsidR="001B7DD6" w:rsidRDefault="001F2A8F">
      <w:pPr>
        <w:outlineLvl w:val="1"/>
        <w:rPr>
          <w:rFonts w:ascii="宋体" w:hAnsi="宋体"/>
        </w:rPr>
      </w:pPr>
      <w:r>
        <w:rPr>
          <w:rFonts w:ascii="黑体" w:eastAsia="黑体" w:hAnsi="黑体"/>
        </w:rPr>
        <w:t xml:space="preserve">8.1 </w:t>
      </w:r>
      <w:r>
        <w:rPr>
          <w:rFonts w:ascii="宋体" w:hAnsi="宋体" w:hint="eastAsia"/>
        </w:rPr>
        <w:t>变压器应有接线端子、运输及起吊标志。</w:t>
      </w:r>
    </w:p>
    <w:p w:rsidR="001B7DD6" w:rsidRDefault="001F2A8F">
      <w:pPr>
        <w:outlineLvl w:val="1"/>
        <w:rPr>
          <w:rFonts w:ascii="宋体" w:hAnsi="宋体"/>
        </w:rPr>
      </w:pPr>
      <w:r>
        <w:rPr>
          <w:rFonts w:ascii="黑体" w:eastAsia="黑体" w:hAnsi="黑体"/>
        </w:rPr>
        <w:t xml:space="preserve">8.2 </w:t>
      </w:r>
      <w:r>
        <w:rPr>
          <w:rFonts w:ascii="宋体" w:hAnsi="宋体" w:hint="eastAsia"/>
        </w:rPr>
        <w:t>变压器的套管排列顺序位置一般如图</w:t>
      </w:r>
      <w:r>
        <w:rPr>
          <w:rFonts w:ascii="宋体" w:hAnsi="宋体" w:hint="eastAsia"/>
        </w:rPr>
        <w:t>3</w:t>
      </w:r>
      <w:r>
        <w:rPr>
          <w:rFonts w:ascii="宋体" w:hAnsi="宋体" w:hint="eastAsia"/>
        </w:rPr>
        <w:t>所示。</w:t>
      </w:r>
    </w:p>
    <w:p w:rsidR="001B7DD6" w:rsidRDefault="000B0A46">
      <w:pPr>
        <w:jc w:val="center"/>
        <w:rPr>
          <w:rFonts w:ascii="宋体" w:hAnsi="宋体"/>
        </w:rPr>
      </w:pPr>
      <w:r w:rsidRPr="000B0A46">
        <w:rPr>
          <w:noProof/>
        </w:rPr>
        <w:pict>
          <v:rect id="矩形 3" o:spid="_x0000_s2051" style="position:absolute;left:0;text-align:left;margin-left:163.7pt;margin-top:30.75pt;width:134.9pt;height:19.6pt;z-index:251660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" filled="f" stroked="f">
            <v:textbox>
              <w:txbxContent>
                <w:p w:rsidR="001B7DD6" w:rsidRDefault="001F2A8F">
                  <w:pPr>
                    <w:jc w:val="left"/>
                    <w:rPr>
                      <w:rFonts w:ascii="宋体" w:hAnsi="宋体"/>
                      <w:sz w:val="15"/>
                      <w:szCs w:val="15"/>
                    </w:rPr>
                  </w:pPr>
                  <w:r>
                    <w:rPr>
                      <w:rFonts w:ascii="宋体" w:hAnsi="宋体" w:hint="eastAsia"/>
                      <w:sz w:val="15"/>
                      <w:szCs w:val="15"/>
                    </w:rPr>
                    <w:t>a     b     c       A     B    C</w:t>
                  </w:r>
                </w:p>
                <w:p w:rsidR="001B7DD6" w:rsidRDefault="001B7DD6">
                  <w:pPr>
                    <w:jc w:val="left"/>
                    <w:rPr>
                      <w:rFonts w:ascii="宋体" w:hAnsi="宋体"/>
                      <w:sz w:val="15"/>
                      <w:szCs w:val="15"/>
                    </w:rPr>
                  </w:pPr>
                </w:p>
                <w:p w:rsidR="001B7DD6" w:rsidRDefault="001B7DD6">
                  <w:pPr>
                    <w:jc w:val="left"/>
                    <w:rPr>
                      <w:rFonts w:ascii="宋体" w:hAnsi="宋体"/>
                      <w:sz w:val="15"/>
                      <w:szCs w:val="15"/>
                    </w:rPr>
                  </w:pPr>
                </w:p>
                <w:p w:rsidR="001B7DD6" w:rsidRDefault="001B7DD6">
                  <w:pPr>
                    <w:jc w:val="left"/>
                    <w:rPr>
                      <w:rFonts w:ascii="宋体" w:hAnsi="宋体"/>
                      <w:sz w:val="15"/>
                      <w:szCs w:val="15"/>
                    </w:rPr>
                  </w:pPr>
                </w:p>
                <w:p w:rsidR="001B7DD6" w:rsidRDefault="001F2A8F">
                  <w:pPr>
                    <w:jc w:val="left"/>
                    <w:rPr>
                      <w:rFonts w:ascii="宋体" w:hAnsi="宋体"/>
                      <w:sz w:val="15"/>
                      <w:szCs w:val="15"/>
                    </w:rPr>
                  </w:pPr>
                  <w:r>
                    <w:rPr>
                      <w:rFonts w:ascii="宋体" w:hAnsi="宋体" w:hint="eastAsia"/>
                      <w:sz w:val="15"/>
                      <w:szCs w:val="15"/>
                    </w:rPr>
                    <w:t>）</w:t>
                  </w:r>
                </w:p>
              </w:txbxContent>
            </v:textbox>
          </v:rect>
        </w:pict>
      </w:r>
      <w:r w:rsidR="007E3A34" w:rsidRPr="000B0A46">
        <w:rPr>
          <w:rFonts w:ascii="宋体" w:hAnsi="宋体" w:hint="eastAsia"/>
        </w:rPr>
        <w:object w:dxaOrig="3246" w:dyaOrig="1850">
          <v:shape id="_x0000_i1027" type="#_x0000_t75" style="width:154.6pt;height:81.85pt" o:ole="">
            <v:imagedata r:id="rId23" o:title="" croptop="19879f" cropbottom="15403f" cropleft="16312f" cropright="27525f"/>
            <o:lock v:ext="edit" aspectratio="f"/>
          </v:shape>
          <o:OLEObject Type="Embed" ProgID="ZWCAD.Drawing" ShapeID="_x0000_i1027" DrawAspect="Content" ObjectID="_1729518556" r:id="rId24"/>
        </w:object>
      </w:r>
    </w:p>
    <w:p w:rsidR="001B7DD6" w:rsidRDefault="001F2A8F">
      <w:pPr>
        <w:spacing w:line="360" w:lineRule="auto"/>
        <w:jc w:val="center"/>
        <w:outlineLvl w:val="2"/>
        <w:rPr>
          <w:rFonts w:eastAsia="黑体"/>
          <w:kern w:val="0"/>
          <w:szCs w:val="21"/>
        </w:rPr>
      </w:pPr>
      <w:r>
        <w:rPr>
          <w:rFonts w:eastAsia="黑体" w:hint="eastAsia"/>
          <w:kern w:val="0"/>
          <w:szCs w:val="21"/>
        </w:rPr>
        <w:t>图</w:t>
      </w:r>
      <w:r>
        <w:rPr>
          <w:rFonts w:eastAsia="黑体" w:hint="eastAsia"/>
          <w:kern w:val="0"/>
          <w:szCs w:val="21"/>
        </w:rPr>
        <w:t xml:space="preserve">3  </w:t>
      </w:r>
      <w:r>
        <w:rPr>
          <w:rFonts w:eastAsia="黑体" w:hint="eastAsia"/>
          <w:kern w:val="0"/>
          <w:szCs w:val="21"/>
        </w:rPr>
        <w:t>出线端子位置示意图</w:t>
      </w:r>
    </w:p>
    <w:p w:rsidR="001B7DD6" w:rsidRDefault="001F2A8F">
      <w:pPr>
        <w:outlineLvl w:val="1"/>
        <w:rPr>
          <w:rFonts w:ascii="宋体" w:hAnsi="宋体"/>
        </w:rPr>
      </w:pPr>
      <w:r>
        <w:rPr>
          <w:rFonts w:ascii="黑体" w:eastAsia="黑体" w:hAnsi="黑体"/>
        </w:rPr>
        <w:t>8.3</w:t>
      </w:r>
      <w:r>
        <w:rPr>
          <w:rFonts w:ascii="宋体" w:hAnsi="宋体" w:hint="eastAsia"/>
        </w:rPr>
        <w:t xml:space="preserve"> </w:t>
      </w:r>
      <w:r>
        <w:rPr>
          <w:rFonts w:ascii="宋体" w:hAnsi="宋体" w:hint="eastAsia"/>
        </w:rPr>
        <w:t>变压器需具有承受变压器总重的起吊装置。变压器器身、油箱和散热器等均应有起吊装置。</w:t>
      </w:r>
    </w:p>
    <w:p w:rsidR="001B7DD6" w:rsidRDefault="001F2A8F">
      <w:pPr>
        <w:outlineLvl w:val="1"/>
        <w:rPr>
          <w:rFonts w:ascii="宋体" w:hAnsi="宋体"/>
        </w:rPr>
      </w:pPr>
      <w:r>
        <w:rPr>
          <w:rFonts w:ascii="黑体" w:eastAsia="黑体" w:hAnsi="黑体"/>
        </w:rPr>
        <w:t xml:space="preserve">8.4 </w:t>
      </w:r>
      <w:r>
        <w:rPr>
          <w:rFonts w:ascii="宋体" w:hAnsi="宋体" w:hint="eastAsia"/>
        </w:rPr>
        <w:t>成套拆卸的组件和零件（套管、测温装置及紧固件等）的包装，应保证经过运输、贮存直到安装前不被损坏和不受潮。</w:t>
      </w:r>
    </w:p>
    <w:p w:rsidR="001B7DD6" w:rsidRDefault="001F2A8F">
      <w:pPr>
        <w:outlineLvl w:val="1"/>
        <w:rPr>
          <w:rFonts w:ascii="宋体" w:hAnsi="宋体"/>
        </w:rPr>
      </w:pPr>
      <w:r>
        <w:rPr>
          <w:rFonts w:ascii="黑体" w:eastAsia="黑体" w:hAnsi="黑体"/>
        </w:rPr>
        <w:t>8.5</w:t>
      </w:r>
      <w:r>
        <w:rPr>
          <w:rFonts w:ascii="宋体" w:hAnsi="宋体" w:hint="eastAsia"/>
        </w:rPr>
        <w:t>变压器内部结构应在经过正常的铁路、公路及水路运输后相互位置不变，紧固件不松动。变压器的组件、部件（如套管、散热器、阀门等）的结构及布置位置应不妨碍吊装、运输及运输中紧固定位。</w:t>
      </w:r>
    </w:p>
    <w:p w:rsidR="001B7DD6" w:rsidRDefault="001F2A8F">
      <w:pPr>
        <w:outlineLvl w:val="1"/>
        <w:rPr>
          <w:rFonts w:ascii="宋体" w:hAnsi="宋体"/>
        </w:rPr>
      </w:pPr>
      <w:r>
        <w:rPr>
          <w:rFonts w:ascii="黑体" w:eastAsia="黑体" w:hAnsi="黑体"/>
        </w:rPr>
        <w:t>8.6</w:t>
      </w:r>
      <w:r>
        <w:rPr>
          <w:rFonts w:ascii="宋体" w:hAnsi="宋体" w:hint="eastAsia"/>
        </w:rPr>
        <w:t xml:space="preserve">  </w:t>
      </w:r>
      <w:r>
        <w:rPr>
          <w:rFonts w:ascii="宋体" w:hAnsi="宋体" w:hint="eastAsia"/>
        </w:rPr>
        <w:t>在运输、贮存直至安装前，应保证变压器本体及其所有组件、部件不损坏和不受潮。</w:t>
      </w:r>
    </w:p>
    <w:p w:rsidR="001B7DD6" w:rsidRDefault="001B7DD6">
      <w:pPr>
        <w:pStyle w:val="affffff9"/>
        <w:ind w:firstLineChars="0" w:firstLine="0"/>
        <w:rPr>
          <w:rFonts w:hint="eastAsia"/>
        </w:rPr>
      </w:pPr>
    </w:p>
    <w:p w:rsidR="007D7697" w:rsidRDefault="007D7697">
      <w:pPr>
        <w:pStyle w:val="affffff9"/>
        <w:ind w:firstLineChars="0" w:firstLine="0"/>
        <w:rPr>
          <w:rFonts w:hint="eastAsia"/>
        </w:rPr>
      </w:pPr>
    </w:p>
    <w:p w:rsidR="007D7697" w:rsidRDefault="007D7697">
      <w:pPr>
        <w:pStyle w:val="affffff9"/>
        <w:ind w:firstLineChars="0" w:firstLine="0"/>
        <w:rPr>
          <w:rFonts w:hint="eastAsia"/>
        </w:rPr>
      </w:pPr>
    </w:p>
    <w:p w:rsidR="007D7697" w:rsidRDefault="007D7697">
      <w:pPr>
        <w:pStyle w:val="affffff9"/>
        <w:ind w:firstLineChars="0" w:firstLine="0"/>
        <w:rPr>
          <w:rFonts w:hint="eastAsia"/>
        </w:rPr>
      </w:pPr>
    </w:p>
    <w:p w:rsidR="007D7697" w:rsidRDefault="007D7697">
      <w:pPr>
        <w:pStyle w:val="affffff9"/>
        <w:ind w:firstLineChars="0" w:firstLine="0"/>
        <w:rPr>
          <w:rFonts w:hint="eastAsia"/>
        </w:rPr>
      </w:pPr>
    </w:p>
    <w:p w:rsidR="007D7697" w:rsidRDefault="007D7697">
      <w:pPr>
        <w:pStyle w:val="affffff9"/>
        <w:ind w:firstLineChars="0" w:firstLine="0"/>
      </w:pPr>
    </w:p>
    <w:p w:rsidR="001B7DD6" w:rsidRDefault="001F2A8F">
      <w:pPr>
        <w:pStyle w:val="afffffffff9"/>
        <w:framePr w:wrap="around" w:hAnchor="page" w:x="4128" w:y="1"/>
      </w:pPr>
      <w:r>
        <w:t>______________________</w:t>
      </w:r>
      <w:r>
        <w:t>___________</w:t>
      </w:r>
    </w:p>
    <w:p w:rsidR="001B7DD6" w:rsidRDefault="001B7DD6">
      <w:pPr>
        <w:pStyle w:val="affffff9"/>
        <w:ind w:firstLine="420"/>
      </w:pPr>
    </w:p>
    <w:p w:rsidR="001B7DD6" w:rsidRDefault="001B7DD6">
      <w:pPr>
        <w:pStyle w:val="affffff9"/>
        <w:ind w:firstLineChars="0" w:firstLine="0"/>
        <w:sectPr w:rsidR="001B7DD6">
          <w:headerReference w:type="even" r:id="rId25"/>
          <w:headerReference w:type="default" r:id="rId26"/>
          <w:footerReference w:type="default" r:id="rId27"/>
          <w:headerReference w:type="first" r:id="rId28"/>
          <w:pgSz w:w="11906" w:h="16838"/>
          <w:pgMar w:top="567" w:right="1134" w:bottom="1134" w:left="1417" w:header="1418" w:footer="1134" w:gutter="0"/>
          <w:cols w:space="720"/>
          <w:formProt w:val="0"/>
          <w:titlePg/>
          <w:docGrid w:type="lines" w:linePitch="312"/>
        </w:sectPr>
      </w:pPr>
    </w:p>
    <w:p w:rsidR="001B7DD6" w:rsidRDefault="001B7DD6">
      <w:pPr>
        <w:pStyle w:val="affffff9"/>
        <w:ind w:firstLineChars="0" w:firstLine="0"/>
      </w:pPr>
    </w:p>
    <w:p w:rsidR="001B7DD6" w:rsidRDefault="001B7DD6">
      <w:pPr>
        <w:pStyle w:val="affffff9"/>
        <w:ind w:firstLineChars="0" w:firstLine="0"/>
      </w:pPr>
    </w:p>
    <w:p w:rsidR="001B7DD6" w:rsidRDefault="001F2A8F">
      <w:pPr>
        <w:pStyle w:val="affffff9"/>
        <w:ind w:firstLineChars="0" w:firstLine="0"/>
        <w:jc w:val="center"/>
        <w:rPr>
          <w:rFonts w:ascii="黑体" w:eastAsia="黑体"/>
          <w:sz w:val="44"/>
          <w:szCs w:val="44"/>
        </w:rPr>
      </w:pPr>
      <w:r>
        <w:rPr>
          <w:rFonts w:ascii="黑体" w:eastAsia="黑体" w:hint="eastAsia"/>
          <w:sz w:val="44"/>
          <w:szCs w:val="44"/>
        </w:rPr>
        <w:t>海洋平台用油浸式变频变压器</w:t>
      </w:r>
    </w:p>
    <w:p w:rsidR="001B7DD6" w:rsidRDefault="001B7DD6">
      <w:pPr>
        <w:pStyle w:val="affffff9"/>
        <w:ind w:firstLine="420"/>
      </w:pPr>
    </w:p>
    <w:p w:rsidR="001B7DD6" w:rsidRDefault="001B7DD6">
      <w:pPr>
        <w:pStyle w:val="affffff9"/>
        <w:ind w:firstLine="420"/>
      </w:pPr>
    </w:p>
    <w:p w:rsidR="001B7DD6" w:rsidRDefault="001F2A8F">
      <w:pPr>
        <w:pStyle w:val="a6"/>
        <w:numPr>
          <w:ilvl w:val="0"/>
          <w:numId w:val="0"/>
        </w:numPr>
        <w:spacing w:before="312" w:after="312"/>
        <w:jc w:val="center"/>
        <w:rPr>
          <w:sz w:val="28"/>
          <w:szCs w:val="28"/>
        </w:rPr>
      </w:pPr>
      <w:bookmarkStart w:id="28" w:name="_Toc298937368"/>
      <w:bookmarkStart w:id="29" w:name="_Toc298937333"/>
      <w:bookmarkStart w:id="30" w:name="_Toc309995598"/>
      <w:bookmarkStart w:id="31" w:name="_Toc298937560"/>
      <w:bookmarkStart w:id="32" w:name="_Toc298938646"/>
      <w:bookmarkStart w:id="33" w:name="_Toc310002657"/>
      <w:bookmarkStart w:id="34" w:name="_Toc309996019"/>
      <w:bookmarkStart w:id="35" w:name="_Toc298937430"/>
      <w:bookmarkStart w:id="36" w:name="_Toc309994571"/>
      <w:bookmarkStart w:id="37" w:name="_Toc309993200"/>
      <w:bookmarkStart w:id="38" w:name="_Toc304828086"/>
      <w:bookmarkStart w:id="39" w:name="_Toc298937620"/>
      <w:bookmarkStart w:id="40" w:name="_Toc298937473"/>
      <w:bookmarkStart w:id="41" w:name="_Toc309995410"/>
      <w:bookmarkStart w:id="42" w:name="_Toc304402675"/>
      <w:bookmarkStart w:id="43" w:name="_Toc304825020"/>
      <w:bookmarkStart w:id="44" w:name="_Toc318613715"/>
      <w:bookmarkStart w:id="45" w:name="_Toc320020914"/>
      <w:bookmarkStart w:id="46" w:name="_Toc309995492"/>
      <w:bookmarkStart w:id="47" w:name="_Toc309997060"/>
      <w:bookmarkStart w:id="48" w:name="_Toc304825093"/>
      <w:bookmarkStart w:id="49" w:name="_Toc298938794"/>
      <w:bookmarkStart w:id="50" w:name="_Toc304824981"/>
      <w:r>
        <w:rPr>
          <w:rFonts w:hint="eastAsia"/>
          <w:sz w:val="28"/>
          <w:szCs w:val="28"/>
        </w:rPr>
        <w:t>编 制 说</w:t>
      </w:r>
      <w:bookmarkEnd w:id="28"/>
      <w:bookmarkEnd w:id="29"/>
      <w:r>
        <w:rPr>
          <w:rFonts w:hint="eastAsia"/>
          <w:sz w:val="28"/>
          <w:szCs w:val="28"/>
        </w:rPr>
        <w:t> 明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B7DD6" w:rsidRDefault="001B7DD6">
      <w:pPr>
        <w:pStyle w:val="affffff9"/>
        <w:ind w:firstLine="560"/>
        <w:jc w:val="center"/>
        <w:rPr>
          <w:rFonts w:ascii="黑体" w:eastAsia="黑体"/>
          <w:sz w:val="28"/>
          <w:szCs w:val="28"/>
        </w:rPr>
      </w:pPr>
    </w:p>
    <w:p w:rsidR="001B7DD6" w:rsidRDefault="001B7DD6">
      <w:pPr>
        <w:pStyle w:val="affffff9"/>
        <w:ind w:firstLine="560"/>
        <w:jc w:val="center"/>
        <w:rPr>
          <w:rFonts w:ascii="黑体" w:eastAsia="黑体"/>
          <w:sz w:val="28"/>
          <w:szCs w:val="28"/>
        </w:rPr>
      </w:pPr>
    </w:p>
    <w:p w:rsidR="001B7DD6" w:rsidRDefault="001B7DD6">
      <w:pPr>
        <w:pStyle w:val="affffff9"/>
        <w:ind w:firstLine="420"/>
        <w:sectPr w:rsidR="001B7DD6">
          <w:headerReference w:type="first" r:id="rId29"/>
          <w:pgSz w:w="11906" w:h="16838"/>
          <w:pgMar w:top="567" w:right="1134" w:bottom="1134" w:left="1417" w:header="1418" w:footer="1134" w:gutter="0"/>
          <w:cols w:space="720"/>
          <w:formProt w:val="0"/>
          <w:titlePg/>
          <w:docGrid w:type="lines" w:linePitch="312"/>
        </w:sectPr>
      </w:pPr>
    </w:p>
    <w:p w:rsidR="001B7DD6" w:rsidRDefault="001F2A8F">
      <w:pPr>
        <w:pStyle w:val="afffffff4"/>
      </w:pPr>
      <w:bookmarkStart w:id="51" w:name="_Toc309992160"/>
      <w:bookmarkStart w:id="52" w:name="_Toc513731109"/>
      <w:bookmarkStart w:id="53" w:name="_Toc513731021"/>
      <w:r>
        <w:rPr>
          <w:rFonts w:hint="eastAsia"/>
        </w:rPr>
        <w:lastRenderedPageBreak/>
        <w:t>目</w:t>
      </w:r>
      <w:r>
        <w:rPr>
          <w:rFonts w:hint="eastAsia"/>
        </w:rPr>
        <w:t xml:space="preserve">  </w:t>
      </w:r>
      <w:r>
        <w:rPr>
          <w:rFonts w:hint="eastAsia"/>
        </w:rPr>
        <w:t>次</w:t>
      </w:r>
      <w:bookmarkEnd w:id="51"/>
      <w:bookmarkEnd w:id="52"/>
      <w:bookmarkEnd w:id="53"/>
    </w:p>
    <w:p w:rsidR="001B7DD6" w:rsidRDefault="000B0A46">
      <w:pPr>
        <w:pStyle w:val="10"/>
        <w:spacing w:before="78" w:after="78"/>
        <w:rPr>
          <w:rFonts w:ascii="Calibri" w:hAnsi="Calibri"/>
        </w:rPr>
      </w:pPr>
      <w:r w:rsidRPr="000B0A46">
        <w:rPr>
          <w:rFonts w:hAnsi="宋体"/>
        </w:rPr>
        <w:fldChar w:fldCharType="begin"/>
      </w:r>
      <w:r w:rsidR="001F2A8F">
        <w:rPr>
          <w:rFonts w:hAnsi="宋体" w:hint="eastAsia"/>
        </w:rPr>
        <w:instrText>TOC \o "1-1" \h \z \u</w:instrText>
      </w:r>
      <w:r w:rsidRPr="000B0A46">
        <w:rPr>
          <w:rFonts w:hAnsi="宋体"/>
        </w:rPr>
        <w:fldChar w:fldCharType="separate"/>
      </w:r>
    </w:p>
    <w:p w:rsidR="001B7DD6" w:rsidRDefault="000B0A46">
      <w:pPr>
        <w:pStyle w:val="22"/>
        <w:tabs>
          <w:tab w:val="right" w:leader="dot" w:pos="9346"/>
        </w:tabs>
        <w:spacing w:before="78" w:after="78"/>
        <w:rPr>
          <w:rStyle w:val="affffff"/>
        </w:rPr>
      </w:pPr>
      <w:hyperlink w:anchor="_Toc513731110" w:history="1">
        <w:r w:rsidR="001F2A8F">
          <w:rPr>
            <w:rStyle w:val="affffff"/>
          </w:rPr>
          <w:t xml:space="preserve">1 </w:t>
        </w:r>
        <w:r w:rsidR="001F2A8F">
          <w:rPr>
            <w:rStyle w:val="affffff"/>
            <w:rFonts w:hint="eastAsia"/>
          </w:rPr>
          <w:t>编制背景</w:t>
        </w:r>
        <w:r w:rsidR="001F2A8F">
          <w:rPr>
            <w:rStyle w:val="affffff"/>
          </w:rPr>
          <w:tab/>
          <w:t>1</w:t>
        </w:r>
      </w:hyperlink>
    </w:p>
    <w:p w:rsidR="001B7DD6" w:rsidRDefault="000B0A46">
      <w:pPr>
        <w:pStyle w:val="22"/>
        <w:tabs>
          <w:tab w:val="right" w:leader="dot" w:pos="9346"/>
        </w:tabs>
        <w:spacing w:before="78" w:after="78"/>
        <w:rPr>
          <w:rStyle w:val="affffff"/>
        </w:rPr>
      </w:pPr>
      <w:hyperlink w:anchor="_Toc513731111" w:history="1">
        <w:r w:rsidR="001F2A8F">
          <w:rPr>
            <w:rStyle w:val="affffff"/>
          </w:rPr>
          <w:t xml:space="preserve">2 </w:t>
        </w:r>
        <w:r w:rsidR="001F2A8F">
          <w:rPr>
            <w:rStyle w:val="affffff"/>
            <w:rFonts w:hint="eastAsia"/>
          </w:rPr>
          <w:t>编制主要原则</w:t>
        </w:r>
        <w:r w:rsidR="001F2A8F">
          <w:rPr>
            <w:rStyle w:val="affffff"/>
          </w:rPr>
          <w:tab/>
        </w:r>
        <w:r w:rsidR="001F2A8F">
          <w:rPr>
            <w:rStyle w:val="affffff"/>
            <w:rFonts w:hint="eastAsia"/>
          </w:rPr>
          <w:t>1</w:t>
        </w:r>
      </w:hyperlink>
    </w:p>
    <w:p w:rsidR="001B7DD6" w:rsidRDefault="000B0A46">
      <w:pPr>
        <w:pStyle w:val="22"/>
        <w:tabs>
          <w:tab w:val="right" w:leader="dot" w:pos="9346"/>
        </w:tabs>
        <w:spacing w:before="78" w:after="78"/>
        <w:rPr>
          <w:rStyle w:val="affffff"/>
        </w:rPr>
      </w:pPr>
      <w:hyperlink w:anchor="_Toc513731112" w:history="1">
        <w:r w:rsidR="001F2A8F">
          <w:rPr>
            <w:rStyle w:val="affffff"/>
          </w:rPr>
          <w:t xml:space="preserve">3 </w:t>
        </w:r>
        <w:r w:rsidR="001F2A8F">
          <w:rPr>
            <w:rStyle w:val="affffff"/>
            <w:rFonts w:hint="eastAsia"/>
          </w:rPr>
          <w:t>主要工作过程</w:t>
        </w:r>
        <w:r w:rsidR="001F2A8F">
          <w:rPr>
            <w:rStyle w:val="affffff"/>
          </w:rPr>
          <w:tab/>
          <w:t>1</w:t>
        </w:r>
      </w:hyperlink>
    </w:p>
    <w:p w:rsidR="001B7DD6" w:rsidRDefault="000B0A46">
      <w:pPr>
        <w:pStyle w:val="22"/>
        <w:tabs>
          <w:tab w:val="right" w:leader="dot" w:pos="9346"/>
        </w:tabs>
        <w:spacing w:before="78" w:after="78"/>
        <w:rPr>
          <w:rStyle w:val="affffff"/>
        </w:rPr>
      </w:pPr>
      <w:hyperlink w:anchor="_Toc513731113" w:history="1">
        <w:r w:rsidR="001F2A8F">
          <w:rPr>
            <w:rStyle w:val="affffff"/>
          </w:rPr>
          <w:t>4</w:t>
        </w:r>
        <w:r w:rsidR="001F2A8F">
          <w:rPr>
            <w:rStyle w:val="affffff"/>
            <w:rFonts w:hint="eastAsia"/>
          </w:rPr>
          <w:t>标准结构和内容说明</w:t>
        </w:r>
        <w:r w:rsidR="001F2A8F">
          <w:rPr>
            <w:rStyle w:val="affffff"/>
          </w:rPr>
          <w:tab/>
          <w:t>1</w:t>
        </w:r>
      </w:hyperlink>
    </w:p>
    <w:p w:rsidR="001B7DD6" w:rsidRDefault="000B0A46">
      <w:pPr>
        <w:pStyle w:val="22"/>
        <w:tabs>
          <w:tab w:val="right" w:leader="dot" w:pos="9346"/>
        </w:tabs>
        <w:spacing w:before="78" w:after="78"/>
        <w:rPr>
          <w:rStyle w:val="affffff"/>
        </w:rPr>
      </w:pPr>
      <w:hyperlink w:anchor="_Toc513731114" w:history="1">
        <w:r w:rsidR="001F2A8F">
          <w:rPr>
            <w:rStyle w:val="affffff"/>
          </w:rPr>
          <w:t>5</w:t>
        </w:r>
        <w:r w:rsidR="001F2A8F">
          <w:rPr>
            <w:rStyle w:val="affffff"/>
            <w:rFonts w:hint="eastAsia"/>
          </w:rPr>
          <w:t>相关标准对比说明</w:t>
        </w:r>
        <w:r w:rsidR="001F2A8F">
          <w:rPr>
            <w:rStyle w:val="affffff"/>
          </w:rPr>
          <w:tab/>
          <w:t>2</w:t>
        </w:r>
      </w:hyperlink>
    </w:p>
    <w:p w:rsidR="001B7DD6" w:rsidRDefault="000B0A46">
      <w:pPr>
        <w:pStyle w:val="22"/>
        <w:tabs>
          <w:tab w:val="right" w:leader="dot" w:pos="9346"/>
        </w:tabs>
        <w:spacing w:before="78" w:after="78"/>
        <w:rPr>
          <w:rStyle w:val="affffff"/>
        </w:rPr>
      </w:pPr>
      <w:hyperlink w:anchor="_Toc513731115" w:history="1">
        <w:r w:rsidR="001F2A8F">
          <w:rPr>
            <w:rStyle w:val="affffff"/>
          </w:rPr>
          <w:t>6</w:t>
        </w:r>
        <w:r w:rsidR="001F2A8F">
          <w:rPr>
            <w:rStyle w:val="affffff"/>
            <w:rFonts w:hint="eastAsia"/>
          </w:rPr>
          <w:t>标准实施措施说明</w:t>
        </w:r>
        <w:r w:rsidR="001F2A8F">
          <w:rPr>
            <w:rStyle w:val="affffff"/>
          </w:rPr>
          <w:tab/>
          <w:t>2</w:t>
        </w:r>
      </w:hyperlink>
    </w:p>
    <w:p w:rsidR="001B7DD6" w:rsidRDefault="000B0A46">
      <w:pPr>
        <w:pStyle w:val="affffff9"/>
        <w:ind w:firstLine="420"/>
        <w:rPr>
          <w:rFonts w:hAnsi="宋体"/>
          <w:szCs w:val="21"/>
        </w:rPr>
      </w:pPr>
      <w:r>
        <w:rPr>
          <w:rFonts w:hAnsi="宋体"/>
          <w:szCs w:val="21"/>
        </w:rPr>
        <w:fldChar w:fldCharType="end"/>
      </w:r>
    </w:p>
    <w:p w:rsidR="001B7DD6" w:rsidRDefault="001B7DD6">
      <w:pPr>
        <w:pStyle w:val="affffff9"/>
        <w:ind w:firstLine="420"/>
        <w:rPr>
          <w:rFonts w:hAnsi="宋体"/>
          <w:szCs w:val="21"/>
        </w:rPr>
      </w:pPr>
    </w:p>
    <w:p w:rsidR="001B7DD6" w:rsidRDefault="001B7DD6">
      <w:pPr>
        <w:pStyle w:val="affffff9"/>
        <w:ind w:firstLine="420"/>
        <w:rPr>
          <w:rFonts w:hAnsi="宋体"/>
          <w:szCs w:val="21"/>
        </w:rPr>
      </w:pPr>
    </w:p>
    <w:p w:rsidR="001B7DD6" w:rsidRDefault="001B7DD6">
      <w:pPr>
        <w:pStyle w:val="affffff9"/>
        <w:ind w:firstLine="420"/>
        <w:rPr>
          <w:rFonts w:hAnsi="宋体"/>
          <w:szCs w:val="21"/>
        </w:rPr>
      </w:pPr>
    </w:p>
    <w:p w:rsidR="001B7DD6" w:rsidRDefault="001B7DD6">
      <w:pPr>
        <w:pStyle w:val="affffff9"/>
        <w:ind w:firstLine="420"/>
        <w:rPr>
          <w:rFonts w:hAnsi="宋体"/>
          <w:szCs w:val="21"/>
        </w:rPr>
        <w:sectPr w:rsidR="001B7DD6">
          <w:headerReference w:type="even" r:id="rId30"/>
          <w:headerReference w:type="default" r:id="rId31"/>
          <w:footerReference w:type="even" r:id="rId32"/>
          <w:footerReference w:type="default" r:id="rId33"/>
          <w:pgSz w:w="11906" w:h="16838"/>
          <w:pgMar w:top="567" w:right="1134" w:bottom="1134" w:left="1417" w:header="1418" w:footer="1134" w:gutter="0"/>
          <w:cols w:space="720"/>
          <w:formProt w:val="0"/>
          <w:docGrid w:type="lines" w:linePitch="312"/>
        </w:sectPr>
      </w:pPr>
    </w:p>
    <w:p w:rsidR="001B7DD6" w:rsidRDefault="001F2A8F">
      <w:pPr>
        <w:pStyle w:val="1fd"/>
        <w:spacing w:before="312" w:after="312"/>
        <w:rPr>
          <w:rFonts w:ascii="宋体" w:hAnsi="宋体"/>
          <w:szCs w:val="21"/>
        </w:rPr>
      </w:pPr>
      <w:bookmarkStart w:id="54" w:name="_Toc513731110"/>
      <w:r>
        <w:rPr>
          <w:rFonts w:ascii="宋体" w:hAnsi="宋体" w:hint="eastAsia"/>
          <w:szCs w:val="21"/>
        </w:rPr>
        <w:lastRenderedPageBreak/>
        <w:t xml:space="preserve">1  </w:t>
      </w:r>
      <w:r>
        <w:rPr>
          <w:rFonts w:ascii="宋体" w:hAnsi="宋体" w:hint="eastAsia"/>
          <w:szCs w:val="21"/>
        </w:rPr>
        <w:t>编制背景</w:t>
      </w:r>
      <w:bookmarkEnd w:id="54"/>
    </w:p>
    <w:p w:rsidR="001B7DD6" w:rsidRDefault="001F2A8F">
      <w:pPr>
        <w:pStyle w:val="affffff9"/>
        <w:ind w:firstLine="420"/>
        <w:rPr>
          <w:color w:val="000000"/>
        </w:rPr>
      </w:pPr>
      <w:r>
        <w:rPr>
          <w:rFonts w:hint="eastAsia"/>
          <w:color w:val="000000"/>
        </w:rPr>
        <w:t>本文件是根据电机咨〔</w:t>
      </w:r>
      <w:r>
        <w:rPr>
          <w:rFonts w:hint="eastAsia"/>
          <w:color w:val="000000"/>
        </w:rPr>
        <w:t>2022</w:t>
      </w:r>
      <w:r>
        <w:rPr>
          <w:rFonts w:hint="eastAsia"/>
          <w:color w:val="000000"/>
        </w:rPr>
        <w:t>〕</w:t>
      </w:r>
      <w:r>
        <w:rPr>
          <w:rFonts w:hint="eastAsia"/>
          <w:color w:val="000000"/>
        </w:rPr>
        <w:t xml:space="preserve">300 </w:t>
      </w:r>
      <w:r>
        <w:rPr>
          <w:rFonts w:hint="eastAsia"/>
          <w:color w:val="000000"/>
        </w:rPr>
        <w:t>号《中国电机工程学会关于印发“中国电机工程学会</w:t>
      </w:r>
      <w:r>
        <w:rPr>
          <w:rFonts w:hint="eastAsia"/>
          <w:color w:val="000000"/>
        </w:rPr>
        <w:t xml:space="preserve">2022 </w:t>
      </w:r>
      <w:r>
        <w:rPr>
          <w:rFonts w:hint="eastAsia"/>
          <w:color w:val="000000"/>
        </w:rPr>
        <w:t>年标准计划（第一批）的通知》下达的制定任务，项目编号为</w:t>
      </w:r>
      <w:r>
        <w:rPr>
          <w:color w:val="000000"/>
        </w:rPr>
        <w:t>202111080002,</w:t>
      </w:r>
      <w:r w:rsidR="007E3A34">
        <w:rPr>
          <w:rFonts w:hint="eastAsia"/>
          <w:color w:val="000000"/>
        </w:rPr>
        <w:t>项目名称为</w:t>
      </w:r>
      <w:r>
        <w:rPr>
          <w:rFonts w:hint="eastAsia"/>
          <w:color w:val="000000"/>
        </w:rPr>
        <w:t>“海洋平台用油浸式变频变压器”进行制定的。由江苏中天科技股份有限公司、江苏中天伯乐达变压器有限公司牵头负责起草。</w:t>
      </w:r>
    </w:p>
    <w:p w:rsidR="001B7DD6" w:rsidRDefault="001F2A8F">
      <w:pPr>
        <w:pStyle w:val="affffff9"/>
        <w:ind w:firstLine="420"/>
      </w:pPr>
      <w:r>
        <w:rPr>
          <w:rFonts w:hint="eastAsia"/>
        </w:rPr>
        <w:t>随着国民经济的高速发展，对海洋油气资源的需求越来越大，</w:t>
      </w:r>
      <w:r>
        <w:rPr>
          <w:rFonts w:hint="eastAsia"/>
          <w:color w:val="000000"/>
        </w:rPr>
        <w:t>海洋平台用油浸式变频变压器作为海洋平台中必备的核心设备</w:t>
      </w:r>
      <w:r>
        <w:rPr>
          <w:rFonts w:hint="eastAsia"/>
        </w:rPr>
        <w:t>其需求也随之增长</w:t>
      </w:r>
      <w:r>
        <w:rPr>
          <w:rFonts w:hint="eastAsia"/>
          <w:color w:val="000000"/>
        </w:rPr>
        <w:t>，与陆用</w:t>
      </w:r>
      <w:r w:rsidR="007E3A34">
        <w:rPr>
          <w:rFonts w:hint="eastAsia"/>
          <w:color w:val="000000"/>
        </w:rPr>
        <w:t>环境</w:t>
      </w:r>
      <w:r>
        <w:rPr>
          <w:rFonts w:hint="eastAsia"/>
          <w:color w:val="000000"/>
        </w:rPr>
        <w:t>不同，海洋平台用</w:t>
      </w:r>
      <w:r w:rsidR="007E3A34">
        <w:rPr>
          <w:rFonts w:hint="eastAsia"/>
          <w:color w:val="000000"/>
        </w:rPr>
        <w:t>油浸式变频</w:t>
      </w:r>
      <w:r>
        <w:rPr>
          <w:rFonts w:hint="eastAsia"/>
          <w:color w:val="000000"/>
        </w:rPr>
        <w:t>变压器需能满足潮湿、</w:t>
      </w:r>
      <w:r>
        <w:rPr>
          <w:rFonts w:hint="eastAsia"/>
        </w:rPr>
        <w:t>多油污、重盐雾的海洋环境长期运行要求，以及安装在海洋平台时的振动和晃动情况下的安全运行要求。</w:t>
      </w:r>
    </w:p>
    <w:p w:rsidR="001B7DD6" w:rsidRDefault="001F2A8F">
      <w:pPr>
        <w:pStyle w:val="affffff9"/>
        <w:ind w:firstLine="420"/>
      </w:pPr>
      <w:r>
        <w:rPr>
          <w:rFonts w:hint="eastAsia"/>
        </w:rPr>
        <w:t>目前变压器的产品标准主要有</w:t>
      </w:r>
      <w:r>
        <w:rPr>
          <w:rFonts w:hint="eastAsia"/>
        </w:rPr>
        <w:t>GB/T 6451-2015</w:t>
      </w:r>
      <w:r>
        <w:rPr>
          <w:rFonts w:hint="eastAsia"/>
        </w:rPr>
        <w:t>《油浸式电力变压器技术参数和要求》和船舶行业标准</w:t>
      </w:r>
      <w:r>
        <w:rPr>
          <w:rFonts w:hint="eastAsia"/>
        </w:rPr>
        <w:t>CB/T 3528-2013</w:t>
      </w:r>
      <w:r>
        <w:rPr>
          <w:rFonts w:hint="eastAsia"/>
        </w:rPr>
        <w:t>《海洋平台变压器》，但</w:t>
      </w:r>
      <w:r>
        <w:rPr>
          <w:rFonts w:hint="eastAsia"/>
        </w:rPr>
        <w:t>G</w:t>
      </w:r>
      <w:r>
        <w:t>B/T 6451-2015</w:t>
      </w:r>
      <w:r>
        <w:rPr>
          <w:rFonts w:hint="eastAsia"/>
        </w:rPr>
        <w:t>适用于陆用的油浸式电力变压器，无法用于</w:t>
      </w:r>
      <w:r>
        <w:rPr>
          <w:rFonts w:hint="eastAsia"/>
          <w:color w:val="000000"/>
        </w:rPr>
        <w:t>潮湿、</w:t>
      </w:r>
      <w:r>
        <w:rPr>
          <w:rFonts w:hint="eastAsia"/>
        </w:rPr>
        <w:t>多油污、重盐雾的海洋环境；</w:t>
      </w:r>
      <w:r>
        <w:rPr>
          <w:rFonts w:hint="eastAsia"/>
        </w:rPr>
        <w:t>C</w:t>
      </w:r>
      <w:r>
        <w:t>B/T 3528-2013</w:t>
      </w:r>
      <w:r>
        <w:rPr>
          <w:rFonts w:hint="eastAsia"/>
        </w:rPr>
        <w:t>适用于海洋平台用干式变压器，同样无法适用于油浸式变压器产品类型；一方面</w:t>
      </w:r>
      <w:r>
        <w:rPr>
          <w:rFonts w:hint="eastAsia"/>
          <w:color w:val="000000"/>
        </w:rPr>
        <w:t>海洋平台用油浸式变频变压</w:t>
      </w:r>
      <w:r>
        <w:rPr>
          <w:rFonts w:hint="eastAsia"/>
          <w:color w:val="000000"/>
        </w:rPr>
        <w:t>器用量</w:t>
      </w:r>
      <w:r>
        <w:rPr>
          <w:rFonts w:hint="eastAsia"/>
        </w:rPr>
        <w:t>急剧增加，另一方面标准</w:t>
      </w:r>
      <w:r w:rsidR="00E76EB1">
        <w:rPr>
          <w:rFonts w:hint="eastAsia"/>
        </w:rPr>
        <w:t>相对</w:t>
      </w:r>
      <w:r>
        <w:rPr>
          <w:rFonts w:hint="eastAsia"/>
        </w:rPr>
        <w:t>缺失，两者之间的不平衡问题突显，急需制定应用在海洋特殊环境下的油浸式变压器标准，从而进一步健全规范海洋平台用变压器的选型、制造和应用。</w:t>
      </w:r>
    </w:p>
    <w:p w:rsidR="001B7DD6" w:rsidRDefault="001F2A8F">
      <w:pPr>
        <w:pStyle w:val="1fd"/>
        <w:spacing w:before="312" w:after="312"/>
        <w:rPr>
          <w:rFonts w:ascii="宋体" w:hAnsi="宋体"/>
          <w:szCs w:val="21"/>
        </w:rPr>
      </w:pPr>
      <w:bookmarkStart w:id="55" w:name="_Toc513731111"/>
      <w:r>
        <w:rPr>
          <w:rFonts w:ascii="宋体" w:hAnsi="宋体" w:hint="eastAsia"/>
          <w:szCs w:val="21"/>
        </w:rPr>
        <w:t xml:space="preserve">2  </w:t>
      </w:r>
      <w:r>
        <w:rPr>
          <w:rFonts w:ascii="宋体" w:hAnsi="宋体" w:hint="eastAsia"/>
          <w:szCs w:val="21"/>
        </w:rPr>
        <w:t>编制主要原则</w:t>
      </w:r>
      <w:bookmarkEnd w:id="55"/>
    </w:p>
    <w:p w:rsidR="001B7DD6" w:rsidRPr="00800B4C" w:rsidRDefault="001F2A8F">
      <w:pPr>
        <w:spacing w:before="3"/>
        <w:ind w:firstLineChars="200" w:firstLine="420"/>
        <w:rPr>
          <w:rFonts w:asciiTheme="minorEastAsia" w:hAnsiTheme="minorEastAsia"/>
          <w:kern w:val="0"/>
          <w:szCs w:val="21"/>
        </w:rPr>
      </w:pPr>
      <w:bookmarkStart w:id="56" w:name="_Toc513731112"/>
      <w:r w:rsidRPr="00800B4C">
        <w:rPr>
          <w:rFonts w:asciiTheme="minorEastAsia" w:hAnsiTheme="minorEastAsia"/>
        </w:rPr>
        <w:t>本文件</w:t>
      </w:r>
      <w:r w:rsidRPr="00800B4C">
        <w:rPr>
          <w:rFonts w:asciiTheme="minorEastAsia" w:hAnsiTheme="minorEastAsia" w:hint="eastAsia"/>
        </w:rPr>
        <w:t>按照</w:t>
      </w:r>
      <w:r w:rsidRPr="00800B4C">
        <w:rPr>
          <w:rFonts w:asciiTheme="minorEastAsia" w:hAnsiTheme="minorEastAsia"/>
        </w:rPr>
        <w:t>《中国电机工程学会标准化管理办法》、《中国电机工程学会标准化管理办法实施细则》</w:t>
      </w:r>
      <w:r w:rsidRPr="00800B4C">
        <w:rPr>
          <w:rFonts w:asciiTheme="minorEastAsia" w:hAnsiTheme="minorEastAsia" w:hint="eastAsia"/>
        </w:rPr>
        <w:t>的要求，依据</w:t>
      </w:r>
      <w:r w:rsidRPr="00800B4C">
        <w:rPr>
          <w:rFonts w:asciiTheme="minorEastAsia" w:hAnsiTheme="minorEastAsia"/>
        </w:rPr>
        <w:t>GB/T 1.1—2020</w:t>
      </w:r>
      <w:r w:rsidRPr="00800B4C">
        <w:rPr>
          <w:rFonts w:asciiTheme="minorEastAsia" w:hAnsiTheme="minorEastAsia"/>
        </w:rPr>
        <w:t>《标准化工作导则第</w:t>
      </w:r>
      <w:r w:rsidRPr="00800B4C">
        <w:rPr>
          <w:rFonts w:asciiTheme="minorEastAsia" w:hAnsiTheme="minorEastAsia"/>
        </w:rPr>
        <w:t>1</w:t>
      </w:r>
      <w:r w:rsidRPr="00800B4C">
        <w:rPr>
          <w:rFonts w:asciiTheme="minorEastAsia" w:hAnsiTheme="minorEastAsia"/>
        </w:rPr>
        <w:t>部分：标准化文件的结构和起草规则》</w:t>
      </w:r>
      <w:r w:rsidRPr="00800B4C">
        <w:rPr>
          <w:rFonts w:asciiTheme="minorEastAsia" w:hAnsiTheme="minorEastAsia"/>
          <w:bCs/>
          <w:szCs w:val="21"/>
        </w:rPr>
        <w:t>给出的规则</w:t>
      </w:r>
      <w:r w:rsidRPr="00800B4C">
        <w:rPr>
          <w:rFonts w:asciiTheme="minorEastAsia" w:hAnsiTheme="minorEastAsia"/>
          <w:kern w:val="0"/>
          <w:szCs w:val="21"/>
        </w:rPr>
        <w:t>起草。</w:t>
      </w:r>
    </w:p>
    <w:p w:rsidR="001B7DD6" w:rsidRDefault="001F2A8F">
      <w:pPr>
        <w:pStyle w:val="affffff9"/>
        <w:ind w:firstLine="420"/>
      </w:pPr>
      <w:r>
        <w:rPr>
          <w:rFonts w:hint="eastAsia"/>
        </w:rPr>
        <w:t>自</w:t>
      </w:r>
      <w:r>
        <w:rPr>
          <w:rFonts w:hint="eastAsia"/>
        </w:rPr>
        <w:t>2</w:t>
      </w:r>
      <w:r>
        <w:t>019</w:t>
      </w:r>
      <w:r>
        <w:rPr>
          <w:rFonts w:hint="eastAsia"/>
        </w:rPr>
        <w:t>年起，海洋平台用油浸式变频变压器已在工程上有较多的批量应用，在网运行期间安全可靠、未发生影响变压器运行的故障。众多的</w:t>
      </w:r>
      <w:r>
        <w:rPr>
          <w:rFonts w:hint="eastAsia"/>
        </w:rPr>
        <w:t>应用实例为本文件的制定提供了支持。</w:t>
      </w:r>
    </w:p>
    <w:p w:rsidR="001B7DD6" w:rsidRDefault="001F2A8F">
      <w:pPr>
        <w:pStyle w:val="1fd"/>
        <w:spacing w:before="312" w:after="312"/>
        <w:rPr>
          <w:rFonts w:ascii="宋体" w:hAnsi="宋体"/>
          <w:szCs w:val="21"/>
        </w:rPr>
      </w:pPr>
      <w:r>
        <w:rPr>
          <w:rFonts w:ascii="宋体" w:hAnsi="宋体" w:hint="eastAsia"/>
          <w:szCs w:val="21"/>
        </w:rPr>
        <w:t xml:space="preserve">3 </w:t>
      </w:r>
      <w:r>
        <w:rPr>
          <w:rFonts w:ascii="宋体" w:hAnsi="宋体" w:hint="eastAsia"/>
          <w:szCs w:val="21"/>
        </w:rPr>
        <w:t>主要工作过程</w:t>
      </w:r>
      <w:bookmarkEnd w:id="56"/>
    </w:p>
    <w:p w:rsidR="001B7DD6" w:rsidRDefault="001F2A8F">
      <w:pPr>
        <w:pStyle w:val="affffff9"/>
        <w:ind w:firstLine="420"/>
        <w:rPr>
          <w:color w:val="000000"/>
        </w:rPr>
      </w:pPr>
      <w:r>
        <w:rPr>
          <w:rFonts w:hint="eastAsia"/>
          <w:color w:val="000000"/>
        </w:rPr>
        <w:t>2</w:t>
      </w:r>
      <w:r>
        <w:rPr>
          <w:color w:val="000000"/>
        </w:rPr>
        <w:t>02</w:t>
      </w:r>
      <w:r>
        <w:rPr>
          <w:rFonts w:hint="eastAsia"/>
          <w:color w:val="000000"/>
        </w:rPr>
        <w:t>2</w:t>
      </w:r>
      <w:r>
        <w:rPr>
          <w:rFonts w:hint="eastAsia"/>
          <w:color w:val="000000"/>
        </w:rPr>
        <w:t>年</w:t>
      </w:r>
      <w:r>
        <w:rPr>
          <w:rFonts w:hint="eastAsia"/>
          <w:color w:val="000000"/>
        </w:rPr>
        <w:t>8</w:t>
      </w:r>
      <w:r>
        <w:rPr>
          <w:rFonts w:hint="eastAsia"/>
          <w:color w:val="000000"/>
        </w:rPr>
        <w:t>月</w:t>
      </w:r>
      <w:r>
        <w:rPr>
          <w:rFonts w:hint="eastAsia"/>
          <w:color w:val="000000"/>
        </w:rPr>
        <w:t>3</w:t>
      </w:r>
      <w:r>
        <w:rPr>
          <w:rFonts w:hint="eastAsia"/>
          <w:color w:val="000000"/>
        </w:rPr>
        <w:t>日，电机咨〔</w:t>
      </w:r>
      <w:r>
        <w:rPr>
          <w:rFonts w:hint="eastAsia"/>
          <w:color w:val="000000"/>
        </w:rPr>
        <w:t>2022</w:t>
      </w:r>
      <w:r>
        <w:rPr>
          <w:rFonts w:hint="eastAsia"/>
          <w:color w:val="000000"/>
        </w:rPr>
        <w:t>〕</w:t>
      </w:r>
      <w:r>
        <w:rPr>
          <w:rFonts w:hint="eastAsia"/>
          <w:color w:val="000000"/>
        </w:rPr>
        <w:t>300</w:t>
      </w:r>
      <w:r>
        <w:rPr>
          <w:rFonts w:hint="eastAsia"/>
          <w:color w:val="000000"/>
        </w:rPr>
        <w:t>号文正式下达标准制定任务，随后牵头单位</w:t>
      </w:r>
      <w:r>
        <w:rPr>
          <w:rFonts w:hint="eastAsia"/>
        </w:rPr>
        <w:t>江苏中天科技股份有限公司、</w:t>
      </w:r>
      <w:r>
        <w:rPr>
          <w:rFonts w:hint="eastAsia"/>
          <w:color w:val="000000"/>
        </w:rPr>
        <w:t>江苏中天伯乐达变压器有限公司组织起草小组并进行标准的编写。</w:t>
      </w:r>
    </w:p>
    <w:p w:rsidR="001B7DD6" w:rsidRDefault="001F2A8F">
      <w:pPr>
        <w:pStyle w:val="affffff9"/>
        <w:ind w:firstLine="420"/>
        <w:rPr>
          <w:color w:val="000000"/>
        </w:rPr>
      </w:pPr>
      <w:r>
        <w:rPr>
          <w:rFonts w:hint="eastAsia"/>
          <w:color w:val="000000"/>
        </w:rPr>
        <w:t>2</w:t>
      </w:r>
      <w:r>
        <w:rPr>
          <w:color w:val="000000"/>
        </w:rPr>
        <w:t>02</w:t>
      </w:r>
      <w:r>
        <w:rPr>
          <w:rFonts w:hint="eastAsia"/>
          <w:color w:val="000000"/>
        </w:rPr>
        <w:t>2</w:t>
      </w:r>
      <w:r>
        <w:rPr>
          <w:rFonts w:hint="eastAsia"/>
          <w:color w:val="000000"/>
        </w:rPr>
        <w:t>年</w:t>
      </w:r>
      <w:r>
        <w:rPr>
          <w:color w:val="000000"/>
        </w:rPr>
        <w:t>9</w:t>
      </w:r>
      <w:r>
        <w:rPr>
          <w:rFonts w:hint="eastAsia"/>
          <w:color w:val="000000"/>
        </w:rPr>
        <w:t>月，起草组对文件所涉及的技术内容、章节编排格式进行了细致的讨论并分别开展深入调研和标准文本编写工作。</w:t>
      </w:r>
    </w:p>
    <w:p w:rsidR="00800B4C" w:rsidRDefault="001F2A8F">
      <w:pPr>
        <w:pStyle w:val="affffff9"/>
        <w:ind w:firstLine="420"/>
        <w:rPr>
          <w:color w:val="000000"/>
        </w:rPr>
      </w:pPr>
      <w:r>
        <w:rPr>
          <w:rFonts w:hint="eastAsia"/>
          <w:color w:val="000000"/>
        </w:rPr>
        <w:t>2</w:t>
      </w:r>
      <w:r>
        <w:rPr>
          <w:color w:val="000000"/>
        </w:rPr>
        <w:t>022</w:t>
      </w:r>
      <w:r>
        <w:rPr>
          <w:rFonts w:hint="eastAsia"/>
          <w:color w:val="000000"/>
        </w:rPr>
        <w:t>年</w:t>
      </w:r>
      <w:r>
        <w:rPr>
          <w:rFonts w:hint="eastAsia"/>
          <w:color w:val="000000"/>
        </w:rPr>
        <w:t>1</w:t>
      </w:r>
      <w:r>
        <w:rPr>
          <w:color w:val="000000"/>
        </w:rPr>
        <w:t>0</w:t>
      </w:r>
      <w:r>
        <w:rPr>
          <w:rFonts w:hint="eastAsia"/>
          <w:color w:val="000000"/>
        </w:rPr>
        <w:t>月，起草组召开内部讨论会议，</w:t>
      </w:r>
      <w:r w:rsidR="00800B4C">
        <w:rPr>
          <w:rFonts w:hint="eastAsia"/>
          <w:color w:val="000000"/>
        </w:rPr>
        <w:t>对关键技术参数开展验证和确认，同时依据学会标准文本格式要求，进一步对标准草案进行修改完善。</w:t>
      </w:r>
    </w:p>
    <w:p w:rsidR="001B7DD6" w:rsidRDefault="00800B4C">
      <w:pPr>
        <w:pStyle w:val="affffff9"/>
        <w:ind w:firstLine="420"/>
        <w:rPr>
          <w:color w:val="000000"/>
        </w:rPr>
      </w:pPr>
      <w:r>
        <w:rPr>
          <w:rFonts w:hint="eastAsia"/>
          <w:color w:val="000000"/>
        </w:rPr>
        <w:t>2022年11月，</w:t>
      </w:r>
      <w:r w:rsidR="007D7697">
        <w:rPr>
          <w:rFonts w:hint="eastAsia"/>
          <w:color w:val="000000"/>
        </w:rPr>
        <w:t>项目</w:t>
      </w:r>
      <w:r>
        <w:rPr>
          <w:rFonts w:hint="eastAsia"/>
          <w:color w:val="000000"/>
        </w:rPr>
        <w:t>组</w:t>
      </w:r>
      <w:r w:rsidR="007D7697">
        <w:rPr>
          <w:rFonts w:hint="eastAsia"/>
          <w:color w:val="000000"/>
        </w:rPr>
        <w:t>对文件进行修改完善，形成了征求意见稿，</w:t>
      </w:r>
      <w:r>
        <w:rPr>
          <w:rFonts w:hint="eastAsia"/>
          <w:color w:val="000000"/>
        </w:rPr>
        <w:t>上报中国电机工程学会变电</w:t>
      </w:r>
      <w:r w:rsidR="007D7697">
        <w:rPr>
          <w:rFonts w:hint="eastAsia"/>
          <w:color w:val="000000"/>
        </w:rPr>
        <w:t>标准</w:t>
      </w:r>
      <w:r>
        <w:rPr>
          <w:rFonts w:hint="eastAsia"/>
          <w:color w:val="000000"/>
        </w:rPr>
        <w:t>专业委员会征求意见。</w:t>
      </w:r>
    </w:p>
    <w:p w:rsidR="001B7DD6" w:rsidRDefault="001F2A8F">
      <w:pPr>
        <w:pStyle w:val="1fd"/>
        <w:spacing w:before="312" w:after="312"/>
      </w:pPr>
      <w:bookmarkStart w:id="57" w:name="_Toc513731113"/>
      <w:r>
        <w:rPr>
          <w:rFonts w:ascii="宋体" w:hAnsi="宋体" w:hint="eastAsia"/>
          <w:szCs w:val="21"/>
        </w:rPr>
        <w:t xml:space="preserve">4  </w:t>
      </w:r>
      <w:r>
        <w:rPr>
          <w:rFonts w:hint="eastAsia"/>
        </w:rPr>
        <w:t>标准结构和内容说明</w:t>
      </w:r>
      <w:bookmarkEnd w:id="57"/>
    </w:p>
    <w:p w:rsidR="001B7DD6" w:rsidRDefault="001F2A8F">
      <w:pPr>
        <w:pStyle w:val="affffffffd"/>
      </w:pPr>
      <w:r>
        <w:rPr>
          <w:rFonts w:hint="eastAsia"/>
        </w:rPr>
        <w:t>本文件规定了海洋平台用油浸式变频变压器（以下简称变压器）的型号命名、性能参数、技术要求、检验规则及方法、标志、起吊、运输和贮存。</w:t>
      </w:r>
    </w:p>
    <w:p w:rsidR="001B7DD6" w:rsidRDefault="001F2A8F">
      <w:pPr>
        <w:pStyle w:val="affffffffd"/>
        <w:ind w:firstLineChars="0"/>
      </w:pPr>
      <w:r>
        <w:rPr>
          <w:rFonts w:hint="eastAsia"/>
        </w:rPr>
        <w:t>本文件适用于海洋平台上或海洋工程中，电压等级为</w:t>
      </w:r>
      <w:r>
        <w:rPr>
          <w:rFonts w:hint="eastAsia"/>
        </w:rPr>
        <w:t>10 kV</w:t>
      </w:r>
      <w:r>
        <w:rPr>
          <w:rFonts w:hint="eastAsia"/>
        </w:rPr>
        <w:t>及以下，频率为</w:t>
      </w:r>
      <w:r>
        <w:rPr>
          <w:rFonts w:hint="eastAsia"/>
        </w:rPr>
        <w:t>25Hz</w:t>
      </w:r>
      <w:r>
        <w:rPr>
          <w:rFonts w:hint="eastAsia"/>
        </w:rPr>
        <w:t>～</w:t>
      </w:r>
      <w:r>
        <w:rPr>
          <w:rFonts w:hint="eastAsia"/>
        </w:rPr>
        <w:t>85Hz</w:t>
      </w:r>
      <w:r>
        <w:rPr>
          <w:rFonts w:hint="eastAsia"/>
        </w:rPr>
        <w:t>，额定容量为</w:t>
      </w:r>
      <w:r>
        <w:rPr>
          <w:rFonts w:hint="eastAsia"/>
        </w:rPr>
        <w:t>125 kVA</w:t>
      </w:r>
      <w:r>
        <w:rPr>
          <w:rFonts w:hint="eastAsia"/>
        </w:rPr>
        <w:t>～</w:t>
      </w:r>
      <w:r>
        <w:rPr>
          <w:rFonts w:hint="eastAsia"/>
        </w:rPr>
        <w:t>1000 kVA</w:t>
      </w:r>
      <w:r>
        <w:rPr>
          <w:rFonts w:hint="eastAsia"/>
        </w:rPr>
        <w:t>的海洋平台用油浸式变频变压器的设计、制造和验收。</w:t>
      </w:r>
    </w:p>
    <w:p w:rsidR="001B7DD6" w:rsidRDefault="001F2A8F">
      <w:pPr>
        <w:pStyle w:val="affffff9"/>
        <w:ind w:firstLine="420"/>
      </w:pPr>
      <w:r>
        <w:rPr>
          <w:rFonts w:hint="eastAsia"/>
        </w:rPr>
        <w:t>标准包括的章节和主要内容如下：</w:t>
      </w:r>
    </w:p>
    <w:p w:rsidR="001B7DD6" w:rsidRDefault="001F2A8F">
      <w:pPr>
        <w:pStyle w:val="affffff9"/>
        <w:ind w:firstLine="420"/>
      </w:pPr>
      <w:r>
        <w:rPr>
          <w:rFonts w:hint="eastAsia"/>
        </w:rPr>
        <w:lastRenderedPageBreak/>
        <w:t xml:space="preserve">1 </w:t>
      </w:r>
      <w:r>
        <w:rPr>
          <w:rFonts w:hint="eastAsia"/>
        </w:rPr>
        <w:t>范围。</w:t>
      </w:r>
    </w:p>
    <w:p w:rsidR="001B7DD6" w:rsidRDefault="001F2A8F">
      <w:pPr>
        <w:pStyle w:val="affffff9"/>
        <w:ind w:firstLine="420"/>
      </w:pPr>
      <w:r>
        <w:rPr>
          <w:rFonts w:hint="eastAsia"/>
        </w:rPr>
        <w:t xml:space="preserve">2 </w:t>
      </w:r>
      <w:r>
        <w:rPr>
          <w:rFonts w:hint="eastAsia"/>
        </w:rPr>
        <w:t>规范性引用文件。</w:t>
      </w:r>
    </w:p>
    <w:p w:rsidR="001B7DD6" w:rsidRDefault="001F2A8F">
      <w:pPr>
        <w:pStyle w:val="affffff9"/>
        <w:ind w:firstLine="420"/>
      </w:pPr>
      <w:r>
        <w:rPr>
          <w:rFonts w:hint="eastAsia"/>
        </w:rPr>
        <w:t xml:space="preserve">3 </w:t>
      </w:r>
      <w:r>
        <w:rPr>
          <w:rFonts w:hint="eastAsia"/>
        </w:rPr>
        <w:t>术语与定义：</w:t>
      </w:r>
      <w:r>
        <w:rPr>
          <w:rFonts w:hAnsi="宋体"/>
          <w:szCs w:val="21"/>
        </w:rPr>
        <w:t>GB/T 10</w:t>
      </w:r>
      <w:r>
        <w:rPr>
          <w:rFonts w:hAnsi="宋体"/>
          <w:szCs w:val="21"/>
        </w:rPr>
        <w:t>94.1</w:t>
      </w:r>
      <w:r>
        <w:rPr>
          <w:rFonts w:hAnsi="宋体" w:hint="eastAsia"/>
          <w:szCs w:val="21"/>
        </w:rPr>
        <w:t>和</w:t>
      </w:r>
      <w:r>
        <w:rPr>
          <w:rFonts w:hAnsi="宋体"/>
          <w:szCs w:val="21"/>
        </w:rPr>
        <w:t>GB/T 2900.95</w:t>
      </w:r>
      <w:r>
        <w:rPr>
          <w:rFonts w:hAnsi="宋体" w:hint="eastAsia"/>
        </w:rPr>
        <w:t>界定的术语和定义适用于本文件</w:t>
      </w:r>
      <w:r>
        <w:rPr>
          <w:rFonts w:hint="eastAsia"/>
        </w:rPr>
        <w:t>。</w:t>
      </w:r>
    </w:p>
    <w:p w:rsidR="001B7DD6" w:rsidRDefault="001F2A8F">
      <w:pPr>
        <w:pStyle w:val="affffff9"/>
        <w:ind w:firstLine="420"/>
      </w:pPr>
      <w:r>
        <w:rPr>
          <w:rFonts w:hint="eastAsia"/>
        </w:rPr>
        <w:t xml:space="preserve">4 </w:t>
      </w:r>
      <w:r>
        <w:rPr>
          <w:rFonts w:hint="eastAsia"/>
        </w:rPr>
        <w:t>使用条件及要求：规定了变压器的环境条件、特殊环境条件、系统条件。</w:t>
      </w:r>
    </w:p>
    <w:p w:rsidR="001B7DD6" w:rsidRDefault="001F2A8F">
      <w:pPr>
        <w:pStyle w:val="affffff9"/>
        <w:ind w:firstLine="420"/>
      </w:pPr>
      <w:r>
        <w:rPr>
          <w:rFonts w:hint="eastAsia"/>
        </w:rPr>
        <w:t xml:space="preserve">5 </w:t>
      </w:r>
      <w:r>
        <w:rPr>
          <w:rFonts w:hint="eastAsia"/>
        </w:rPr>
        <w:t>型号及编制方法：规定了</w:t>
      </w:r>
      <w:r>
        <w:rPr>
          <w:rFonts w:hAnsi="宋体" w:hint="eastAsia"/>
        </w:rPr>
        <w:t>变压器型号编制方法</w:t>
      </w:r>
      <w:r>
        <w:rPr>
          <w:rFonts w:hint="eastAsia"/>
        </w:rPr>
        <w:t>。</w:t>
      </w:r>
    </w:p>
    <w:p w:rsidR="001B7DD6" w:rsidRDefault="001F2A8F">
      <w:pPr>
        <w:pStyle w:val="affffff9"/>
        <w:ind w:firstLine="420"/>
      </w:pPr>
      <w:r>
        <w:rPr>
          <w:rFonts w:hint="eastAsia"/>
        </w:rPr>
        <w:t xml:space="preserve">6 </w:t>
      </w:r>
      <w:r>
        <w:rPr>
          <w:rFonts w:hint="eastAsia"/>
        </w:rPr>
        <w:t>技术要求：规定了基本要求、安全保护装置、油位显示装置、油温测量装置、变压器油箱及其附件、变压器的其他要求。</w:t>
      </w:r>
    </w:p>
    <w:p w:rsidR="001B7DD6" w:rsidRDefault="001F2A8F">
      <w:pPr>
        <w:pStyle w:val="affffff9"/>
        <w:ind w:firstLine="420"/>
      </w:pPr>
      <w:r>
        <w:rPr>
          <w:rFonts w:hint="eastAsia"/>
        </w:rPr>
        <w:t xml:space="preserve">7 </w:t>
      </w:r>
      <w:r>
        <w:rPr>
          <w:rFonts w:hint="eastAsia"/>
        </w:rPr>
        <w:t>检验规则及方法：规定了变压器的直流电阻不平衡试验、绝缘电阻试验、压力密封试验、最低油位条件下绝缘试验、压力变形、油箱开裂试验、盐雾试验、外壳防护等级试验、运输颠簸试验。</w:t>
      </w:r>
    </w:p>
    <w:p w:rsidR="001B7DD6" w:rsidRDefault="001F2A8F">
      <w:pPr>
        <w:pStyle w:val="affffff9"/>
        <w:ind w:firstLine="420"/>
      </w:pPr>
      <w:r>
        <w:rPr>
          <w:rFonts w:hint="eastAsia"/>
        </w:rPr>
        <w:t xml:space="preserve">8 </w:t>
      </w:r>
      <w:r>
        <w:rPr>
          <w:rFonts w:hint="eastAsia"/>
        </w:rPr>
        <w:t>标志、起吊、运输和贮存：规定了变压器的</w:t>
      </w:r>
      <w:r>
        <w:rPr>
          <w:rFonts w:hint="eastAsia"/>
        </w:rPr>
        <w:t>标志、起吊、运输和贮存。</w:t>
      </w:r>
    </w:p>
    <w:p w:rsidR="001B7DD6" w:rsidRDefault="001F2A8F">
      <w:pPr>
        <w:pStyle w:val="1fd"/>
        <w:spacing w:before="312" w:after="312"/>
      </w:pPr>
      <w:bookmarkStart w:id="58" w:name="_Toc513731114"/>
      <w:r>
        <w:rPr>
          <w:rFonts w:ascii="宋体" w:hAnsi="宋体" w:hint="eastAsia"/>
          <w:szCs w:val="21"/>
        </w:rPr>
        <w:t xml:space="preserve">5  </w:t>
      </w:r>
      <w:r>
        <w:rPr>
          <w:rFonts w:ascii="宋体" w:hAnsi="宋体" w:hint="eastAsia"/>
          <w:szCs w:val="21"/>
        </w:rPr>
        <w:t>相关</w:t>
      </w:r>
      <w:r>
        <w:rPr>
          <w:rFonts w:hint="eastAsia"/>
        </w:rPr>
        <w:t>标准对比说明</w:t>
      </w:r>
      <w:bookmarkEnd w:id="58"/>
    </w:p>
    <w:p w:rsidR="001B7DD6" w:rsidRDefault="001F2A8F">
      <w:pPr>
        <w:pStyle w:val="affffff9"/>
        <w:ind w:firstLine="420"/>
      </w:pPr>
      <w:r>
        <w:rPr>
          <w:rFonts w:hint="eastAsia"/>
        </w:rPr>
        <w:t>国内目前所使用的油浸式变压器标准为国家标准</w:t>
      </w:r>
      <w:r>
        <w:rPr>
          <w:rFonts w:hint="eastAsia"/>
        </w:rPr>
        <w:t>GB/T 6451-2015</w:t>
      </w:r>
      <w:r>
        <w:rPr>
          <w:rFonts w:hint="eastAsia"/>
        </w:rPr>
        <w:t>《油浸式电力变压器技术参数和要求》，没有规定海洋特殊环境下油浸式变频变压器相应的型号、性能参数、检验规则等问题</w:t>
      </w:r>
      <w:r w:rsidR="00C52A22">
        <w:rPr>
          <w:rFonts w:hint="eastAsia"/>
        </w:rPr>
        <w:t>。</w:t>
      </w:r>
    </w:p>
    <w:p w:rsidR="001B7DD6" w:rsidRDefault="001F2A8F">
      <w:pPr>
        <w:pStyle w:val="affffff9"/>
        <w:ind w:firstLine="420"/>
      </w:pPr>
      <w:r>
        <w:rPr>
          <w:rFonts w:hint="eastAsia"/>
        </w:rPr>
        <w:t>国内目前所使用的船舶行业</w:t>
      </w:r>
      <w:r>
        <w:rPr>
          <w:rFonts w:hint="eastAsia"/>
        </w:rPr>
        <w:t xml:space="preserve"> CB/T 3528-2013</w:t>
      </w:r>
      <w:r>
        <w:rPr>
          <w:rFonts w:hint="eastAsia"/>
        </w:rPr>
        <w:t>《海洋平台变压器》，该标准只限定于安装在海洋平台中的干式变压器，也未对海洋平台用油浸式变频变压器做出相应规定</w:t>
      </w:r>
      <w:r w:rsidR="00C52A22">
        <w:rPr>
          <w:rFonts w:hint="eastAsia"/>
        </w:rPr>
        <w:t>。</w:t>
      </w:r>
    </w:p>
    <w:p w:rsidR="001B7DD6" w:rsidRDefault="001F2A8F">
      <w:pPr>
        <w:pStyle w:val="affffff9"/>
        <w:ind w:firstLine="420"/>
      </w:pPr>
      <w:r>
        <w:rPr>
          <w:rFonts w:hint="eastAsia"/>
        </w:rPr>
        <w:t>国外目前所使用的油浸式变压器标准主要是</w:t>
      </w:r>
      <w:r>
        <w:rPr>
          <w:rFonts w:hint="eastAsia"/>
        </w:rPr>
        <w:t xml:space="preserve">IEC </w:t>
      </w:r>
      <w:r>
        <w:rPr>
          <w:rFonts w:hint="eastAsia"/>
        </w:rPr>
        <w:t>60076</w:t>
      </w:r>
      <w:r>
        <w:rPr>
          <w:rFonts w:hint="eastAsia"/>
        </w:rPr>
        <w:t>，也没有规定海洋特殊环境下油浸式变压器相应的型号、性能参数、检验规则等问题。</w:t>
      </w:r>
    </w:p>
    <w:p w:rsidR="001B7DD6" w:rsidRDefault="001F2A8F">
      <w:pPr>
        <w:pStyle w:val="1fd"/>
        <w:spacing w:before="312" w:after="312"/>
        <w:rPr>
          <w:rFonts w:ascii="宋体" w:hAnsi="宋体"/>
          <w:szCs w:val="21"/>
        </w:rPr>
      </w:pPr>
      <w:bookmarkStart w:id="59" w:name="_Toc513731115"/>
      <w:r>
        <w:rPr>
          <w:rFonts w:ascii="宋体" w:hAnsi="宋体" w:hint="eastAsia"/>
          <w:szCs w:val="21"/>
        </w:rPr>
        <w:t xml:space="preserve">6  </w:t>
      </w:r>
      <w:r>
        <w:rPr>
          <w:rFonts w:ascii="宋体" w:hAnsi="宋体" w:hint="eastAsia"/>
          <w:szCs w:val="21"/>
        </w:rPr>
        <w:t>标准实施措施说明</w:t>
      </w:r>
      <w:bookmarkEnd w:id="59"/>
    </w:p>
    <w:p w:rsidR="001B7DD6" w:rsidRDefault="001F2A8F">
      <w:pPr>
        <w:pStyle w:val="affffffffd"/>
      </w:pPr>
      <w:r>
        <w:rPr>
          <w:rFonts w:hint="eastAsia"/>
        </w:rPr>
        <w:t>标准发布后通过起草组内部的深入应用和广泛的外部宣传引导两方面来保证标准实施达到良好效果：一是通过起草组单位、供应链和合作伙伴中优先使用本文件作为开展产品研制、物流采购、试验验证、交付验收、施工运维的指导性文件，确保在起草单位内部的深入应用和实施；二是通过发布消息、撰写技术文章、组织标准宣贯会等形式进行宣传，使标准的使用者能够及时掌握新标准的动态，并及时应用到产品设计、工程应用和产业当中去。三是在合</w:t>
      </w:r>
      <w:r>
        <w:rPr>
          <w:rFonts w:hint="eastAsia"/>
        </w:rPr>
        <w:t>适的时机推动团体标准向行业标准、国家标准的转化，通过提升标准的层级，不断增加标准实施的范围和深度。</w:t>
      </w:r>
    </w:p>
    <w:p w:rsidR="001B7DD6" w:rsidRDefault="001F2A8F">
      <w:pPr>
        <w:pStyle w:val="affffffffd"/>
      </w:pPr>
      <w:r>
        <w:rPr>
          <w:rFonts w:hint="eastAsia"/>
        </w:rPr>
        <w:t>本标准的实施将有助于更好地引导市场的发展方向，规范海洋平台用油浸式变压器的</w:t>
      </w:r>
      <w:r>
        <w:rPr>
          <w:rFonts w:ascii="宋体" w:hAnsi="宋体" w:hint="eastAsia"/>
        </w:rPr>
        <w:t>型号命名、性能参数、技术要求、检验规则及方法、标志、起吊、运输和贮存，为海洋平台用油浸式变压器提供了规范性专业性技术指导，有利于提高海洋平台运行的安全可靠性，具有显著的经济社会效益。</w:t>
      </w:r>
    </w:p>
    <w:p w:rsidR="001B7DD6" w:rsidRDefault="001B7DD6">
      <w:pPr>
        <w:ind w:firstLineChars="200" w:firstLine="420"/>
        <w:rPr>
          <w:color w:val="FF0000"/>
        </w:rPr>
      </w:pPr>
    </w:p>
    <w:sectPr w:rsidR="001B7DD6" w:rsidSect="000B0A46">
      <w:footerReference w:type="even" r:id="rId34"/>
      <w:pgSz w:w="11907" w:h="16839"/>
      <w:pgMar w:top="1417" w:right="1134" w:bottom="1134" w:left="1134" w:header="1417" w:footer="1134"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8F" w:rsidRDefault="001F2A8F">
      <w:r>
        <w:separator/>
      </w:r>
    </w:p>
  </w:endnote>
  <w:endnote w:type="continuationSeparator" w:id="1">
    <w:p w:rsidR="001F2A8F" w:rsidRDefault="001F2A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YaHei UI">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0B0A46">
    <w:pPr>
      <w:pStyle w:val="affffff2"/>
      <w:ind w:right="360" w:firstLine="360"/>
      <w:rPr>
        <w:rStyle w:val="afffffb"/>
      </w:rPr>
    </w:pPr>
    <w:r>
      <w:rPr>
        <w:noProof/>
      </w:rPr>
      <w:pict>
        <v:shapetype id="_x0000_t202" coordsize="21600,21600" o:spt="202" path="m,l,21600r21600,l21600,xe">
          <v:stroke joinstyle="miter"/>
          <v:path gradientshapeok="t" o:connecttype="rect"/>
        </v:shapetype>
        <v:shape id="文本框 40" o:spid="_x0000_s1061"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rsidR="001B7DD6" w:rsidRDefault="000B0A46">
                <w:pPr>
                  <w:pStyle w:val="affff6"/>
                  <w:rPr>
                    <w:rStyle w:val="afffffb"/>
                  </w:rPr>
                </w:pPr>
                <w:r>
                  <w:rPr>
                    <w:rStyle w:val="afffffb"/>
                  </w:rPr>
                  <w:fldChar w:fldCharType="begin"/>
                </w:r>
                <w:r w:rsidR="001F2A8F">
                  <w:rPr>
                    <w:rStyle w:val="afffffb"/>
                  </w:rPr>
                  <w:instrText xml:space="preserve"> PAGE </w:instrText>
                </w:r>
                <w:r>
                  <w:rPr>
                    <w:rStyle w:val="afffffb"/>
                  </w:rPr>
                  <w:fldChar w:fldCharType="separate"/>
                </w:r>
                <w:r w:rsidR="001F2A8F">
                  <w:rPr>
                    <w:rStyle w:val="afffffb"/>
                  </w:rPr>
                  <w:t>10</w:t>
                </w:r>
                <w:r>
                  <w:rPr>
                    <w:rStyle w:val="afffffb"/>
                  </w:rPr>
                  <w:fldChar w:fldCharType="end"/>
                </w:r>
              </w:p>
              <w:p w:rsidR="001B7DD6" w:rsidRDefault="001B7DD6"/>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A06" w:rsidRDefault="000B0A46">
    <w:pPr>
      <w:pStyle w:val="affff6"/>
      <w:ind w:left="1260" w:hanging="420"/>
      <w:jc w:val="center"/>
    </w:pPr>
    <w:r>
      <w:fldChar w:fldCharType="begin"/>
    </w:r>
    <w:r w:rsidR="00F14A06">
      <w:instrText>PAGE   \* MERGEFORMAT</w:instrText>
    </w:r>
    <w:r>
      <w:fldChar w:fldCharType="separate"/>
    </w:r>
    <w:r w:rsidR="00B427E8" w:rsidRPr="00B427E8">
      <w:rPr>
        <w:noProof/>
        <w:lang w:val="zh-CN"/>
      </w:rPr>
      <w:t>2</w:t>
    </w:r>
    <w:r>
      <w:fldChar w:fldCharType="end"/>
    </w:r>
  </w:p>
  <w:p w:rsidR="00F14A06" w:rsidRDefault="00F14A06" w:rsidP="00F14A06">
    <w:pPr>
      <w:pStyle w:val="affffff2"/>
      <w:tabs>
        <w:tab w:val="left" w:pos="4153"/>
      </w:tabs>
      <w:ind w:right="360" w:firstLine="360"/>
      <w:rPr>
        <w:rStyle w:val="afffff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0B0A46">
    <w:pPr>
      <w:pStyle w:val="affffff3"/>
      <w:ind w:right="360" w:firstLine="360"/>
      <w:rPr>
        <w:rStyle w:val="afffffb"/>
      </w:rPr>
    </w:pPr>
    <w:r>
      <w:rPr>
        <w:noProof/>
      </w:rPr>
      <w:pict>
        <v:shapetype id="_x0000_t202" coordsize="21600,21600" o:spt="202" path="m,l,21600r21600,l21600,xe">
          <v:stroke joinstyle="miter"/>
          <v:path gradientshapeok="t" o:connecttype="rect"/>
        </v:shapetype>
        <v:shape id="文本框 39" o:spid="_x0000_s1062"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rsidR="001B7DD6" w:rsidRDefault="000B0A46">
                <w:pPr>
                  <w:pStyle w:val="affff6"/>
                  <w:rPr>
                    <w:rStyle w:val="afffffb"/>
                  </w:rPr>
                </w:pPr>
                <w:r>
                  <w:rPr>
                    <w:rStyle w:val="afffffb"/>
                  </w:rPr>
                  <w:fldChar w:fldCharType="begin"/>
                </w:r>
                <w:r w:rsidR="001F2A8F">
                  <w:rPr>
                    <w:rStyle w:val="afffffb"/>
                  </w:rPr>
                  <w:instrText xml:space="preserve"> PAGE </w:instrText>
                </w:r>
                <w:r>
                  <w:rPr>
                    <w:rStyle w:val="afffffb"/>
                  </w:rPr>
                  <w:fldChar w:fldCharType="separate"/>
                </w:r>
                <w:r w:rsidR="001F2A8F">
                  <w:rPr>
                    <w:rStyle w:val="afffffb"/>
                  </w:rPr>
                  <w:t>1</w:t>
                </w:r>
                <w:r>
                  <w:rPr>
                    <w:rStyle w:val="afffffb"/>
                  </w:rPr>
                  <w:fldChar w:fldCharType="end"/>
                </w:r>
              </w:p>
              <w:p w:rsidR="001B7DD6" w:rsidRDefault="001B7DD6"/>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10511"/>
    </w:sdtPr>
    <w:sdtContent>
      <w:p w:rsidR="001B7DD6" w:rsidRDefault="000B0A46">
        <w:pPr>
          <w:pStyle w:val="affff6"/>
          <w:ind w:left="1260" w:hanging="420"/>
          <w:jc w:val="center"/>
        </w:pPr>
        <w:r>
          <w:fldChar w:fldCharType="begin"/>
        </w:r>
        <w:r w:rsidR="001F2A8F">
          <w:instrText>PAGE   \* MERGEFORMAT</w:instrText>
        </w:r>
        <w:r>
          <w:fldChar w:fldCharType="separate"/>
        </w:r>
        <w:r w:rsidR="007D7697" w:rsidRPr="007D7697">
          <w:rPr>
            <w:noProof/>
            <w:lang w:val="zh-CN"/>
          </w:rPr>
          <w:t>8</w:t>
        </w:r>
        <w:r>
          <w:fldChar w:fldCharType="end"/>
        </w:r>
      </w:p>
    </w:sdtContent>
  </w:sdt>
  <w:p w:rsidR="001B7DD6" w:rsidRDefault="001B7DD6">
    <w:pPr>
      <w:pStyle w:val="affffff2"/>
      <w:ind w:right="360" w:firstLine="360"/>
      <w:rPr>
        <w:rStyle w:val="afffff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960300"/>
    </w:sdtPr>
    <w:sdtContent>
      <w:p w:rsidR="001B7DD6" w:rsidRDefault="000B0A46">
        <w:pPr>
          <w:pStyle w:val="affff6"/>
          <w:ind w:left="1260" w:hanging="420"/>
          <w:jc w:val="center"/>
        </w:pPr>
        <w:r>
          <w:fldChar w:fldCharType="begin"/>
        </w:r>
        <w:r w:rsidR="001F2A8F">
          <w:instrText>PAGE   \* MERGEFORMAT</w:instrText>
        </w:r>
        <w:r>
          <w:fldChar w:fldCharType="separate"/>
        </w:r>
        <w:r w:rsidR="00B427E8" w:rsidRPr="00B427E8">
          <w:rPr>
            <w:noProof/>
            <w:lang w:val="zh-CN"/>
          </w:rPr>
          <w:t>I</w:t>
        </w:r>
        <w:r>
          <w:fldChar w:fldCharType="end"/>
        </w:r>
      </w:p>
    </w:sdtContent>
  </w:sdt>
  <w:p w:rsidR="001B7DD6" w:rsidRDefault="001B7DD6">
    <w:pPr>
      <w:pStyle w:val="affffff3"/>
      <w:ind w:right="360" w:firstLine="360"/>
      <w:rPr>
        <w:rStyle w:val="afffff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27495"/>
    </w:sdtPr>
    <w:sdtContent>
      <w:p w:rsidR="001B7DD6" w:rsidRDefault="000B0A46">
        <w:pPr>
          <w:pStyle w:val="affff6"/>
          <w:ind w:left="1260" w:hanging="420"/>
          <w:jc w:val="center"/>
        </w:pPr>
        <w:r>
          <w:fldChar w:fldCharType="begin"/>
        </w:r>
        <w:r w:rsidR="001F2A8F">
          <w:instrText>PAGE   \* MERGEFORMAT</w:instrText>
        </w:r>
        <w:r>
          <w:fldChar w:fldCharType="separate"/>
        </w:r>
        <w:r w:rsidR="001F2A8F">
          <w:rPr>
            <w:lang w:val="zh-CN"/>
          </w:rPr>
          <w:t>3</w:t>
        </w:r>
        <w:r>
          <w:fldChar w:fldCharType="end"/>
        </w:r>
      </w:p>
    </w:sdtContent>
  </w:sdt>
  <w:p w:rsidR="001B7DD6" w:rsidRDefault="001B7DD6">
    <w:pPr>
      <w:pStyle w:val="affffff3"/>
      <w:ind w:right="360" w:firstLine="360"/>
      <w:rPr>
        <w:rStyle w:val="afffff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0B0A46">
    <w:pPr>
      <w:pStyle w:val="affffff3"/>
      <w:jc w:val="center"/>
    </w:pPr>
    <w:r>
      <w:fldChar w:fldCharType="begin"/>
    </w:r>
    <w:r w:rsidR="001F2A8F">
      <w:rPr>
        <w:rStyle w:val="afffffb"/>
      </w:rPr>
      <w:instrText xml:space="preserve"> PAGE </w:instrText>
    </w:r>
    <w:r>
      <w:fldChar w:fldCharType="separate"/>
    </w:r>
    <w:r w:rsidR="007D7697">
      <w:rPr>
        <w:rStyle w:val="afffffb"/>
        <w:noProof/>
      </w:rPr>
      <w:t>7</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6"/>
      <w:ind w:left="1260" w:hanging="420"/>
      <w:jc w:val="both"/>
    </w:pPr>
  </w:p>
  <w:p w:rsidR="001B7DD6" w:rsidRDefault="00F14A06" w:rsidP="00F14A06">
    <w:pPr>
      <w:pStyle w:val="affffff2"/>
      <w:tabs>
        <w:tab w:val="left" w:pos="4153"/>
      </w:tabs>
      <w:ind w:right="360" w:firstLine="360"/>
      <w:rPr>
        <w:rStyle w:val="afffffb"/>
      </w:rPr>
    </w:pPr>
    <w:r>
      <w:rPr>
        <w:rStyle w:val="afffffb"/>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790615"/>
    </w:sdtPr>
    <w:sdtContent>
      <w:p w:rsidR="001B7DD6" w:rsidRDefault="000B0A46">
        <w:pPr>
          <w:pStyle w:val="affff6"/>
          <w:jc w:val="center"/>
        </w:pPr>
        <w:r w:rsidRPr="000B0A46">
          <w:fldChar w:fldCharType="begin"/>
        </w:r>
        <w:r w:rsidR="001F2A8F">
          <w:instrText>PAGE   \* MERGEFORMAT</w:instrText>
        </w:r>
        <w:r w:rsidRPr="000B0A46">
          <w:fldChar w:fldCharType="separate"/>
        </w:r>
        <w:r w:rsidR="007D7697" w:rsidRPr="007D7697">
          <w:rPr>
            <w:noProof/>
            <w:lang w:val="zh-CN"/>
          </w:rPr>
          <w:t>1</w:t>
        </w:r>
        <w:r>
          <w:rPr>
            <w:lang w:val="zh-CN"/>
          </w:rPr>
          <w:fldChar w:fldCharType="end"/>
        </w:r>
      </w:p>
    </w:sdtContent>
  </w:sdt>
  <w:p w:rsidR="001B7DD6" w:rsidRDefault="001B7DD6">
    <w:pPr>
      <w:pStyle w:val="af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8F" w:rsidRDefault="001F2A8F">
      <w:r>
        <w:separator/>
      </w:r>
    </w:p>
  </w:footnote>
  <w:footnote w:type="continuationSeparator" w:id="1">
    <w:p w:rsidR="001F2A8F" w:rsidRDefault="001F2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5"/>
      <w:jc w:val="right"/>
    </w:pPr>
    <w:r>
      <w:t>T/CSEE</w:t>
    </w:r>
    <w:r>
      <w:rPr>
        <w:rFonts w:hint="eastAsia"/>
      </w:rPr>
      <w:t>####</w:t>
    </w:r>
    <w:r>
      <w:rPr>
        <w:rFonts w:hint="eastAsia"/>
      </w:rPr>
      <w:t>—</w:t>
    </w:r>
    <w:r>
      <w:rPr>
        <w:rFonts w:hint="eastAsia"/>
      </w:rPr>
      <w:t>202</w:t>
    </w:r>
    <w:r w:rsidR="007E3A34">
      <w:t>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ff4"/>
      <w:wordWrap w:val="0"/>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4"/>
    </w:pPr>
    <w:r>
      <w:t>T/CSEE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ff4"/>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4"/>
      <w:wordWrap w:val="0"/>
    </w:pPr>
    <w:r>
      <w:t>T/</w:t>
    </w:r>
    <w:r>
      <w:rPr>
        <w:rFonts w:hint="eastAsia"/>
      </w:rPr>
      <w:t>CSEE ####</w:t>
    </w:r>
    <w:r>
      <w:rPr>
        <w:rFonts w:hint="eastAsia"/>
      </w:rPr>
      <w:t>—</w:t>
    </w:r>
    <w:r>
      <w:rPr>
        <w:rFonts w:hint="eastAsia"/>
      </w:rPr>
      <w:t>202</w:t>
    </w:r>
    <w:r w:rsidR="007E3A34">
      <w:t>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4"/>
      <w:jc w:val="left"/>
    </w:pPr>
    <w:r>
      <w:t>T/</w:t>
    </w:r>
    <w:r>
      <w:rPr>
        <w:rFonts w:hint="eastAsia"/>
      </w:rPr>
      <w:t>CSEE ####</w:t>
    </w:r>
    <w:r>
      <w:rPr>
        <w:rFonts w:hint="eastAsia"/>
      </w:rPr>
      <w:t>—</w:t>
    </w:r>
    <w:r>
      <w:rPr>
        <w:rFonts w:hint="eastAsia"/>
      </w:rPr>
      <w:t>202</w:t>
    </w:r>
    <w:r w:rsidR="007E3A34">
      <w:t>X</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4"/>
    </w:pPr>
    <w:r>
      <w:t>T/</w:t>
    </w:r>
    <w:r>
      <w:rPr>
        <w:rFonts w:hint="eastAsia"/>
      </w:rPr>
      <w:t>CSEE ####</w:t>
    </w:r>
    <w:r>
      <w:rPr>
        <w:rFonts w:hint="eastAsia"/>
      </w:rPr>
      <w:t>—</w:t>
    </w:r>
    <w:r>
      <w:rPr>
        <w:rFonts w:hint="eastAsia"/>
      </w:rPr>
      <w:t>2023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F2A8F">
    <w:pPr>
      <w:pStyle w:val="affffff4"/>
      <w:wordWrap w:val="0"/>
    </w:pPr>
    <w:r>
      <w:t>T/</w:t>
    </w:r>
    <w:r>
      <w:rPr>
        <w:rFonts w:hint="eastAsia"/>
      </w:rPr>
      <w:t>CSEE ####</w:t>
    </w:r>
    <w:r>
      <w:rPr>
        <w:rFonts w:hint="eastAsia"/>
      </w:rPr>
      <w:t>—</w:t>
    </w:r>
    <w:r>
      <w:rPr>
        <w:rFonts w:hint="eastAsia"/>
      </w:rPr>
      <w:t>2023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ff4"/>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D6" w:rsidRDefault="001B7DD6">
    <w:pPr>
      <w:pStyle w:val="affffff4"/>
      <w:wordWrap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vanish w:val="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nsid w:val="101F2ACF"/>
    <w:multiLevelType w:val="multilevel"/>
    <w:tmpl w:val="101F2ACF"/>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15">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themeColor="text1"/>
        <w:spacing w:val="0"/>
        <w:kern w:val="0"/>
        <w:position w:val="0"/>
        <w:sz w:val="21"/>
        <w:szCs w:val="21"/>
        <w:u w:val="none"/>
        <w:vertAlign w:val="baseli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nsid w:val="2F062D0B"/>
    <w:multiLevelType w:val="multilevel"/>
    <w:tmpl w:val="2F062D0B"/>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19">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vanish w:val="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3B630D1B"/>
    <w:multiLevelType w:val="multilevel"/>
    <w:tmpl w:val="3B630D1B"/>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21">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4">
    <w:nsid w:val="4DD8271C"/>
    <w:multiLevelType w:val="multilevel"/>
    <w:tmpl w:val="4DD8271C"/>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25">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nsid w:val="5B87030A"/>
    <w:multiLevelType w:val="multilevel"/>
    <w:tmpl w:val="5B87030A"/>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28">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vanish w:val="0"/>
        <w:spacing w:val="0"/>
        <w:kern w:val="0"/>
        <w:position w:val="0"/>
        <w:u w:val="none"/>
        <w:vertAlign w:val="baseline"/>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EB2204"/>
    <w:multiLevelType w:val="multilevel"/>
    <w:tmpl w:val="69EB2204"/>
    <w:lvl w:ilvl="0">
      <w:start w:val="1"/>
      <w:numFmt w:val="lowerLetter"/>
      <w:lvlText w:val="%1）"/>
      <w:lvlJc w:val="left"/>
      <w:pPr>
        <w:ind w:left="763" w:hanging="360"/>
      </w:pPr>
      <w:rPr>
        <w:rFonts w:asciiTheme="minorEastAsia" w:eastAsiaTheme="minorEastAsia" w:hAnsiTheme="minorEastAsia" w:cs="黑体"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31">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3">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9"/>
  </w:num>
  <w:num w:numId="13">
    <w:abstractNumId w:val="28"/>
  </w:num>
  <w:num w:numId="14">
    <w:abstractNumId w:val="16"/>
  </w:num>
  <w:num w:numId="15">
    <w:abstractNumId w:val="33"/>
  </w:num>
  <w:num w:numId="16">
    <w:abstractNumId w:val="12"/>
  </w:num>
  <w:num w:numId="17">
    <w:abstractNumId w:val="22"/>
  </w:num>
  <w:num w:numId="18">
    <w:abstractNumId w:val="26"/>
  </w:num>
  <w:num w:numId="19">
    <w:abstractNumId w:val="11"/>
  </w:num>
  <w:num w:numId="20">
    <w:abstractNumId w:val="25"/>
  </w:num>
  <w:num w:numId="21">
    <w:abstractNumId w:val="31"/>
  </w:num>
  <w:num w:numId="22">
    <w:abstractNumId w:val="10"/>
  </w:num>
  <w:num w:numId="23">
    <w:abstractNumId w:val="21"/>
  </w:num>
  <w:num w:numId="24">
    <w:abstractNumId w:val="23"/>
  </w:num>
  <w:num w:numId="25">
    <w:abstractNumId w:val="32"/>
  </w:num>
  <w:num w:numId="26">
    <w:abstractNumId w:val="13"/>
  </w:num>
  <w:num w:numId="27">
    <w:abstractNumId w:val="19"/>
  </w:num>
  <w:num w:numId="28">
    <w:abstractNumId w:val="17"/>
  </w:num>
  <w:num w:numId="29">
    <w:abstractNumId w:val="24"/>
  </w:num>
  <w:num w:numId="30">
    <w:abstractNumId w:val="18"/>
  </w:num>
  <w:num w:numId="31">
    <w:abstractNumId w:val="27"/>
  </w:num>
  <w:num w:numId="32">
    <w:abstractNumId w:val="20"/>
  </w:num>
  <w:num w:numId="33">
    <w:abstractNumId w:val="14"/>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mirrorMargins/>
  <w:bordersDoNotSurroundHeader/>
  <w:bordersDoNotSurroundFooter/>
  <w:attachedTemplate r:id="rId1"/>
  <w:defaultTabStop w:val="210"/>
  <w:evenAndOddHeaders/>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U1ZGMxMGI4NGY1YjY1YTJlODJlNzAyZTVmOTZhNjgifQ=="/>
  </w:docVars>
  <w:rsids>
    <w:rsidRoot w:val="00BA7C85"/>
    <w:rsid w:val="000059B7"/>
    <w:rsid w:val="00006548"/>
    <w:rsid w:val="000147BA"/>
    <w:rsid w:val="00015922"/>
    <w:rsid w:val="00023F1B"/>
    <w:rsid w:val="00027BD3"/>
    <w:rsid w:val="00031EEE"/>
    <w:rsid w:val="000327BE"/>
    <w:rsid w:val="000351A6"/>
    <w:rsid w:val="00035433"/>
    <w:rsid w:val="00036B39"/>
    <w:rsid w:val="000372EA"/>
    <w:rsid w:val="00040BBF"/>
    <w:rsid w:val="00043421"/>
    <w:rsid w:val="00050E91"/>
    <w:rsid w:val="00053FB5"/>
    <w:rsid w:val="000559B7"/>
    <w:rsid w:val="0006739E"/>
    <w:rsid w:val="00071850"/>
    <w:rsid w:val="00075DD9"/>
    <w:rsid w:val="0007613B"/>
    <w:rsid w:val="000768C7"/>
    <w:rsid w:val="00076F59"/>
    <w:rsid w:val="00087B62"/>
    <w:rsid w:val="0009271F"/>
    <w:rsid w:val="0009648F"/>
    <w:rsid w:val="000A3504"/>
    <w:rsid w:val="000A568D"/>
    <w:rsid w:val="000A6E5F"/>
    <w:rsid w:val="000B0A46"/>
    <w:rsid w:val="000B6461"/>
    <w:rsid w:val="000B6ECB"/>
    <w:rsid w:val="000C21DC"/>
    <w:rsid w:val="000C2EFF"/>
    <w:rsid w:val="000D2D03"/>
    <w:rsid w:val="000E2B29"/>
    <w:rsid w:val="000E6117"/>
    <w:rsid w:val="000E7B1D"/>
    <w:rsid w:val="000F1341"/>
    <w:rsid w:val="00123A87"/>
    <w:rsid w:val="00123BF9"/>
    <w:rsid w:val="00127602"/>
    <w:rsid w:val="00144633"/>
    <w:rsid w:val="001517CF"/>
    <w:rsid w:val="00157736"/>
    <w:rsid w:val="00164C6D"/>
    <w:rsid w:val="00170258"/>
    <w:rsid w:val="00170B1F"/>
    <w:rsid w:val="00172236"/>
    <w:rsid w:val="00173789"/>
    <w:rsid w:val="001743DA"/>
    <w:rsid w:val="001748CC"/>
    <w:rsid w:val="0017737E"/>
    <w:rsid w:val="001830DE"/>
    <w:rsid w:val="00183931"/>
    <w:rsid w:val="001860DC"/>
    <w:rsid w:val="00186A6B"/>
    <w:rsid w:val="0019260F"/>
    <w:rsid w:val="001978F5"/>
    <w:rsid w:val="001A5BF9"/>
    <w:rsid w:val="001B0AC4"/>
    <w:rsid w:val="001B7DD6"/>
    <w:rsid w:val="001C2054"/>
    <w:rsid w:val="001D19F6"/>
    <w:rsid w:val="001D5AA4"/>
    <w:rsid w:val="001D71BA"/>
    <w:rsid w:val="001E17E3"/>
    <w:rsid w:val="001E6DDD"/>
    <w:rsid w:val="001F0E09"/>
    <w:rsid w:val="001F2A8F"/>
    <w:rsid w:val="001F724D"/>
    <w:rsid w:val="00212C3A"/>
    <w:rsid w:val="00216264"/>
    <w:rsid w:val="00217752"/>
    <w:rsid w:val="00221F71"/>
    <w:rsid w:val="00224A05"/>
    <w:rsid w:val="00227E52"/>
    <w:rsid w:val="002310FD"/>
    <w:rsid w:val="00235CB0"/>
    <w:rsid w:val="00241AA4"/>
    <w:rsid w:val="00247E6D"/>
    <w:rsid w:val="00250B5D"/>
    <w:rsid w:val="00264B0A"/>
    <w:rsid w:val="0026645A"/>
    <w:rsid w:val="00267674"/>
    <w:rsid w:val="00277D91"/>
    <w:rsid w:val="00282FBE"/>
    <w:rsid w:val="00285756"/>
    <w:rsid w:val="00287FD8"/>
    <w:rsid w:val="002903E4"/>
    <w:rsid w:val="002917C0"/>
    <w:rsid w:val="00291C9B"/>
    <w:rsid w:val="002942D4"/>
    <w:rsid w:val="002A289D"/>
    <w:rsid w:val="002A3BE2"/>
    <w:rsid w:val="002A4DD0"/>
    <w:rsid w:val="002A4F99"/>
    <w:rsid w:val="002A653C"/>
    <w:rsid w:val="002A68DF"/>
    <w:rsid w:val="002A6B18"/>
    <w:rsid w:val="002B778D"/>
    <w:rsid w:val="002C6C4A"/>
    <w:rsid w:val="002D5829"/>
    <w:rsid w:val="002E08C1"/>
    <w:rsid w:val="002E3452"/>
    <w:rsid w:val="002E5F3F"/>
    <w:rsid w:val="002E7D89"/>
    <w:rsid w:val="002F1862"/>
    <w:rsid w:val="00301619"/>
    <w:rsid w:val="00303CA5"/>
    <w:rsid w:val="00307AF6"/>
    <w:rsid w:val="003112E7"/>
    <w:rsid w:val="00316CBA"/>
    <w:rsid w:val="003240C7"/>
    <w:rsid w:val="00324802"/>
    <w:rsid w:val="00326B49"/>
    <w:rsid w:val="00337CA1"/>
    <w:rsid w:val="00360991"/>
    <w:rsid w:val="00366B99"/>
    <w:rsid w:val="003749DB"/>
    <w:rsid w:val="0039249C"/>
    <w:rsid w:val="00395E57"/>
    <w:rsid w:val="00397925"/>
    <w:rsid w:val="003A06C5"/>
    <w:rsid w:val="003A4F7B"/>
    <w:rsid w:val="003B531D"/>
    <w:rsid w:val="003B65E2"/>
    <w:rsid w:val="003C44DC"/>
    <w:rsid w:val="003C5C82"/>
    <w:rsid w:val="003D636C"/>
    <w:rsid w:val="003E198B"/>
    <w:rsid w:val="003E4714"/>
    <w:rsid w:val="003E7CE2"/>
    <w:rsid w:val="003F2DA8"/>
    <w:rsid w:val="003F603C"/>
    <w:rsid w:val="003F764E"/>
    <w:rsid w:val="00402DB2"/>
    <w:rsid w:val="00405B77"/>
    <w:rsid w:val="00406CC1"/>
    <w:rsid w:val="0041207A"/>
    <w:rsid w:val="004149CE"/>
    <w:rsid w:val="00425DF8"/>
    <w:rsid w:val="00431DEE"/>
    <w:rsid w:val="00436ECC"/>
    <w:rsid w:val="004377A4"/>
    <w:rsid w:val="004414E6"/>
    <w:rsid w:val="0044341A"/>
    <w:rsid w:val="00447732"/>
    <w:rsid w:val="00447DDB"/>
    <w:rsid w:val="004548A9"/>
    <w:rsid w:val="00457AB8"/>
    <w:rsid w:val="004619AC"/>
    <w:rsid w:val="00463A10"/>
    <w:rsid w:val="00463C61"/>
    <w:rsid w:val="004659E0"/>
    <w:rsid w:val="00465B7B"/>
    <w:rsid w:val="00466FF2"/>
    <w:rsid w:val="00467339"/>
    <w:rsid w:val="00470981"/>
    <w:rsid w:val="00477E8C"/>
    <w:rsid w:val="004826C9"/>
    <w:rsid w:val="004854E2"/>
    <w:rsid w:val="0048668C"/>
    <w:rsid w:val="00490088"/>
    <w:rsid w:val="00497D21"/>
    <w:rsid w:val="004A009B"/>
    <w:rsid w:val="004A21FC"/>
    <w:rsid w:val="004A3243"/>
    <w:rsid w:val="004D0182"/>
    <w:rsid w:val="004D3924"/>
    <w:rsid w:val="004D6833"/>
    <w:rsid w:val="004D6923"/>
    <w:rsid w:val="004E4A5B"/>
    <w:rsid w:val="004F0CE1"/>
    <w:rsid w:val="004F0CF9"/>
    <w:rsid w:val="004F2763"/>
    <w:rsid w:val="004F43A3"/>
    <w:rsid w:val="0050545B"/>
    <w:rsid w:val="0050737C"/>
    <w:rsid w:val="005134E3"/>
    <w:rsid w:val="00515AC9"/>
    <w:rsid w:val="005175BF"/>
    <w:rsid w:val="00517D40"/>
    <w:rsid w:val="00520DEA"/>
    <w:rsid w:val="00521E61"/>
    <w:rsid w:val="005272AE"/>
    <w:rsid w:val="005322CC"/>
    <w:rsid w:val="00532D32"/>
    <w:rsid w:val="0053303D"/>
    <w:rsid w:val="00534928"/>
    <w:rsid w:val="00545827"/>
    <w:rsid w:val="00555EEA"/>
    <w:rsid w:val="00562526"/>
    <w:rsid w:val="00573966"/>
    <w:rsid w:val="00573CAA"/>
    <w:rsid w:val="0059215F"/>
    <w:rsid w:val="00596BBE"/>
    <w:rsid w:val="005A35D5"/>
    <w:rsid w:val="005A406C"/>
    <w:rsid w:val="005D203A"/>
    <w:rsid w:val="005D2176"/>
    <w:rsid w:val="005D5966"/>
    <w:rsid w:val="005E2943"/>
    <w:rsid w:val="005F40CC"/>
    <w:rsid w:val="00601445"/>
    <w:rsid w:val="00601FE1"/>
    <w:rsid w:val="00605EBF"/>
    <w:rsid w:val="00610073"/>
    <w:rsid w:val="00611BD0"/>
    <w:rsid w:val="0061344F"/>
    <w:rsid w:val="0061695B"/>
    <w:rsid w:val="00630366"/>
    <w:rsid w:val="00630EC5"/>
    <w:rsid w:val="00635550"/>
    <w:rsid w:val="00640186"/>
    <w:rsid w:val="00641D77"/>
    <w:rsid w:val="0065094C"/>
    <w:rsid w:val="00674639"/>
    <w:rsid w:val="00677205"/>
    <w:rsid w:val="00677E34"/>
    <w:rsid w:val="00680650"/>
    <w:rsid w:val="00681844"/>
    <w:rsid w:val="00695523"/>
    <w:rsid w:val="006A01D7"/>
    <w:rsid w:val="006A53CD"/>
    <w:rsid w:val="006B643E"/>
    <w:rsid w:val="006D12A2"/>
    <w:rsid w:val="006D6D2B"/>
    <w:rsid w:val="006E4DBB"/>
    <w:rsid w:val="006E740A"/>
    <w:rsid w:val="006E78F1"/>
    <w:rsid w:val="006E7E4F"/>
    <w:rsid w:val="006F1FF9"/>
    <w:rsid w:val="006F50AF"/>
    <w:rsid w:val="00700181"/>
    <w:rsid w:val="007013CC"/>
    <w:rsid w:val="007064A5"/>
    <w:rsid w:val="007141B1"/>
    <w:rsid w:val="00715BD0"/>
    <w:rsid w:val="007218AA"/>
    <w:rsid w:val="00726142"/>
    <w:rsid w:val="00727842"/>
    <w:rsid w:val="00737FEC"/>
    <w:rsid w:val="00743CC7"/>
    <w:rsid w:val="0074732A"/>
    <w:rsid w:val="00762D17"/>
    <w:rsid w:val="00766EDC"/>
    <w:rsid w:val="00767B2F"/>
    <w:rsid w:val="00771546"/>
    <w:rsid w:val="00773A5E"/>
    <w:rsid w:val="00775E39"/>
    <w:rsid w:val="00776408"/>
    <w:rsid w:val="00777A2D"/>
    <w:rsid w:val="0078233D"/>
    <w:rsid w:val="00792DBE"/>
    <w:rsid w:val="00795E45"/>
    <w:rsid w:val="007A3A15"/>
    <w:rsid w:val="007A7829"/>
    <w:rsid w:val="007B224D"/>
    <w:rsid w:val="007B387E"/>
    <w:rsid w:val="007D2FAA"/>
    <w:rsid w:val="007D3F96"/>
    <w:rsid w:val="007D447F"/>
    <w:rsid w:val="007D57EF"/>
    <w:rsid w:val="007D7697"/>
    <w:rsid w:val="007E0206"/>
    <w:rsid w:val="007E1A72"/>
    <w:rsid w:val="007E3A34"/>
    <w:rsid w:val="007E3F4F"/>
    <w:rsid w:val="007F69B9"/>
    <w:rsid w:val="00800B4C"/>
    <w:rsid w:val="00806FEF"/>
    <w:rsid w:val="00811C33"/>
    <w:rsid w:val="00832699"/>
    <w:rsid w:val="008345DD"/>
    <w:rsid w:val="0084550B"/>
    <w:rsid w:val="00846D16"/>
    <w:rsid w:val="00852FD6"/>
    <w:rsid w:val="00854E15"/>
    <w:rsid w:val="00854F8E"/>
    <w:rsid w:val="00862997"/>
    <w:rsid w:val="0086798F"/>
    <w:rsid w:val="008708FD"/>
    <w:rsid w:val="0087167F"/>
    <w:rsid w:val="00876547"/>
    <w:rsid w:val="00887E21"/>
    <w:rsid w:val="0089016C"/>
    <w:rsid w:val="0089034B"/>
    <w:rsid w:val="0089112B"/>
    <w:rsid w:val="008950F1"/>
    <w:rsid w:val="008C0296"/>
    <w:rsid w:val="008C4DA5"/>
    <w:rsid w:val="008C5347"/>
    <w:rsid w:val="008D2560"/>
    <w:rsid w:val="008D383F"/>
    <w:rsid w:val="008D56F2"/>
    <w:rsid w:val="008E1AE0"/>
    <w:rsid w:val="008E351F"/>
    <w:rsid w:val="008E6468"/>
    <w:rsid w:val="00901DA3"/>
    <w:rsid w:val="00903B5C"/>
    <w:rsid w:val="00916454"/>
    <w:rsid w:val="0091784D"/>
    <w:rsid w:val="00917E12"/>
    <w:rsid w:val="00920F8E"/>
    <w:rsid w:val="00924874"/>
    <w:rsid w:val="009351BC"/>
    <w:rsid w:val="00944457"/>
    <w:rsid w:val="009520CB"/>
    <w:rsid w:val="009535DF"/>
    <w:rsid w:val="0095659D"/>
    <w:rsid w:val="0096456D"/>
    <w:rsid w:val="0096648C"/>
    <w:rsid w:val="009676B1"/>
    <w:rsid w:val="00971FA5"/>
    <w:rsid w:val="009721AF"/>
    <w:rsid w:val="00995610"/>
    <w:rsid w:val="009A2C2B"/>
    <w:rsid w:val="009C007F"/>
    <w:rsid w:val="009C0704"/>
    <w:rsid w:val="009C682F"/>
    <w:rsid w:val="009D19E4"/>
    <w:rsid w:val="009D1C12"/>
    <w:rsid w:val="009E0625"/>
    <w:rsid w:val="009E71F5"/>
    <w:rsid w:val="009E723F"/>
    <w:rsid w:val="009F6214"/>
    <w:rsid w:val="009F7CDF"/>
    <w:rsid w:val="00A07DA9"/>
    <w:rsid w:val="00A107BD"/>
    <w:rsid w:val="00A1109E"/>
    <w:rsid w:val="00A116BB"/>
    <w:rsid w:val="00A17AED"/>
    <w:rsid w:val="00A2583E"/>
    <w:rsid w:val="00A32116"/>
    <w:rsid w:val="00A329C9"/>
    <w:rsid w:val="00A342E2"/>
    <w:rsid w:val="00A35C5B"/>
    <w:rsid w:val="00A37B34"/>
    <w:rsid w:val="00A40CF5"/>
    <w:rsid w:val="00A470A7"/>
    <w:rsid w:val="00A47168"/>
    <w:rsid w:val="00A473CC"/>
    <w:rsid w:val="00A7117D"/>
    <w:rsid w:val="00A73C4B"/>
    <w:rsid w:val="00A82202"/>
    <w:rsid w:val="00A832D8"/>
    <w:rsid w:val="00A87239"/>
    <w:rsid w:val="00A94542"/>
    <w:rsid w:val="00AA4903"/>
    <w:rsid w:val="00AA4BDA"/>
    <w:rsid w:val="00AB12B4"/>
    <w:rsid w:val="00AC06BB"/>
    <w:rsid w:val="00AC3ACC"/>
    <w:rsid w:val="00AD333D"/>
    <w:rsid w:val="00AD4F34"/>
    <w:rsid w:val="00AD7991"/>
    <w:rsid w:val="00AD7B46"/>
    <w:rsid w:val="00AD7E1F"/>
    <w:rsid w:val="00AD7ECC"/>
    <w:rsid w:val="00AE108D"/>
    <w:rsid w:val="00AE1DD2"/>
    <w:rsid w:val="00AE3FF9"/>
    <w:rsid w:val="00AE547B"/>
    <w:rsid w:val="00AE63B6"/>
    <w:rsid w:val="00AF2B0D"/>
    <w:rsid w:val="00AF2DD6"/>
    <w:rsid w:val="00B01D8B"/>
    <w:rsid w:val="00B0338D"/>
    <w:rsid w:val="00B0682B"/>
    <w:rsid w:val="00B06B22"/>
    <w:rsid w:val="00B06F9F"/>
    <w:rsid w:val="00B111A8"/>
    <w:rsid w:val="00B1192B"/>
    <w:rsid w:val="00B13E76"/>
    <w:rsid w:val="00B140AF"/>
    <w:rsid w:val="00B20B36"/>
    <w:rsid w:val="00B226E1"/>
    <w:rsid w:val="00B23075"/>
    <w:rsid w:val="00B24932"/>
    <w:rsid w:val="00B33287"/>
    <w:rsid w:val="00B37C0E"/>
    <w:rsid w:val="00B427E8"/>
    <w:rsid w:val="00B454CA"/>
    <w:rsid w:val="00B50D6E"/>
    <w:rsid w:val="00B55608"/>
    <w:rsid w:val="00B55871"/>
    <w:rsid w:val="00B565EB"/>
    <w:rsid w:val="00B57F96"/>
    <w:rsid w:val="00B614B1"/>
    <w:rsid w:val="00B64150"/>
    <w:rsid w:val="00B664CB"/>
    <w:rsid w:val="00B74D02"/>
    <w:rsid w:val="00B807AF"/>
    <w:rsid w:val="00B8463C"/>
    <w:rsid w:val="00B90349"/>
    <w:rsid w:val="00B92E2E"/>
    <w:rsid w:val="00BA49D6"/>
    <w:rsid w:val="00BA7C85"/>
    <w:rsid w:val="00BB033A"/>
    <w:rsid w:val="00BC6C4C"/>
    <w:rsid w:val="00BE027D"/>
    <w:rsid w:val="00BF3DB8"/>
    <w:rsid w:val="00BF533F"/>
    <w:rsid w:val="00C025FA"/>
    <w:rsid w:val="00C02DEA"/>
    <w:rsid w:val="00C04888"/>
    <w:rsid w:val="00C048E2"/>
    <w:rsid w:val="00C12F1C"/>
    <w:rsid w:val="00C22264"/>
    <w:rsid w:val="00C231D9"/>
    <w:rsid w:val="00C26FF1"/>
    <w:rsid w:val="00C32775"/>
    <w:rsid w:val="00C422BC"/>
    <w:rsid w:val="00C52A22"/>
    <w:rsid w:val="00C531E8"/>
    <w:rsid w:val="00C60548"/>
    <w:rsid w:val="00C63371"/>
    <w:rsid w:val="00C7294C"/>
    <w:rsid w:val="00C7721B"/>
    <w:rsid w:val="00C77FCD"/>
    <w:rsid w:val="00C80B64"/>
    <w:rsid w:val="00C825D9"/>
    <w:rsid w:val="00C9093C"/>
    <w:rsid w:val="00CA1496"/>
    <w:rsid w:val="00CA612B"/>
    <w:rsid w:val="00CA6A4E"/>
    <w:rsid w:val="00CB258A"/>
    <w:rsid w:val="00CB4B70"/>
    <w:rsid w:val="00CB5BB7"/>
    <w:rsid w:val="00CC19EC"/>
    <w:rsid w:val="00CE0378"/>
    <w:rsid w:val="00CE2A72"/>
    <w:rsid w:val="00CE4827"/>
    <w:rsid w:val="00CF740D"/>
    <w:rsid w:val="00D10F52"/>
    <w:rsid w:val="00D15CF3"/>
    <w:rsid w:val="00D20260"/>
    <w:rsid w:val="00D23289"/>
    <w:rsid w:val="00D32102"/>
    <w:rsid w:val="00D46185"/>
    <w:rsid w:val="00D52CEF"/>
    <w:rsid w:val="00D65F32"/>
    <w:rsid w:val="00D679FB"/>
    <w:rsid w:val="00D77681"/>
    <w:rsid w:val="00D808AE"/>
    <w:rsid w:val="00D86600"/>
    <w:rsid w:val="00DA095B"/>
    <w:rsid w:val="00DA52E8"/>
    <w:rsid w:val="00DB3DB0"/>
    <w:rsid w:val="00DB5820"/>
    <w:rsid w:val="00DC0D00"/>
    <w:rsid w:val="00DC300E"/>
    <w:rsid w:val="00DC5496"/>
    <w:rsid w:val="00DC5920"/>
    <w:rsid w:val="00DE3517"/>
    <w:rsid w:val="00DE6C5C"/>
    <w:rsid w:val="00DE79D1"/>
    <w:rsid w:val="00DF3719"/>
    <w:rsid w:val="00DF3FF3"/>
    <w:rsid w:val="00E02EE3"/>
    <w:rsid w:val="00E05C6A"/>
    <w:rsid w:val="00E05E73"/>
    <w:rsid w:val="00E12E32"/>
    <w:rsid w:val="00E132A8"/>
    <w:rsid w:val="00E23324"/>
    <w:rsid w:val="00E245C7"/>
    <w:rsid w:val="00E307EE"/>
    <w:rsid w:val="00E30917"/>
    <w:rsid w:val="00E33A22"/>
    <w:rsid w:val="00E376DF"/>
    <w:rsid w:val="00E43976"/>
    <w:rsid w:val="00E558DE"/>
    <w:rsid w:val="00E62398"/>
    <w:rsid w:val="00E638E4"/>
    <w:rsid w:val="00E70F0F"/>
    <w:rsid w:val="00E72F21"/>
    <w:rsid w:val="00E73319"/>
    <w:rsid w:val="00E76EB1"/>
    <w:rsid w:val="00E83142"/>
    <w:rsid w:val="00E87A23"/>
    <w:rsid w:val="00E96E93"/>
    <w:rsid w:val="00EA40EE"/>
    <w:rsid w:val="00EB3BBD"/>
    <w:rsid w:val="00ED0CF3"/>
    <w:rsid w:val="00ED1474"/>
    <w:rsid w:val="00ED7098"/>
    <w:rsid w:val="00EE4858"/>
    <w:rsid w:val="00EE4A1A"/>
    <w:rsid w:val="00EF1D21"/>
    <w:rsid w:val="00F1297B"/>
    <w:rsid w:val="00F14A06"/>
    <w:rsid w:val="00F172FB"/>
    <w:rsid w:val="00F17B6A"/>
    <w:rsid w:val="00F23798"/>
    <w:rsid w:val="00F252F0"/>
    <w:rsid w:val="00F25CA4"/>
    <w:rsid w:val="00F3590F"/>
    <w:rsid w:val="00F36395"/>
    <w:rsid w:val="00F41894"/>
    <w:rsid w:val="00F5046F"/>
    <w:rsid w:val="00F5427B"/>
    <w:rsid w:val="00F66499"/>
    <w:rsid w:val="00F72156"/>
    <w:rsid w:val="00F73EF2"/>
    <w:rsid w:val="00F8041E"/>
    <w:rsid w:val="00F85BFA"/>
    <w:rsid w:val="00F863B5"/>
    <w:rsid w:val="00F94EB0"/>
    <w:rsid w:val="00F96D94"/>
    <w:rsid w:val="00FA49C9"/>
    <w:rsid w:val="00FB6A1E"/>
    <w:rsid w:val="00FC52FA"/>
    <w:rsid w:val="00FD2859"/>
    <w:rsid w:val="00FD36BC"/>
    <w:rsid w:val="00FD62AF"/>
    <w:rsid w:val="00FD74B3"/>
    <w:rsid w:val="00FE15CE"/>
    <w:rsid w:val="00FE1E9F"/>
    <w:rsid w:val="00FE25F8"/>
    <w:rsid w:val="00FE48DB"/>
    <w:rsid w:val="00FF4EDF"/>
    <w:rsid w:val="00FF62FF"/>
    <w:rsid w:val="01077869"/>
    <w:rsid w:val="01233A9E"/>
    <w:rsid w:val="014632E9"/>
    <w:rsid w:val="014A7C57"/>
    <w:rsid w:val="01CD53F9"/>
    <w:rsid w:val="02182ED7"/>
    <w:rsid w:val="022D1B58"/>
    <w:rsid w:val="025157C2"/>
    <w:rsid w:val="029C7664"/>
    <w:rsid w:val="02B644C7"/>
    <w:rsid w:val="02E42DB9"/>
    <w:rsid w:val="02EA4873"/>
    <w:rsid w:val="02F56D74"/>
    <w:rsid w:val="03675EC4"/>
    <w:rsid w:val="038B58DE"/>
    <w:rsid w:val="03B57DCC"/>
    <w:rsid w:val="03E257BD"/>
    <w:rsid w:val="04702B56"/>
    <w:rsid w:val="04DC72EE"/>
    <w:rsid w:val="051E0DD8"/>
    <w:rsid w:val="053B7608"/>
    <w:rsid w:val="05726BA3"/>
    <w:rsid w:val="05913B80"/>
    <w:rsid w:val="0598324D"/>
    <w:rsid w:val="05B30446"/>
    <w:rsid w:val="05B44FBC"/>
    <w:rsid w:val="05C065A9"/>
    <w:rsid w:val="05E355AA"/>
    <w:rsid w:val="05EF2E49"/>
    <w:rsid w:val="05F72E03"/>
    <w:rsid w:val="06043E9E"/>
    <w:rsid w:val="064B0E6E"/>
    <w:rsid w:val="06873983"/>
    <w:rsid w:val="069A54E3"/>
    <w:rsid w:val="069E5AF9"/>
    <w:rsid w:val="06DF75C7"/>
    <w:rsid w:val="06EA59CD"/>
    <w:rsid w:val="07086BC4"/>
    <w:rsid w:val="07117EF5"/>
    <w:rsid w:val="071B0282"/>
    <w:rsid w:val="078B414B"/>
    <w:rsid w:val="07A17E00"/>
    <w:rsid w:val="07C03DF5"/>
    <w:rsid w:val="07F2283B"/>
    <w:rsid w:val="08144153"/>
    <w:rsid w:val="082425D6"/>
    <w:rsid w:val="082F2D28"/>
    <w:rsid w:val="085F1EB2"/>
    <w:rsid w:val="0889068B"/>
    <w:rsid w:val="08B965B8"/>
    <w:rsid w:val="08E42639"/>
    <w:rsid w:val="0954735E"/>
    <w:rsid w:val="097270C5"/>
    <w:rsid w:val="09BA0CA0"/>
    <w:rsid w:val="09BD1C53"/>
    <w:rsid w:val="09E638BB"/>
    <w:rsid w:val="0A1E5774"/>
    <w:rsid w:val="0AEA0150"/>
    <w:rsid w:val="0B085D7B"/>
    <w:rsid w:val="0B8E1F3C"/>
    <w:rsid w:val="0BAF35EB"/>
    <w:rsid w:val="0C371313"/>
    <w:rsid w:val="0C3F7F2E"/>
    <w:rsid w:val="0C642A2A"/>
    <w:rsid w:val="0C8C04A3"/>
    <w:rsid w:val="0C8C699B"/>
    <w:rsid w:val="0CE65BFD"/>
    <w:rsid w:val="0D110C4F"/>
    <w:rsid w:val="0D4E6936"/>
    <w:rsid w:val="0D562B05"/>
    <w:rsid w:val="0D5F16AD"/>
    <w:rsid w:val="0D8E6743"/>
    <w:rsid w:val="0DCC2DA1"/>
    <w:rsid w:val="0DD920CB"/>
    <w:rsid w:val="0DF23A47"/>
    <w:rsid w:val="0E0707EC"/>
    <w:rsid w:val="0E4E5C74"/>
    <w:rsid w:val="0E707BF7"/>
    <w:rsid w:val="0EBA7B6A"/>
    <w:rsid w:val="0EF45ABC"/>
    <w:rsid w:val="0F84395A"/>
    <w:rsid w:val="0F891C75"/>
    <w:rsid w:val="0FC75400"/>
    <w:rsid w:val="0FEA600A"/>
    <w:rsid w:val="106B4FB1"/>
    <w:rsid w:val="1080585F"/>
    <w:rsid w:val="10B71861"/>
    <w:rsid w:val="11697C14"/>
    <w:rsid w:val="11990C9E"/>
    <w:rsid w:val="11C6408F"/>
    <w:rsid w:val="124D097B"/>
    <w:rsid w:val="12786E94"/>
    <w:rsid w:val="12877F8D"/>
    <w:rsid w:val="12B41F76"/>
    <w:rsid w:val="12D77B05"/>
    <w:rsid w:val="12F15ABB"/>
    <w:rsid w:val="12FE3A23"/>
    <w:rsid w:val="130C3571"/>
    <w:rsid w:val="1312127D"/>
    <w:rsid w:val="131C20FB"/>
    <w:rsid w:val="13785584"/>
    <w:rsid w:val="138F04B9"/>
    <w:rsid w:val="142E1FB3"/>
    <w:rsid w:val="143871C3"/>
    <w:rsid w:val="144507CF"/>
    <w:rsid w:val="14D56A06"/>
    <w:rsid w:val="151237B6"/>
    <w:rsid w:val="152720E1"/>
    <w:rsid w:val="15310A6A"/>
    <w:rsid w:val="15316332"/>
    <w:rsid w:val="156B7FAB"/>
    <w:rsid w:val="15A1359A"/>
    <w:rsid w:val="15B30AF5"/>
    <w:rsid w:val="15B34F99"/>
    <w:rsid w:val="15D13671"/>
    <w:rsid w:val="161007B0"/>
    <w:rsid w:val="16223ECC"/>
    <w:rsid w:val="165772B0"/>
    <w:rsid w:val="168D24C3"/>
    <w:rsid w:val="169A3A63"/>
    <w:rsid w:val="17343EB7"/>
    <w:rsid w:val="17606A5A"/>
    <w:rsid w:val="17710C68"/>
    <w:rsid w:val="17B62B1E"/>
    <w:rsid w:val="17C05B6B"/>
    <w:rsid w:val="1804220D"/>
    <w:rsid w:val="18093CFA"/>
    <w:rsid w:val="18412B7A"/>
    <w:rsid w:val="18443EF6"/>
    <w:rsid w:val="18455C50"/>
    <w:rsid w:val="184C3483"/>
    <w:rsid w:val="185C36C6"/>
    <w:rsid w:val="18886C46"/>
    <w:rsid w:val="18CB7942"/>
    <w:rsid w:val="18F1534F"/>
    <w:rsid w:val="19043B7D"/>
    <w:rsid w:val="190A6DC3"/>
    <w:rsid w:val="191027D8"/>
    <w:rsid w:val="19E91F82"/>
    <w:rsid w:val="1A0F29BA"/>
    <w:rsid w:val="1A163400"/>
    <w:rsid w:val="1A703678"/>
    <w:rsid w:val="1A903DCA"/>
    <w:rsid w:val="1A9D1D74"/>
    <w:rsid w:val="1A9D7FC6"/>
    <w:rsid w:val="1B342E90"/>
    <w:rsid w:val="1B3D00A4"/>
    <w:rsid w:val="1B432FF8"/>
    <w:rsid w:val="1B9238A2"/>
    <w:rsid w:val="1BBD091F"/>
    <w:rsid w:val="1C84079E"/>
    <w:rsid w:val="1C872E61"/>
    <w:rsid w:val="1C8A774F"/>
    <w:rsid w:val="1CCE6893"/>
    <w:rsid w:val="1CDA094B"/>
    <w:rsid w:val="1D066375"/>
    <w:rsid w:val="1D175E0D"/>
    <w:rsid w:val="1D183933"/>
    <w:rsid w:val="1D5A39E6"/>
    <w:rsid w:val="1D813BCE"/>
    <w:rsid w:val="1DBA49EB"/>
    <w:rsid w:val="1DD957B9"/>
    <w:rsid w:val="1DDF2C6F"/>
    <w:rsid w:val="1E3B38FB"/>
    <w:rsid w:val="1E416270"/>
    <w:rsid w:val="1E965458"/>
    <w:rsid w:val="1E9D67E6"/>
    <w:rsid w:val="1F0C3537"/>
    <w:rsid w:val="1FD5331A"/>
    <w:rsid w:val="20123BB2"/>
    <w:rsid w:val="201C211B"/>
    <w:rsid w:val="206550E2"/>
    <w:rsid w:val="20657F96"/>
    <w:rsid w:val="20AC4ABE"/>
    <w:rsid w:val="20E95D13"/>
    <w:rsid w:val="20FD17BE"/>
    <w:rsid w:val="212E7BC9"/>
    <w:rsid w:val="21463165"/>
    <w:rsid w:val="21C83B7A"/>
    <w:rsid w:val="21EE37AE"/>
    <w:rsid w:val="2237485C"/>
    <w:rsid w:val="22396826"/>
    <w:rsid w:val="224F7DF7"/>
    <w:rsid w:val="22B1460E"/>
    <w:rsid w:val="23623B5A"/>
    <w:rsid w:val="238E2BA1"/>
    <w:rsid w:val="23B521C6"/>
    <w:rsid w:val="23DE58D7"/>
    <w:rsid w:val="23E12CD1"/>
    <w:rsid w:val="23F268D6"/>
    <w:rsid w:val="244904C8"/>
    <w:rsid w:val="246A3086"/>
    <w:rsid w:val="250A6257"/>
    <w:rsid w:val="25150CE2"/>
    <w:rsid w:val="251F7789"/>
    <w:rsid w:val="256536BF"/>
    <w:rsid w:val="256A2E1F"/>
    <w:rsid w:val="25731841"/>
    <w:rsid w:val="2580651A"/>
    <w:rsid w:val="25812814"/>
    <w:rsid w:val="25844B94"/>
    <w:rsid w:val="25D07D0C"/>
    <w:rsid w:val="269C3827"/>
    <w:rsid w:val="26B80661"/>
    <w:rsid w:val="26BC7A25"/>
    <w:rsid w:val="271E5FEA"/>
    <w:rsid w:val="27247AA4"/>
    <w:rsid w:val="273C2AB0"/>
    <w:rsid w:val="286D0FD7"/>
    <w:rsid w:val="287E1CCF"/>
    <w:rsid w:val="28AF339E"/>
    <w:rsid w:val="28F74FDA"/>
    <w:rsid w:val="29023E15"/>
    <w:rsid w:val="296C5733"/>
    <w:rsid w:val="296E0BB5"/>
    <w:rsid w:val="297E036A"/>
    <w:rsid w:val="29982F58"/>
    <w:rsid w:val="299E33A0"/>
    <w:rsid w:val="2A15590A"/>
    <w:rsid w:val="2A40453F"/>
    <w:rsid w:val="2AD91FEA"/>
    <w:rsid w:val="2B165679"/>
    <w:rsid w:val="2B2A7653"/>
    <w:rsid w:val="2B4556C0"/>
    <w:rsid w:val="2B865119"/>
    <w:rsid w:val="2B946B10"/>
    <w:rsid w:val="2BE5357A"/>
    <w:rsid w:val="2BE772F2"/>
    <w:rsid w:val="2BF0661B"/>
    <w:rsid w:val="2BFD355B"/>
    <w:rsid w:val="2C201CDE"/>
    <w:rsid w:val="2C7D37B3"/>
    <w:rsid w:val="2C85348C"/>
    <w:rsid w:val="2C8763E0"/>
    <w:rsid w:val="2D0F0D79"/>
    <w:rsid w:val="2D6F3E2C"/>
    <w:rsid w:val="2DA52FC1"/>
    <w:rsid w:val="2DC716E7"/>
    <w:rsid w:val="2E7B1E10"/>
    <w:rsid w:val="2E887BB9"/>
    <w:rsid w:val="2E8A6E54"/>
    <w:rsid w:val="2E9D1EEA"/>
    <w:rsid w:val="2EC60F25"/>
    <w:rsid w:val="2EEA0581"/>
    <w:rsid w:val="2EF44200"/>
    <w:rsid w:val="2F04699F"/>
    <w:rsid w:val="2F334774"/>
    <w:rsid w:val="2F7B3FF0"/>
    <w:rsid w:val="2FCD67FF"/>
    <w:rsid w:val="2FE97763"/>
    <w:rsid w:val="30204CA6"/>
    <w:rsid w:val="303736FB"/>
    <w:rsid w:val="30526A6B"/>
    <w:rsid w:val="305C23F7"/>
    <w:rsid w:val="308262BF"/>
    <w:rsid w:val="30901D07"/>
    <w:rsid w:val="30C41881"/>
    <w:rsid w:val="310E378E"/>
    <w:rsid w:val="31126627"/>
    <w:rsid w:val="31393C73"/>
    <w:rsid w:val="31935E99"/>
    <w:rsid w:val="31AA329C"/>
    <w:rsid w:val="31C51E84"/>
    <w:rsid w:val="31E00FEA"/>
    <w:rsid w:val="32472899"/>
    <w:rsid w:val="329E0064"/>
    <w:rsid w:val="32B83797"/>
    <w:rsid w:val="32CB5278"/>
    <w:rsid w:val="330354C8"/>
    <w:rsid w:val="33447797"/>
    <w:rsid w:val="3350577D"/>
    <w:rsid w:val="33607E77"/>
    <w:rsid w:val="33631954"/>
    <w:rsid w:val="33835B53"/>
    <w:rsid w:val="339D1DCA"/>
    <w:rsid w:val="33A71288"/>
    <w:rsid w:val="33B326F6"/>
    <w:rsid w:val="33C7053F"/>
    <w:rsid w:val="34491A82"/>
    <w:rsid w:val="34AE30A3"/>
    <w:rsid w:val="35830B13"/>
    <w:rsid w:val="35B20971"/>
    <w:rsid w:val="360931FD"/>
    <w:rsid w:val="364328A4"/>
    <w:rsid w:val="36B80DF2"/>
    <w:rsid w:val="37123B8E"/>
    <w:rsid w:val="373A29CC"/>
    <w:rsid w:val="375B127F"/>
    <w:rsid w:val="376B0DD8"/>
    <w:rsid w:val="37A83DDA"/>
    <w:rsid w:val="37A86E3D"/>
    <w:rsid w:val="37B24C58"/>
    <w:rsid w:val="37B358C8"/>
    <w:rsid w:val="37E312B6"/>
    <w:rsid w:val="37FC2378"/>
    <w:rsid w:val="380A6843"/>
    <w:rsid w:val="38211DDE"/>
    <w:rsid w:val="38404012"/>
    <w:rsid w:val="384F06F9"/>
    <w:rsid w:val="39071A55"/>
    <w:rsid w:val="391B77D9"/>
    <w:rsid w:val="399A1E48"/>
    <w:rsid w:val="3A7F4D1B"/>
    <w:rsid w:val="3A836438"/>
    <w:rsid w:val="3B4E4419"/>
    <w:rsid w:val="3BDA29D0"/>
    <w:rsid w:val="3BDF226F"/>
    <w:rsid w:val="3BFD2752"/>
    <w:rsid w:val="3BFF41E4"/>
    <w:rsid w:val="3C090BBF"/>
    <w:rsid w:val="3C430575"/>
    <w:rsid w:val="3C503122"/>
    <w:rsid w:val="3C720E5A"/>
    <w:rsid w:val="3C7751FC"/>
    <w:rsid w:val="3CF648D4"/>
    <w:rsid w:val="3D842AB7"/>
    <w:rsid w:val="3E0E6961"/>
    <w:rsid w:val="3E1721E6"/>
    <w:rsid w:val="3E2316FD"/>
    <w:rsid w:val="3E3D2DA2"/>
    <w:rsid w:val="3E542365"/>
    <w:rsid w:val="3E6A003B"/>
    <w:rsid w:val="3EAC78A2"/>
    <w:rsid w:val="3ED656D0"/>
    <w:rsid w:val="3EDC79F6"/>
    <w:rsid w:val="3F010273"/>
    <w:rsid w:val="3F19451A"/>
    <w:rsid w:val="3F9B2476"/>
    <w:rsid w:val="40554388"/>
    <w:rsid w:val="40776A3F"/>
    <w:rsid w:val="40CC4C6B"/>
    <w:rsid w:val="40DD45B0"/>
    <w:rsid w:val="412E3651"/>
    <w:rsid w:val="41764F49"/>
    <w:rsid w:val="417F4EBD"/>
    <w:rsid w:val="418A6B93"/>
    <w:rsid w:val="41A41AB6"/>
    <w:rsid w:val="41A53056"/>
    <w:rsid w:val="421F113C"/>
    <w:rsid w:val="427C033D"/>
    <w:rsid w:val="4296435D"/>
    <w:rsid w:val="42A413D4"/>
    <w:rsid w:val="42E163F2"/>
    <w:rsid w:val="42EC396D"/>
    <w:rsid w:val="42F15567"/>
    <w:rsid w:val="42F9198D"/>
    <w:rsid w:val="4352109E"/>
    <w:rsid w:val="43701DCF"/>
    <w:rsid w:val="43D23F8D"/>
    <w:rsid w:val="43DF385B"/>
    <w:rsid w:val="443800D6"/>
    <w:rsid w:val="44490B08"/>
    <w:rsid w:val="445F3A72"/>
    <w:rsid w:val="452B1BA6"/>
    <w:rsid w:val="45667082"/>
    <w:rsid w:val="458A4B1F"/>
    <w:rsid w:val="45915DF1"/>
    <w:rsid w:val="4597723C"/>
    <w:rsid w:val="45D23813"/>
    <w:rsid w:val="45FB3C6E"/>
    <w:rsid w:val="46050649"/>
    <w:rsid w:val="460C5E7C"/>
    <w:rsid w:val="46A77952"/>
    <w:rsid w:val="46BF2EEE"/>
    <w:rsid w:val="46FD18E3"/>
    <w:rsid w:val="48217999"/>
    <w:rsid w:val="48677399"/>
    <w:rsid w:val="486E5A30"/>
    <w:rsid w:val="489108BA"/>
    <w:rsid w:val="49482BAE"/>
    <w:rsid w:val="49867CF3"/>
    <w:rsid w:val="4987773A"/>
    <w:rsid w:val="49BD6813"/>
    <w:rsid w:val="49E2099E"/>
    <w:rsid w:val="4A0E1152"/>
    <w:rsid w:val="4A2C1835"/>
    <w:rsid w:val="4A547DF1"/>
    <w:rsid w:val="4A5B4CDC"/>
    <w:rsid w:val="4A5D0A54"/>
    <w:rsid w:val="4A9621B8"/>
    <w:rsid w:val="4B1732F9"/>
    <w:rsid w:val="4B2477C4"/>
    <w:rsid w:val="4B901CA5"/>
    <w:rsid w:val="4B9B67AC"/>
    <w:rsid w:val="4BA3693A"/>
    <w:rsid w:val="4BB02E05"/>
    <w:rsid w:val="4BE34F89"/>
    <w:rsid w:val="4C155FB9"/>
    <w:rsid w:val="4C290FBB"/>
    <w:rsid w:val="4C332C5F"/>
    <w:rsid w:val="4C42552A"/>
    <w:rsid w:val="4C495D43"/>
    <w:rsid w:val="4C8C73CE"/>
    <w:rsid w:val="4CCA6149"/>
    <w:rsid w:val="4CF05642"/>
    <w:rsid w:val="4D16080C"/>
    <w:rsid w:val="4D186EB4"/>
    <w:rsid w:val="4D2B770F"/>
    <w:rsid w:val="4D3C0DBE"/>
    <w:rsid w:val="4D7C6D05"/>
    <w:rsid w:val="4D90361A"/>
    <w:rsid w:val="4DBA7F6B"/>
    <w:rsid w:val="4DDA0874"/>
    <w:rsid w:val="4DF55447"/>
    <w:rsid w:val="4E031912"/>
    <w:rsid w:val="4E075AEB"/>
    <w:rsid w:val="4E3715BC"/>
    <w:rsid w:val="4E8E2BCB"/>
    <w:rsid w:val="4E9C1D70"/>
    <w:rsid w:val="4F0170F3"/>
    <w:rsid w:val="4F381A8F"/>
    <w:rsid w:val="4F823656"/>
    <w:rsid w:val="4FDE4C05"/>
    <w:rsid w:val="4FFF2A2E"/>
    <w:rsid w:val="5014473A"/>
    <w:rsid w:val="501B5ED6"/>
    <w:rsid w:val="503F2986"/>
    <w:rsid w:val="50414974"/>
    <w:rsid w:val="505226DD"/>
    <w:rsid w:val="50F9524E"/>
    <w:rsid w:val="51085492"/>
    <w:rsid w:val="51461023"/>
    <w:rsid w:val="517B58FE"/>
    <w:rsid w:val="51E2053E"/>
    <w:rsid w:val="51F146A0"/>
    <w:rsid w:val="522B69C6"/>
    <w:rsid w:val="5239752A"/>
    <w:rsid w:val="5248023B"/>
    <w:rsid w:val="525766D1"/>
    <w:rsid w:val="527956BD"/>
    <w:rsid w:val="528C2859"/>
    <w:rsid w:val="528D3EA0"/>
    <w:rsid w:val="52DA7EC4"/>
    <w:rsid w:val="531B5950"/>
    <w:rsid w:val="538232D9"/>
    <w:rsid w:val="53980258"/>
    <w:rsid w:val="53EA564D"/>
    <w:rsid w:val="53F07C65"/>
    <w:rsid w:val="53F561A1"/>
    <w:rsid w:val="53F57F4F"/>
    <w:rsid w:val="544B700D"/>
    <w:rsid w:val="546B1FBF"/>
    <w:rsid w:val="547523A3"/>
    <w:rsid w:val="54B2440D"/>
    <w:rsid w:val="54CF03AF"/>
    <w:rsid w:val="551D645B"/>
    <w:rsid w:val="558415FB"/>
    <w:rsid w:val="55CF4C5D"/>
    <w:rsid w:val="5622097C"/>
    <w:rsid w:val="56375130"/>
    <w:rsid w:val="5687778C"/>
    <w:rsid w:val="569C0DA6"/>
    <w:rsid w:val="56A9448C"/>
    <w:rsid w:val="56D7393C"/>
    <w:rsid w:val="56E4503B"/>
    <w:rsid w:val="57000EFE"/>
    <w:rsid w:val="57014E5D"/>
    <w:rsid w:val="572B1EDA"/>
    <w:rsid w:val="573945F7"/>
    <w:rsid w:val="57EC1669"/>
    <w:rsid w:val="57EC7BB0"/>
    <w:rsid w:val="57FF2542"/>
    <w:rsid w:val="5872638A"/>
    <w:rsid w:val="58A24444"/>
    <w:rsid w:val="58BA1767"/>
    <w:rsid w:val="591140AE"/>
    <w:rsid w:val="59275F76"/>
    <w:rsid w:val="593A02A7"/>
    <w:rsid w:val="594C5364"/>
    <w:rsid w:val="5965049B"/>
    <w:rsid w:val="59705352"/>
    <w:rsid w:val="59836495"/>
    <w:rsid w:val="598A738C"/>
    <w:rsid w:val="59943D69"/>
    <w:rsid w:val="59973856"/>
    <w:rsid w:val="59C72A09"/>
    <w:rsid w:val="5A081502"/>
    <w:rsid w:val="5A1A5857"/>
    <w:rsid w:val="5AA70A48"/>
    <w:rsid w:val="5B102138"/>
    <w:rsid w:val="5BC754E8"/>
    <w:rsid w:val="5BE73578"/>
    <w:rsid w:val="5BEA2363"/>
    <w:rsid w:val="5C043425"/>
    <w:rsid w:val="5C514191"/>
    <w:rsid w:val="5C725D7D"/>
    <w:rsid w:val="5C7876E6"/>
    <w:rsid w:val="5C7D0805"/>
    <w:rsid w:val="5CE661EE"/>
    <w:rsid w:val="5D0D5F05"/>
    <w:rsid w:val="5D137288"/>
    <w:rsid w:val="5D2B5870"/>
    <w:rsid w:val="5D761B74"/>
    <w:rsid w:val="5D973E25"/>
    <w:rsid w:val="5DC8695F"/>
    <w:rsid w:val="5DD0092A"/>
    <w:rsid w:val="5DE17AB2"/>
    <w:rsid w:val="5E084D23"/>
    <w:rsid w:val="5E473A9D"/>
    <w:rsid w:val="5E5629C3"/>
    <w:rsid w:val="5ED90C16"/>
    <w:rsid w:val="5EF57055"/>
    <w:rsid w:val="5FB741FE"/>
    <w:rsid w:val="5FCF1745"/>
    <w:rsid w:val="60003F04"/>
    <w:rsid w:val="60216A9F"/>
    <w:rsid w:val="60597AB8"/>
    <w:rsid w:val="60670931"/>
    <w:rsid w:val="60784F79"/>
    <w:rsid w:val="60791274"/>
    <w:rsid w:val="60D56AC3"/>
    <w:rsid w:val="60DF1D6B"/>
    <w:rsid w:val="61606BA3"/>
    <w:rsid w:val="616A1902"/>
    <w:rsid w:val="61C62F2B"/>
    <w:rsid w:val="61C631FC"/>
    <w:rsid w:val="61E21DFF"/>
    <w:rsid w:val="620A0CDC"/>
    <w:rsid w:val="622D65D8"/>
    <w:rsid w:val="624804F0"/>
    <w:rsid w:val="62816E52"/>
    <w:rsid w:val="62B114E5"/>
    <w:rsid w:val="62F6115A"/>
    <w:rsid w:val="62F85366"/>
    <w:rsid w:val="63041F5D"/>
    <w:rsid w:val="636B5FFF"/>
    <w:rsid w:val="63B3128D"/>
    <w:rsid w:val="63F2712F"/>
    <w:rsid w:val="6404136E"/>
    <w:rsid w:val="64395C36"/>
    <w:rsid w:val="644F0FB6"/>
    <w:rsid w:val="64504D2E"/>
    <w:rsid w:val="647629E6"/>
    <w:rsid w:val="64B21544"/>
    <w:rsid w:val="64F04696"/>
    <w:rsid w:val="651D6C0B"/>
    <w:rsid w:val="65561CD2"/>
    <w:rsid w:val="655D5954"/>
    <w:rsid w:val="656211BC"/>
    <w:rsid w:val="6582360D"/>
    <w:rsid w:val="659859A4"/>
    <w:rsid w:val="65DC684B"/>
    <w:rsid w:val="663E3BB0"/>
    <w:rsid w:val="66412A0E"/>
    <w:rsid w:val="666F4DCE"/>
    <w:rsid w:val="66742F55"/>
    <w:rsid w:val="66B4549B"/>
    <w:rsid w:val="66DA0110"/>
    <w:rsid w:val="670A38BA"/>
    <w:rsid w:val="673866ED"/>
    <w:rsid w:val="673F4B0E"/>
    <w:rsid w:val="674E57C6"/>
    <w:rsid w:val="67A535E2"/>
    <w:rsid w:val="67A96C2F"/>
    <w:rsid w:val="67C150B5"/>
    <w:rsid w:val="69794D27"/>
    <w:rsid w:val="6986756E"/>
    <w:rsid w:val="69974DCF"/>
    <w:rsid w:val="69AB1384"/>
    <w:rsid w:val="69C9180A"/>
    <w:rsid w:val="69F30635"/>
    <w:rsid w:val="69FB39E2"/>
    <w:rsid w:val="6A066BFA"/>
    <w:rsid w:val="6A116D0D"/>
    <w:rsid w:val="6A141A0A"/>
    <w:rsid w:val="6A301889"/>
    <w:rsid w:val="6A6D70B4"/>
    <w:rsid w:val="6A931FDF"/>
    <w:rsid w:val="6AA25BA0"/>
    <w:rsid w:val="6AD466B8"/>
    <w:rsid w:val="6AF7582E"/>
    <w:rsid w:val="6AFA43DA"/>
    <w:rsid w:val="6B3B6305"/>
    <w:rsid w:val="6B580BB2"/>
    <w:rsid w:val="6B79100E"/>
    <w:rsid w:val="6B8D0074"/>
    <w:rsid w:val="6B947BF6"/>
    <w:rsid w:val="6C0528A2"/>
    <w:rsid w:val="6C321B75"/>
    <w:rsid w:val="6C5D448C"/>
    <w:rsid w:val="6CA4030D"/>
    <w:rsid w:val="6D0703E7"/>
    <w:rsid w:val="6D5037CA"/>
    <w:rsid w:val="6DC432B9"/>
    <w:rsid w:val="6DF332FA"/>
    <w:rsid w:val="6E2856E5"/>
    <w:rsid w:val="6E9817AB"/>
    <w:rsid w:val="6EFC6DDD"/>
    <w:rsid w:val="6EFF5CCE"/>
    <w:rsid w:val="6F2968A7"/>
    <w:rsid w:val="6F37082D"/>
    <w:rsid w:val="6F675D4D"/>
    <w:rsid w:val="6FBD596D"/>
    <w:rsid w:val="6FDE3B35"/>
    <w:rsid w:val="703C2A92"/>
    <w:rsid w:val="705013A1"/>
    <w:rsid w:val="70742AD4"/>
    <w:rsid w:val="70A73F27"/>
    <w:rsid w:val="70D50190"/>
    <w:rsid w:val="713024D2"/>
    <w:rsid w:val="7149512C"/>
    <w:rsid w:val="716562BC"/>
    <w:rsid w:val="71A10B31"/>
    <w:rsid w:val="71C87C21"/>
    <w:rsid w:val="72346159"/>
    <w:rsid w:val="724F2230"/>
    <w:rsid w:val="72691DDC"/>
    <w:rsid w:val="72820D94"/>
    <w:rsid w:val="72A47AA4"/>
    <w:rsid w:val="72AC20F4"/>
    <w:rsid w:val="739655BF"/>
    <w:rsid w:val="73E6569B"/>
    <w:rsid w:val="74787928"/>
    <w:rsid w:val="749408DD"/>
    <w:rsid w:val="74960C15"/>
    <w:rsid w:val="74EA0887"/>
    <w:rsid w:val="752B533D"/>
    <w:rsid w:val="7540079F"/>
    <w:rsid w:val="756D573F"/>
    <w:rsid w:val="75833048"/>
    <w:rsid w:val="75E820EB"/>
    <w:rsid w:val="75EB0D5A"/>
    <w:rsid w:val="75F53987"/>
    <w:rsid w:val="762033FC"/>
    <w:rsid w:val="76421559"/>
    <w:rsid w:val="766F3739"/>
    <w:rsid w:val="76BE04EA"/>
    <w:rsid w:val="76E23F0B"/>
    <w:rsid w:val="771F2A69"/>
    <w:rsid w:val="77843214"/>
    <w:rsid w:val="77A6318B"/>
    <w:rsid w:val="77E36B18"/>
    <w:rsid w:val="78123A85"/>
    <w:rsid w:val="782B7BA9"/>
    <w:rsid w:val="78397B5B"/>
    <w:rsid w:val="78AD7C56"/>
    <w:rsid w:val="78B53BF4"/>
    <w:rsid w:val="78B6564F"/>
    <w:rsid w:val="78C23FF4"/>
    <w:rsid w:val="78F353FF"/>
    <w:rsid w:val="793541CF"/>
    <w:rsid w:val="79442C5B"/>
    <w:rsid w:val="795F53EE"/>
    <w:rsid w:val="79BC4309"/>
    <w:rsid w:val="7A0E5D2E"/>
    <w:rsid w:val="7A3F3423"/>
    <w:rsid w:val="7A9343B2"/>
    <w:rsid w:val="7A9F05F2"/>
    <w:rsid w:val="7AA8546C"/>
    <w:rsid w:val="7AB0377A"/>
    <w:rsid w:val="7B102A71"/>
    <w:rsid w:val="7B3F2DB8"/>
    <w:rsid w:val="7BD55138"/>
    <w:rsid w:val="7BDA73C1"/>
    <w:rsid w:val="7BE01B28"/>
    <w:rsid w:val="7C03410D"/>
    <w:rsid w:val="7C194B5B"/>
    <w:rsid w:val="7C4B409D"/>
    <w:rsid w:val="7C6D24C9"/>
    <w:rsid w:val="7CD35470"/>
    <w:rsid w:val="7D2A17E8"/>
    <w:rsid w:val="7D6A7062"/>
    <w:rsid w:val="7DA41852"/>
    <w:rsid w:val="7DBD4D8A"/>
    <w:rsid w:val="7DE3391A"/>
    <w:rsid w:val="7DEF1111"/>
    <w:rsid w:val="7E04253B"/>
    <w:rsid w:val="7E105802"/>
    <w:rsid w:val="7E285FF9"/>
    <w:rsid w:val="7E7211C3"/>
    <w:rsid w:val="7ED76320"/>
    <w:rsid w:val="7EDA33FB"/>
    <w:rsid w:val="7F225DCB"/>
    <w:rsid w:val="7F4C5900"/>
    <w:rsid w:val="7F4E6C2E"/>
    <w:rsid w:val="7F8518D8"/>
    <w:rsid w:val="7F862137"/>
    <w:rsid w:val="7F8773CA"/>
    <w:rsid w:val="7FCB5E84"/>
    <w:rsid w:val="7FE305EC"/>
    <w:rsid w:val="7FFB5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rules v:ext="edit">
        <o:r id="V:Rule1" type="connector" idref="#自选图形 56"/>
        <o:r id="V:Rule2" type="connector" idref="#自选图形 57"/>
        <o:r id="V:Rule3" type="connector" idref="#自选图形 58"/>
        <o:r id="V:Rule4" type="connector" idref="#自选图形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1" w:count="267">
    <w:lsdException w:name="Normal" w:semiHidden="0" w:uiPriority="0"/>
    <w:lsdException w:name="heading 1" w:semiHidden="0" w:uiPriority="9"/>
    <w:lsdException w:name="heading 2" w:uiPriority="9" w:unhideWhenUsed="1"/>
    <w:lsdException w:name="heading 3" w:uiPriority="9" w:unhideWhenUsed="1"/>
    <w:lsdException w:name="heading 4" w:uiPriority="9" w:unhideWhenUsed="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iPriority="0"/>
    <w:lsdException w:name="annotation text" w:semiHidden="0" w:unhideWhenUsed="1"/>
    <w:lsdException w:name="header" w:semiHidden="0"/>
    <w:lsdException w:name="footer" w:semiHidden="0"/>
    <w:lsdException w:name="index heading" w:unhideWhenUsed="1"/>
    <w:lsdException w:name="caption" w:uiPriority="35" w:unhideWhenUsed="1"/>
    <w:lsdException w:name="table of figures" w:uiPriority="0"/>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lsdException w:name="Closing" w:unhideWhenUsed="1"/>
    <w:lsdException w:name="Signature" w:unhideWhenUsed="1"/>
    <w:lsdException w:name="Default Paragraph Font" w:uiPriority="1" w:unhideWhenUsed="1" w:qFormat="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lsdException w:name="Emphasis" w:semiHidden="0" w:uiPriority="20"/>
    <w:lsdException w:name="Document Map" w:unhideWhenUsed="1"/>
    <w:lsdException w:name="Plain Text" w:unhideWhenUsed="1"/>
    <w:lsdException w:name="E-mail Signature" w:unhideWhenUsed="1"/>
    <w:lsdException w:name="HTML Top of Form" w:unhideWhenUsed="1" w:qFormat="0"/>
    <w:lsdException w:name="HTML Bottom of Form" w:unhideWhenUsed="1" w:qFormat="0"/>
    <w:lsdException w:name="Normal (Web)"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qFormat="0"/>
    <w:lsdException w:name="annotation subject" w:unhideWhenUsed="1"/>
    <w:lsdException w:name="No List" w:unhideWhenUsed="1" w:qFormat="0"/>
    <w:lsdException w:name="Outline List 1" w:unhideWhenUsed="1" w:qFormat="0"/>
    <w:lsdException w:name="Outline List 2" w:unhideWhenUsed="1" w:qFormat="0"/>
    <w:lsdException w:name="Outline List 3" w:unhideWhenUsed="1" w:qFormat="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qFormat="0"/>
    <w:lsdException w:name="Light List" w:semiHidden="0" w:uiPriority="61" w:qFormat="0"/>
    <w:lsdException w:name="Light Grid" w:semiHidden="0" w:uiPriority="62" w:qFormat="0"/>
    <w:lsdException w:name="Medium Shading 1" w:semiHidden="0" w:uiPriority="63" w:qFormat="0"/>
    <w:lsdException w:name="Medium Shading 2" w:semiHidden="0" w:uiPriority="64" w:qFormat="0"/>
    <w:lsdException w:name="Medium List 1" w:semiHidden="0" w:uiPriority="65" w:qFormat="0"/>
    <w:lsdException w:name="Medium List 2" w:semiHidden="0" w:uiPriority="66" w:qFormat="0"/>
    <w:lsdException w:name="Medium Grid 1" w:semiHidden="0" w:uiPriority="67" w:qFormat="0"/>
    <w:lsdException w:name="Medium Grid 2" w:semiHidden="0" w:uiPriority="68" w:qFormat="0"/>
    <w:lsdException w:name="Medium Grid 3" w:semiHidden="0" w:uiPriority="69" w:qFormat="0"/>
    <w:lsdException w:name="Dark List" w:semiHidden="0" w:uiPriority="70" w:qFormat="0"/>
    <w:lsdException w:name="Colorful Shading" w:semiHidden="0" w:uiPriority="71" w:qFormat="0"/>
    <w:lsdException w:name="Colorful List" w:semiHidden="0" w:uiPriority="72" w:qFormat="0"/>
    <w:lsdException w:name="Colorful Grid" w:semiHidden="0" w:uiPriority="73" w:qFormat="0"/>
    <w:lsdException w:name="Light Shading Accent 1" w:semiHidden="0" w:uiPriority="60" w:qFormat="0"/>
    <w:lsdException w:name="Light List Accent 1" w:semiHidden="0" w:uiPriority="61" w:qFormat="0"/>
    <w:lsdException w:name="Light Grid Accent 1" w:semiHidden="0" w:uiPriority="62" w:qFormat="0"/>
    <w:lsdException w:name="Medium Shading 1 Accent 1" w:semiHidden="0" w:uiPriority="63" w:qFormat="0"/>
    <w:lsdException w:name="Medium Shading 2 Accent 1" w:semiHidden="0" w:uiPriority="64" w:qFormat="0"/>
    <w:lsdException w:name="Medium List 1 Accent 1" w:semiHidden="0" w:uiPriority="65" w:qFormat="0"/>
    <w:lsdException w:name="Revision" w:qFormat="0"/>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qFormat="0"/>
    <w:lsdException w:name="TOC Heading" w:uiPriority="39" w:unhideWhenUsed="1"/>
  </w:latentStyles>
  <w:style w:type="paragraph" w:default="1" w:styleId="affe">
    <w:name w:val="Normal"/>
    <w:qFormat/>
    <w:rsid w:val="000B0A46"/>
    <w:pPr>
      <w:widowControl w:val="0"/>
      <w:jc w:val="both"/>
    </w:pPr>
    <w:rPr>
      <w:rFonts w:asciiTheme="minorHAnsi" w:eastAsiaTheme="minorEastAsia" w:hAnsiTheme="minorHAnsi" w:cstheme="minorBidi"/>
      <w:kern w:val="2"/>
      <w:sz w:val="21"/>
      <w:szCs w:val="22"/>
    </w:rPr>
  </w:style>
  <w:style w:type="paragraph" w:styleId="1">
    <w:name w:val="heading 1"/>
    <w:basedOn w:val="affe"/>
    <w:next w:val="affe"/>
    <w:link w:val="1Char"/>
    <w:uiPriority w:val="9"/>
    <w:qFormat/>
    <w:rsid w:val="000B0A46"/>
    <w:pPr>
      <w:keepNext/>
      <w:keepLines/>
      <w:spacing w:before="340" w:after="330" w:line="578" w:lineRule="auto"/>
      <w:outlineLvl w:val="0"/>
    </w:pPr>
    <w:rPr>
      <w:b/>
      <w:bCs/>
      <w:kern w:val="44"/>
      <w:sz w:val="44"/>
      <w:szCs w:val="44"/>
    </w:rPr>
  </w:style>
  <w:style w:type="paragraph" w:styleId="21">
    <w:name w:val="heading 2"/>
    <w:basedOn w:val="affe"/>
    <w:next w:val="affe"/>
    <w:link w:val="2Char"/>
    <w:uiPriority w:val="9"/>
    <w:semiHidden/>
    <w:unhideWhenUsed/>
    <w:qFormat/>
    <w:rsid w:val="000B0A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ffe"/>
    <w:next w:val="affe"/>
    <w:link w:val="3Char"/>
    <w:uiPriority w:val="9"/>
    <w:semiHidden/>
    <w:unhideWhenUsed/>
    <w:qFormat/>
    <w:rsid w:val="000B0A46"/>
    <w:pPr>
      <w:keepNext/>
      <w:keepLines/>
      <w:spacing w:before="260" w:after="260" w:line="416" w:lineRule="auto"/>
      <w:outlineLvl w:val="2"/>
    </w:pPr>
    <w:rPr>
      <w:b/>
      <w:bCs/>
      <w:sz w:val="32"/>
      <w:szCs w:val="32"/>
    </w:rPr>
  </w:style>
  <w:style w:type="paragraph" w:styleId="41">
    <w:name w:val="heading 4"/>
    <w:basedOn w:val="affe"/>
    <w:next w:val="affe"/>
    <w:link w:val="4Char"/>
    <w:uiPriority w:val="9"/>
    <w:semiHidden/>
    <w:unhideWhenUsed/>
    <w:qFormat/>
    <w:rsid w:val="000B0A4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ffe"/>
    <w:next w:val="affe"/>
    <w:link w:val="5Char"/>
    <w:uiPriority w:val="9"/>
    <w:semiHidden/>
    <w:unhideWhenUsed/>
    <w:qFormat/>
    <w:rsid w:val="000B0A46"/>
    <w:pPr>
      <w:keepNext/>
      <w:keepLines/>
      <w:spacing w:before="280" w:after="290" w:line="376" w:lineRule="auto"/>
      <w:outlineLvl w:val="4"/>
    </w:pPr>
    <w:rPr>
      <w:b/>
      <w:bCs/>
      <w:sz w:val="28"/>
      <w:szCs w:val="28"/>
    </w:rPr>
  </w:style>
  <w:style w:type="paragraph" w:styleId="6">
    <w:name w:val="heading 6"/>
    <w:basedOn w:val="affe"/>
    <w:next w:val="affe"/>
    <w:link w:val="6Char"/>
    <w:uiPriority w:val="9"/>
    <w:semiHidden/>
    <w:unhideWhenUsed/>
    <w:qFormat/>
    <w:rsid w:val="000B0A4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fe"/>
    <w:next w:val="affe"/>
    <w:link w:val="7Char"/>
    <w:uiPriority w:val="9"/>
    <w:semiHidden/>
    <w:unhideWhenUsed/>
    <w:qFormat/>
    <w:rsid w:val="000B0A46"/>
    <w:pPr>
      <w:keepNext/>
      <w:keepLines/>
      <w:spacing w:before="240" w:after="64" w:line="320" w:lineRule="auto"/>
      <w:outlineLvl w:val="6"/>
    </w:pPr>
    <w:rPr>
      <w:b/>
      <w:bCs/>
      <w:sz w:val="24"/>
      <w:szCs w:val="24"/>
    </w:rPr>
  </w:style>
  <w:style w:type="paragraph" w:styleId="8">
    <w:name w:val="heading 8"/>
    <w:basedOn w:val="affe"/>
    <w:next w:val="affe"/>
    <w:link w:val="8Char"/>
    <w:uiPriority w:val="9"/>
    <w:semiHidden/>
    <w:unhideWhenUsed/>
    <w:qFormat/>
    <w:rsid w:val="000B0A4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fe"/>
    <w:next w:val="affe"/>
    <w:link w:val="9Char"/>
    <w:uiPriority w:val="9"/>
    <w:semiHidden/>
    <w:unhideWhenUsed/>
    <w:qFormat/>
    <w:rsid w:val="000B0A46"/>
    <w:pPr>
      <w:keepNext/>
      <w:keepLines/>
      <w:spacing w:before="240" w:after="64" w:line="320" w:lineRule="auto"/>
      <w:outlineLvl w:val="8"/>
    </w:pPr>
    <w:rPr>
      <w:rFonts w:asciiTheme="majorHAnsi" w:eastAsiaTheme="majorEastAsia" w:hAnsiTheme="majorHAnsi" w:cstheme="majorBidi"/>
      <w:szCs w:val="21"/>
    </w:rPr>
  </w:style>
  <w:style w:type="character" w:default="1" w:styleId="afff">
    <w:name w:val="Default Paragraph Font"/>
    <w:uiPriority w:val="1"/>
    <w:semiHidden/>
    <w:unhideWhenUsed/>
  </w:style>
  <w:style w:type="table" w:default="1" w:styleId="afff0">
    <w:name w:val="Normal Table"/>
    <w:uiPriority w:val="99"/>
    <w:semiHidden/>
    <w:unhideWhenUsed/>
    <w:qFormat/>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rsid w:val="000B0A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rsid w:val="000B0A46"/>
    <w:pPr>
      <w:ind w:leftChars="400" w:left="100" w:hangingChars="200" w:hanging="200"/>
      <w:contextualSpacing/>
    </w:pPr>
  </w:style>
  <w:style w:type="paragraph" w:styleId="70">
    <w:name w:val="toc 7"/>
    <w:basedOn w:val="60"/>
    <w:next w:val="affe"/>
    <w:semiHidden/>
    <w:qFormat/>
    <w:rsid w:val="000B0A46"/>
    <w:pPr>
      <w:ind w:leftChars="500" w:left="500"/>
    </w:pPr>
  </w:style>
  <w:style w:type="paragraph" w:styleId="60">
    <w:name w:val="toc 6"/>
    <w:basedOn w:val="52"/>
    <w:next w:val="affe"/>
    <w:semiHidden/>
    <w:qFormat/>
    <w:rsid w:val="000B0A46"/>
    <w:pPr>
      <w:ind w:leftChars="400" w:left="400"/>
    </w:pPr>
  </w:style>
  <w:style w:type="paragraph" w:styleId="52">
    <w:name w:val="toc 5"/>
    <w:basedOn w:val="42"/>
    <w:next w:val="affe"/>
    <w:semiHidden/>
    <w:qFormat/>
    <w:rsid w:val="000B0A46"/>
    <w:pPr>
      <w:ind w:leftChars="300" w:left="300"/>
    </w:pPr>
  </w:style>
  <w:style w:type="paragraph" w:styleId="42">
    <w:name w:val="toc 4"/>
    <w:basedOn w:val="33"/>
    <w:next w:val="affe"/>
    <w:semiHidden/>
    <w:qFormat/>
    <w:rsid w:val="000B0A46"/>
    <w:pPr>
      <w:ind w:leftChars="200" w:left="200"/>
    </w:pPr>
  </w:style>
  <w:style w:type="paragraph" w:styleId="33">
    <w:name w:val="toc 3"/>
    <w:basedOn w:val="22"/>
    <w:next w:val="affe"/>
    <w:uiPriority w:val="39"/>
    <w:qFormat/>
    <w:rsid w:val="000B0A46"/>
    <w:pPr>
      <w:ind w:leftChars="100" w:left="100"/>
    </w:pPr>
  </w:style>
  <w:style w:type="paragraph" w:styleId="22">
    <w:name w:val="toc 2"/>
    <w:basedOn w:val="10"/>
    <w:next w:val="affe"/>
    <w:uiPriority w:val="39"/>
    <w:qFormat/>
    <w:rsid w:val="000B0A46"/>
  </w:style>
  <w:style w:type="paragraph" w:styleId="10">
    <w:name w:val="toc 1"/>
    <w:next w:val="affe"/>
    <w:uiPriority w:val="39"/>
    <w:qFormat/>
    <w:rsid w:val="000B0A46"/>
    <w:pPr>
      <w:spacing w:beforeLines="25" w:afterLines="25"/>
      <w:jc w:val="both"/>
    </w:pPr>
    <w:rPr>
      <w:rFonts w:ascii="宋体"/>
      <w:kern w:val="2"/>
      <w:sz w:val="21"/>
      <w:szCs w:val="22"/>
    </w:rPr>
  </w:style>
  <w:style w:type="paragraph" w:styleId="2">
    <w:name w:val="List Number 2"/>
    <w:basedOn w:val="affe"/>
    <w:uiPriority w:val="99"/>
    <w:semiHidden/>
    <w:unhideWhenUsed/>
    <w:qFormat/>
    <w:rsid w:val="000B0A46"/>
    <w:pPr>
      <w:numPr>
        <w:numId w:val="1"/>
      </w:numPr>
      <w:contextualSpacing/>
    </w:pPr>
  </w:style>
  <w:style w:type="paragraph" w:styleId="afff3">
    <w:name w:val="table of authorities"/>
    <w:basedOn w:val="affe"/>
    <w:next w:val="affe"/>
    <w:uiPriority w:val="99"/>
    <w:semiHidden/>
    <w:unhideWhenUsed/>
    <w:qFormat/>
    <w:rsid w:val="000B0A46"/>
    <w:pPr>
      <w:ind w:leftChars="200" w:left="420"/>
    </w:pPr>
  </w:style>
  <w:style w:type="paragraph" w:styleId="afff4">
    <w:name w:val="Note Heading"/>
    <w:basedOn w:val="affe"/>
    <w:next w:val="affe"/>
    <w:link w:val="Char0"/>
    <w:uiPriority w:val="99"/>
    <w:semiHidden/>
    <w:unhideWhenUsed/>
    <w:qFormat/>
    <w:rsid w:val="000B0A46"/>
    <w:pPr>
      <w:jc w:val="center"/>
    </w:pPr>
  </w:style>
  <w:style w:type="paragraph" w:styleId="40">
    <w:name w:val="List Bullet 4"/>
    <w:basedOn w:val="affe"/>
    <w:uiPriority w:val="99"/>
    <w:semiHidden/>
    <w:unhideWhenUsed/>
    <w:qFormat/>
    <w:rsid w:val="000B0A46"/>
    <w:pPr>
      <w:numPr>
        <w:numId w:val="2"/>
      </w:numPr>
      <w:contextualSpacing/>
    </w:pPr>
  </w:style>
  <w:style w:type="paragraph" w:styleId="80">
    <w:name w:val="index 8"/>
    <w:basedOn w:val="affe"/>
    <w:next w:val="affe"/>
    <w:uiPriority w:val="99"/>
    <w:semiHidden/>
    <w:unhideWhenUsed/>
    <w:qFormat/>
    <w:rsid w:val="000B0A46"/>
    <w:pPr>
      <w:ind w:leftChars="1400" w:left="1400"/>
    </w:pPr>
  </w:style>
  <w:style w:type="paragraph" w:styleId="afff5">
    <w:name w:val="E-mail Signature"/>
    <w:basedOn w:val="affe"/>
    <w:link w:val="Char1"/>
    <w:uiPriority w:val="99"/>
    <w:semiHidden/>
    <w:unhideWhenUsed/>
    <w:qFormat/>
    <w:rsid w:val="000B0A46"/>
  </w:style>
  <w:style w:type="paragraph" w:styleId="a">
    <w:name w:val="List Number"/>
    <w:basedOn w:val="affe"/>
    <w:uiPriority w:val="99"/>
    <w:semiHidden/>
    <w:unhideWhenUsed/>
    <w:qFormat/>
    <w:rsid w:val="000B0A46"/>
    <w:pPr>
      <w:numPr>
        <w:numId w:val="3"/>
      </w:numPr>
      <w:contextualSpacing/>
    </w:pPr>
  </w:style>
  <w:style w:type="paragraph" w:styleId="afff6">
    <w:name w:val="Normal Indent"/>
    <w:basedOn w:val="affe"/>
    <w:uiPriority w:val="99"/>
    <w:semiHidden/>
    <w:unhideWhenUsed/>
    <w:qFormat/>
    <w:rsid w:val="000B0A46"/>
    <w:pPr>
      <w:ind w:firstLineChars="200" w:firstLine="420"/>
    </w:pPr>
  </w:style>
  <w:style w:type="paragraph" w:styleId="afff7">
    <w:name w:val="caption"/>
    <w:basedOn w:val="affe"/>
    <w:next w:val="affe"/>
    <w:uiPriority w:val="35"/>
    <w:semiHidden/>
    <w:unhideWhenUsed/>
    <w:qFormat/>
    <w:rsid w:val="000B0A46"/>
    <w:rPr>
      <w:rFonts w:asciiTheme="majorHAnsi" w:eastAsia="黑体" w:hAnsiTheme="majorHAnsi" w:cstheme="majorBidi"/>
      <w:sz w:val="20"/>
      <w:szCs w:val="20"/>
    </w:rPr>
  </w:style>
  <w:style w:type="paragraph" w:styleId="53">
    <w:name w:val="index 5"/>
    <w:basedOn w:val="affe"/>
    <w:next w:val="affe"/>
    <w:uiPriority w:val="99"/>
    <w:semiHidden/>
    <w:unhideWhenUsed/>
    <w:qFormat/>
    <w:rsid w:val="000B0A46"/>
    <w:pPr>
      <w:ind w:leftChars="800" w:left="800"/>
    </w:pPr>
  </w:style>
  <w:style w:type="paragraph" w:styleId="a0">
    <w:name w:val="List Bullet"/>
    <w:basedOn w:val="affe"/>
    <w:uiPriority w:val="99"/>
    <w:semiHidden/>
    <w:unhideWhenUsed/>
    <w:qFormat/>
    <w:rsid w:val="000B0A46"/>
    <w:pPr>
      <w:numPr>
        <w:numId w:val="4"/>
      </w:numPr>
      <w:contextualSpacing/>
    </w:pPr>
  </w:style>
  <w:style w:type="paragraph" w:styleId="afff8">
    <w:name w:val="envelope address"/>
    <w:basedOn w:val="affe"/>
    <w:uiPriority w:val="99"/>
    <w:semiHidden/>
    <w:unhideWhenUsed/>
    <w:qFormat/>
    <w:rsid w:val="000B0A46"/>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sid w:val="000B0A46"/>
    <w:rPr>
      <w:rFonts w:ascii="Microsoft YaHei UI" w:eastAsia="Microsoft YaHei UI"/>
      <w:sz w:val="18"/>
      <w:szCs w:val="18"/>
    </w:rPr>
  </w:style>
  <w:style w:type="paragraph" w:styleId="afffa">
    <w:name w:val="toa heading"/>
    <w:basedOn w:val="affe"/>
    <w:next w:val="affe"/>
    <w:uiPriority w:val="99"/>
    <w:semiHidden/>
    <w:unhideWhenUsed/>
    <w:qFormat/>
    <w:rsid w:val="000B0A46"/>
    <w:pPr>
      <w:spacing w:before="120"/>
    </w:pPr>
    <w:rPr>
      <w:rFonts w:asciiTheme="majorHAnsi" w:hAnsiTheme="majorHAnsi" w:cstheme="majorBidi"/>
      <w:sz w:val="24"/>
    </w:rPr>
  </w:style>
  <w:style w:type="paragraph" w:styleId="afffb">
    <w:name w:val="annotation text"/>
    <w:basedOn w:val="affe"/>
    <w:link w:val="Char3"/>
    <w:uiPriority w:val="99"/>
    <w:unhideWhenUsed/>
    <w:qFormat/>
    <w:rsid w:val="000B0A46"/>
    <w:pPr>
      <w:jc w:val="left"/>
    </w:pPr>
  </w:style>
  <w:style w:type="paragraph" w:styleId="61">
    <w:name w:val="index 6"/>
    <w:basedOn w:val="affe"/>
    <w:next w:val="affe"/>
    <w:uiPriority w:val="99"/>
    <w:semiHidden/>
    <w:unhideWhenUsed/>
    <w:qFormat/>
    <w:rsid w:val="000B0A46"/>
    <w:pPr>
      <w:ind w:leftChars="1000" w:left="1000"/>
    </w:pPr>
  </w:style>
  <w:style w:type="paragraph" w:styleId="afffc">
    <w:name w:val="Salutation"/>
    <w:basedOn w:val="affe"/>
    <w:next w:val="affe"/>
    <w:link w:val="Char4"/>
    <w:uiPriority w:val="99"/>
    <w:semiHidden/>
    <w:unhideWhenUsed/>
    <w:qFormat/>
    <w:rsid w:val="000B0A46"/>
  </w:style>
  <w:style w:type="paragraph" w:styleId="34">
    <w:name w:val="Body Text 3"/>
    <w:basedOn w:val="affe"/>
    <w:link w:val="3Char0"/>
    <w:uiPriority w:val="99"/>
    <w:semiHidden/>
    <w:unhideWhenUsed/>
    <w:qFormat/>
    <w:rsid w:val="000B0A46"/>
    <w:pPr>
      <w:spacing w:after="120"/>
    </w:pPr>
    <w:rPr>
      <w:sz w:val="16"/>
      <w:szCs w:val="16"/>
    </w:rPr>
  </w:style>
  <w:style w:type="paragraph" w:styleId="afffd">
    <w:name w:val="Closing"/>
    <w:basedOn w:val="affe"/>
    <w:link w:val="Char5"/>
    <w:uiPriority w:val="99"/>
    <w:semiHidden/>
    <w:unhideWhenUsed/>
    <w:qFormat/>
    <w:rsid w:val="000B0A46"/>
    <w:pPr>
      <w:ind w:leftChars="2100" w:left="100"/>
    </w:pPr>
  </w:style>
  <w:style w:type="paragraph" w:styleId="30">
    <w:name w:val="List Bullet 3"/>
    <w:basedOn w:val="affe"/>
    <w:uiPriority w:val="99"/>
    <w:semiHidden/>
    <w:unhideWhenUsed/>
    <w:qFormat/>
    <w:rsid w:val="000B0A46"/>
    <w:pPr>
      <w:numPr>
        <w:numId w:val="5"/>
      </w:numPr>
      <w:contextualSpacing/>
    </w:pPr>
  </w:style>
  <w:style w:type="paragraph" w:styleId="afffe">
    <w:name w:val="Body Text"/>
    <w:basedOn w:val="affe"/>
    <w:link w:val="Char6"/>
    <w:uiPriority w:val="99"/>
    <w:semiHidden/>
    <w:unhideWhenUsed/>
    <w:qFormat/>
    <w:rsid w:val="000B0A46"/>
    <w:pPr>
      <w:spacing w:after="120"/>
    </w:pPr>
  </w:style>
  <w:style w:type="paragraph" w:styleId="affff">
    <w:name w:val="Body Text Indent"/>
    <w:basedOn w:val="affe"/>
    <w:link w:val="Char7"/>
    <w:uiPriority w:val="99"/>
    <w:semiHidden/>
    <w:unhideWhenUsed/>
    <w:qFormat/>
    <w:rsid w:val="000B0A46"/>
    <w:pPr>
      <w:spacing w:after="120"/>
      <w:ind w:leftChars="200" w:left="420"/>
    </w:pPr>
  </w:style>
  <w:style w:type="paragraph" w:styleId="3">
    <w:name w:val="List Number 3"/>
    <w:basedOn w:val="affe"/>
    <w:uiPriority w:val="99"/>
    <w:semiHidden/>
    <w:unhideWhenUsed/>
    <w:qFormat/>
    <w:rsid w:val="000B0A46"/>
    <w:pPr>
      <w:numPr>
        <w:numId w:val="6"/>
      </w:numPr>
      <w:contextualSpacing/>
    </w:pPr>
  </w:style>
  <w:style w:type="paragraph" w:styleId="23">
    <w:name w:val="List 2"/>
    <w:basedOn w:val="affe"/>
    <w:uiPriority w:val="99"/>
    <w:semiHidden/>
    <w:unhideWhenUsed/>
    <w:qFormat/>
    <w:rsid w:val="000B0A46"/>
    <w:pPr>
      <w:ind w:leftChars="200" w:left="100" w:hangingChars="200" w:hanging="200"/>
      <w:contextualSpacing/>
    </w:pPr>
  </w:style>
  <w:style w:type="paragraph" w:styleId="affff0">
    <w:name w:val="List Continue"/>
    <w:basedOn w:val="affe"/>
    <w:uiPriority w:val="99"/>
    <w:semiHidden/>
    <w:unhideWhenUsed/>
    <w:qFormat/>
    <w:rsid w:val="000B0A46"/>
    <w:pPr>
      <w:spacing w:after="120"/>
      <w:ind w:leftChars="200" w:left="420"/>
      <w:contextualSpacing/>
    </w:pPr>
  </w:style>
  <w:style w:type="paragraph" w:styleId="affff1">
    <w:name w:val="Block Text"/>
    <w:basedOn w:val="affe"/>
    <w:uiPriority w:val="99"/>
    <w:semiHidden/>
    <w:unhideWhenUsed/>
    <w:qFormat/>
    <w:rsid w:val="000B0A46"/>
    <w:pPr>
      <w:spacing w:after="120"/>
      <w:ind w:leftChars="700" w:left="1440" w:rightChars="700" w:right="1440"/>
    </w:pPr>
  </w:style>
  <w:style w:type="paragraph" w:styleId="20">
    <w:name w:val="List Bullet 2"/>
    <w:basedOn w:val="affe"/>
    <w:uiPriority w:val="99"/>
    <w:semiHidden/>
    <w:unhideWhenUsed/>
    <w:qFormat/>
    <w:rsid w:val="000B0A46"/>
    <w:pPr>
      <w:numPr>
        <w:numId w:val="7"/>
      </w:numPr>
      <w:contextualSpacing/>
    </w:pPr>
  </w:style>
  <w:style w:type="paragraph" w:styleId="HTML">
    <w:name w:val="HTML Address"/>
    <w:basedOn w:val="affe"/>
    <w:semiHidden/>
    <w:qFormat/>
    <w:rsid w:val="000B0A46"/>
    <w:rPr>
      <w:i/>
      <w:iCs/>
    </w:rPr>
  </w:style>
  <w:style w:type="paragraph" w:styleId="43">
    <w:name w:val="index 4"/>
    <w:basedOn w:val="affe"/>
    <w:next w:val="affe"/>
    <w:uiPriority w:val="99"/>
    <w:semiHidden/>
    <w:unhideWhenUsed/>
    <w:qFormat/>
    <w:rsid w:val="000B0A46"/>
    <w:pPr>
      <w:ind w:leftChars="600" w:left="600"/>
    </w:pPr>
  </w:style>
  <w:style w:type="paragraph" w:styleId="affff2">
    <w:name w:val="Plain Text"/>
    <w:basedOn w:val="affe"/>
    <w:link w:val="Char8"/>
    <w:uiPriority w:val="99"/>
    <w:semiHidden/>
    <w:unhideWhenUsed/>
    <w:qFormat/>
    <w:rsid w:val="000B0A46"/>
    <w:rPr>
      <w:rFonts w:ascii="宋体" w:hAnsi="Courier New" w:cs="Courier New"/>
      <w:szCs w:val="21"/>
    </w:rPr>
  </w:style>
  <w:style w:type="paragraph" w:styleId="50">
    <w:name w:val="List Bullet 5"/>
    <w:basedOn w:val="affe"/>
    <w:uiPriority w:val="99"/>
    <w:semiHidden/>
    <w:unhideWhenUsed/>
    <w:qFormat/>
    <w:rsid w:val="000B0A46"/>
    <w:pPr>
      <w:numPr>
        <w:numId w:val="8"/>
      </w:numPr>
      <w:contextualSpacing/>
    </w:pPr>
  </w:style>
  <w:style w:type="paragraph" w:styleId="4">
    <w:name w:val="List Number 4"/>
    <w:basedOn w:val="affe"/>
    <w:uiPriority w:val="99"/>
    <w:semiHidden/>
    <w:unhideWhenUsed/>
    <w:qFormat/>
    <w:rsid w:val="000B0A46"/>
    <w:pPr>
      <w:numPr>
        <w:numId w:val="9"/>
      </w:numPr>
      <w:contextualSpacing/>
    </w:pPr>
  </w:style>
  <w:style w:type="paragraph" w:styleId="81">
    <w:name w:val="toc 8"/>
    <w:basedOn w:val="70"/>
    <w:next w:val="affe"/>
    <w:semiHidden/>
    <w:qFormat/>
    <w:rsid w:val="000B0A46"/>
  </w:style>
  <w:style w:type="paragraph" w:styleId="35">
    <w:name w:val="index 3"/>
    <w:basedOn w:val="affe"/>
    <w:next w:val="affe"/>
    <w:uiPriority w:val="99"/>
    <w:semiHidden/>
    <w:unhideWhenUsed/>
    <w:qFormat/>
    <w:rsid w:val="000B0A46"/>
    <w:pPr>
      <w:ind w:leftChars="400" w:left="400"/>
    </w:pPr>
  </w:style>
  <w:style w:type="paragraph" w:styleId="affff3">
    <w:name w:val="Date"/>
    <w:basedOn w:val="affe"/>
    <w:next w:val="affe"/>
    <w:link w:val="Char9"/>
    <w:uiPriority w:val="99"/>
    <w:semiHidden/>
    <w:unhideWhenUsed/>
    <w:qFormat/>
    <w:rsid w:val="000B0A46"/>
    <w:pPr>
      <w:ind w:leftChars="2500" w:left="100"/>
    </w:pPr>
  </w:style>
  <w:style w:type="paragraph" w:styleId="24">
    <w:name w:val="Body Text Indent 2"/>
    <w:basedOn w:val="affe"/>
    <w:link w:val="2Char0"/>
    <w:uiPriority w:val="99"/>
    <w:semiHidden/>
    <w:unhideWhenUsed/>
    <w:qFormat/>
    <w:rsid w:val="000B0A46"/>
    <w:pPr>
      <w:spacing w:after="120" w:line="480" w:lineRule="auto"/>
      <w:ind w:leftChars="200" w:left="420"/>
    </w:pPr>
  </w:style>
  <w:style w:type="paragraph" w:styleId="affff4">
    <w:name w:val="endnote text"/>
    <w:basedOn w:val="affe"/>
    <w:link w:val="Chara"/>
    <w:uiPriority w:val="99"/>
    <w:semiHidden/>
    <w:unhideWhenUsed/>
    <w:qFormat/>
    <w:rsid w:val="000B0A46"/>
    <w:pPr>
      <w:snapToGrid w:val="0"/>
      <w:jc w:val="left"/>
    </w:pPr>
  </w:style>
  <w:style w:type="paragraph" w:styleId="54">
    <w:name w:val="List Continue 5"/>
    <w:basedOn w:val="affe"/>
    <w:uiPriority w:val="99"/>
    <w:semiHidden/>
    <w:unhideWhenUsed/>
    <w:qFormat/>
    <w:rsid w:val="000B0A46"/>
    <w:pPr>
      <w:spacing w:after="120"/>
      <w:ind w:leftChars="1000" w:left="2100"/>
      <w:contextualSpacing/>
    </w:pPr>
  </w:style>
  <w:style w:type="paragraph" w:styleId="affff5">
    <w:name w:val="Balloon Text"/>
    <w:basedOn w:val="affe"/>
    <w:link w:val="Charb"/>
    <w:uiPriority w:val="99"/>
    <w:semiHidden/>
    <w:unhideWhenUsed/>
    <w:qFormat/>
    <w:rsid w:val="000B0A46"/>
    <w:rPr>
      <w:sz w:val="18"/>
      <w:szCs w:val="18"/>
    </w:rPr>
  </w:style>
  <w:style w:type="paragraph" w:styleId="affff6">
    <w:name w:val="footer"/>
    <w:basedOn w:val="affe"/>
    <w:link w:val="Charc"/>
    <w:uiPriority w:val="99"/>
    <w:qFormat/>
    <w:rsid w:val="000B0A46"/>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rsid w:val="000B0A46"/>
    <w:pPr>
      <w:snapToGrid w:val="0"/>
    </w:pPr>
    <w:rPr>
      <w:rFonts w:asciiTheme="majorHAnsi" w:eastAsiaTheme="majorEastAsia" w:hAnsiTheme="majorHAnsi" w:cstheme="majorBidi"/>
    </w:rPr>
  </w:style>
  <w:style w:type="paragraph" w:styleId="affff8">
    <w:name w:val="header"/>
    <w:basedOn w:val="affe"/>
    <w:link w:val="Chard"/>
    <w:uiPriority w:val="99"/>
    <w:qFormat/>
    <w:rsid w:val="000B0A46"/>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e"/>
    <w:uiPriority w:val="99"/>
    <w:semiHidden/>
    <w:unhideWhenUsed/>
    <w:qFormat/>
    <w:rsid w:val="000B0A46"/>
    <w:pPr>
      <w:ind w:leftChars="2100" w:left="100"/>
    </w:pPr>
  </w:style>
  <w:style w:type="paragraph" w:styleId="44">
    <w:name w:val="List Continue 4"/>
    <w:basedOn w:val="affe"/>
    <w:uiPriority w:val="99"/>
    <w:semiHidden/>
    <w:unhideWhenUsed/>
    <w:qFormat/>
    <w:rsid w:val="000B0A46"/>
    <w:pPr>
      <w:spacing w:after="120"/>
      <w:ind w:leftChars="800" w:left="1680"/>
      <w:contextualSpacing/>
    </w:pPr>
  </w:style>
  <w:style w:type="paragraph" w:styleId="affffa">
    <w:name w:val="index heading"/>
    <w:basedOn w:val="affe"/>
    <w:next w:val="11"/>
    <w:uiPriority w:val="99"/>
    <w:semiHidden/>
    <w:unhideWhenUsed/>
    <w:qFormat/>
    <w:rsid w:val="000B0A46"/>
    <w:pPr>
      <w:spacing w:beforeLines="100" w:afterLines="100"/>
      <w:jc w:val="center"/>
    </w:pPr>
    <w:rPr>
      <w:rFonts w:asciiTheme="majorHAnsi" w:eastAsia="黑体" w:hAnsiTheme="majorHAnsi" w:cstheme="majorBidi"/>
      <w:bCs/>
    </w:rPr>
  </w:style>
  <w:style w:type="paragraph" w:styleId="11">
    <w:name w:val="index 1"/>
    <w:basedOn w:val="affe"/>
    <w:next w:val="affe"/>
    <w:uiPriority w:val="99"/>
    <w:semiHidden/>
    <w:unhideWhenUsed/>
    <w:qFormat/>
    <w:rsid w:val="000B0A46"/>
    <w:rPr>
      <w:rFonts w:ascii="宋体" w:hAnsi="宋体"/>
    </w:rPr>
  </w:style>
  <w:style w:type="paragraph" w:styleId="affffb">
    <w:name w:val="Subtitle"/>
    <w:basedOn w:val="affe"/>
    <w:next w:val="affe"/>
    <w:link w:val="Charf"/>
    <w:uiPriority w:val="11"/>
    <w:qFormat/>
    <w:rsid w:val="000B0A46"/>
    <w:pPr>
      <w:spacing w:before="240" w:after="60" w:line="312" w:lineRule="auto"/>
      <w:jc w:val="center"/>
      <w:outlineLvl w:val="1"/>
    </w:pPr>
    <w:rPr>
      <w:b/>
      <w:bCs/>
      <w:kern w:val="28"/>
      <w:sz w:val="32"/>
      <w:szCs w:val="32"/>
    </w:rPr>
  </w:style>
  <w:style w:type="paragraph" w:styleId="5">
    <w:name w:val="List Number 5"/>
    <w:basedOn w:val="affe"/>
    <w:uiPriority w:val="99"/>
    <w:semiHidden/>
    <w:unhideWhenUsed/>
    <w:qFormat/>
    <w:rsid w:val="000B0A46"/>
    <w:pPr>
      <w:numPr>
        <w:numId w:val="10"/>
      </w:numPr>
      <w:contextualSpacing/>
    </w:pPr>
  </w:style>
  <w:style w:type="paragraph" w:styleId="affffc">
    <w:name w:val="List"/>
    <w:basedOn w:val="affe"/>
    <w:uiPriority w:val="99"/>
    <w:semiHidden/>
    <w:unhideWhenUsed/>
    <w:qFormat/>
    <w:rsid w:val="000B0A46"/>
    <w:pPr>
      <w:ind w:left="200" w:hangingChars="200" w:hanging="200"/>
      <w:contextualSpacing/>
    </w:pPr>
  </w:style>
  <w:style w:type="paragraph" w:styleId="affffd">
    <w:name w:val="footnote text"/>
    <w:basedOn w:val="affe"/>
    <w:semiHidden/>
    <w:qFormat/>
    <w:rsid w:val="000B0A46"/>
    <w:pPr>
      <w:snapToGrid w:val="0"/>
      <w:ind w:leftChars="200" w:left="400" w:hangingChars="200" w:hanging="200"/>
      <w:jc w:val="left"/>
    </w:pPr>
    <w:rPr>
      <w:sz w:val="18"/>
      <w:szCs w:val="18"/>
    </w:rPr>
  </w:style>
  <w:style w:type="paragraph" w:styleId="55">
    <w:name w:val="List 5"/>
    <w:basedOn w:val="affe"/>
    <w:uiPriority w:val="99"/>
    <w:semiHidden/>
    <w:unhideWhenUsed/>
    <w:qFormat/>
    <w:rsid w:val="000B0A46"/>
    <w:pPr>
      <w:ind w:leftChars="800" w:left="100" w:hangingChars="200" w:hanging="200"/>
      <w:contextualSpacing/>
    </w:pPr>
  </w:style>
  <w:style w:type="paragraph" w:styleId="36">
    <w:name w:val="Body Text Indent 3"/>
    <w:basedOn w:val="affe"/>
    <w:link w:val="3Char1"/>
    <w:uiPriority w:val="99"/>
    <w:semiHidden/>
    <w:unhideWhenUsed/>
    <w:qFormat/>
    <w:rsid w:val="000B0A46"/>
    <w:pPr>
      <w:spacing w:after="120"/>
      <w:ind w:leftChars="200" w:left="420"/>
    </w:pPr>
    <w:rPr>
      <w:sz w:val="16"/>
      <w:szCs w:val="16"/>
    </w:rPr>
  </w:style>
  <w:style w:type="paragraph" w:styleId="71">
    <w:name w:val="index 7"/>
    <w:basedOn w:val="affe"/>
    <w:next w:val="affe"/>
    <w:uiPriority w:val="99"/>
    <w:semiHidden/>
    <w:unhideWhenUsed/>
    <w:qFormat/>
    <w:rsid w:val="000B0A46"/>
    <w:pPr>
      <w:ind w:leftChars="1200" w:left="1200"/>
    </w:pPr>
  </w:style>
  <w:style w:type="paragraph" w:styleId="90">
    <w:name w:val="index 9"/>
    <w:basedOn w:val="affe"/>
    <w:next w:val="affe"/>
    <w:uiPriority w:val="99"/>
    <w:semiHidden/>
    <w:unhideWhenUsed/>
    <w:qFormat/>
    <w:rsid w:val="000B0A46"/>
    <w:pPr>
      <w:ind w:leftChars="1600" w:left="1600"/>
    </w:pPr>
  </w:style>
  <w:style w:type="paragraph" w:styleId="affffe">
    <w:name w:val="table of figures"/>
    <w:basedOn w:val="affe"/>
    <w:next w:val="affe"/>
    <w:semiHidden/>
    <w:qFormat/>
    <w:rsid w:val="000B0A46"/>
  </w:style>
  <w:style w:type="paragraph" w:styleId="91">
    <w:name w:val="toc 9"/>
    <w:basedOn w:val="81"/>
    <w:next w:val="affe"/>
    <w:semiHidden/>
    <w:qFormat/>
    <w:rsid w:val="000B0A46"/>
  </w:style>
  <w:style w:type="paragraph" w:styleId="25">
    <w:name w:val="Body Text 2"/>
    <w:basedOn w:val="affe"/>
    <w:link w:val="2Char1"/>
    <w:uiPriority w:val="99"/>
    <w:semiHidden/>
    <w:unhideWhenUsed/>
    <w:qFormat/>
    <w:rsid w:val="000B0A46"/>
    <w:pPr>
      <w:spacing w:after="120" w:line="480" w:lineRule="auto"/>
    </w:pPr>
  </w:style>
  <w:style w:type="paragraph" w:styleId="45">
    <w:name w:val="List 4"/>
    <w:basedOn w:val="affe"/>
    <w:uiPriority w:val="99"/>
    <w:semiHidden/>
    <w:unhideWhenUsed/>
    <w:qFormat/>
    <w:rsid w:val="000B0A46"/>
    <w:pPr>
      <w:ind w:leftChars="600" w:left="100" w:hangingChars="200" w:hanging="200"/>
      <w:contextualSpacing/>
    </w:pPr>
  </w:style>
  <w:style w:type="paragraph" w:styleId="26">
    <w:name w:val="List Continue 2"/>
    <w:basedOn w:val="affe"/>
    <w:uiPriority w:val="99"/>
    <w:semiHidden/>
    <w:unhideWhenUsed/>
    <w:qFormat/>
    <w:rsid w:val="000B0A46"/>
    <w:pPr>
      <w:spacing w:after="120"/>
      <w:ind w:leftChars="400" w:left="840"/>
      <w:contextualSpacing/>
    </w:pPr>
  </w:style>
  <w:style w:type="paragraph" w:styleId="afffff">
    <w:name w:val="Message Header"/>
    <w:basedOn w:val="affe"/>
    <w:link w:val="Charf0"/>
    <w:uiPriority w:val="99"/>
    <w:semiHidden/>
    <w:unhideWhenUsed/>
    <w:qFormat/>
    <w:rsid w:val="000B0A4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sid w:val="000B0A46"/>
    <w:rPr>
      <w:rFonts w:ascii="Courier New" w:hAnsi="Courier New" w:cs="Courier New"/>
      <w:sz w:val="20"/>
      <w:szCs w:val="20"/>
    </w:rPr>
  </w:style>
  <w:style w:type="paragraph" w:styleId="afffff0">
    <w:name w:val="Normal (Web)"/>
    <w:basedOn w:val="affe"/>
    <w:uiPriority w:val="99"/>
    <w:semiHidden/>
    <w:unhideWhenUsed/>
    <w:qFormat/>
    <w:rsid w:val="000B0A46"/>
    <w:rPr>
      <w:sz w:val="24"/>
    </w:rPr>
  </w:style>
  <w:style w:type="paragraph" w:styleId="37">
    <w:name w:val="List Continue 3"/>
    <w:basedOn w:val="affe"/>
    <w:uiPriority w:val="99"/>
    <w:semiHidden/>
    <w:unhideWhenUsed/>
    <w:qFormat/>
    <w:rsid w:val="000B0A46"/>
    <w:pPr>
      <w:spacing w:after="120"/>
      <w:ind w:leftChars="600" w:left="1260"/>
      <w:contextualSpacing/>
    </w:pPr>
  </w:style>
  <w:style w:type="paragraph" w:styleId="27">
    <w:name w:val="index 2"/>
    <w:basedOn w:val="affe"/>
    <w:next w:val="affe"/>
    <w:uiPriority w:val="99"/>
    <w:semiHidden/>
    <w:unhideWhenUsed/>
    <w:qFormat/>
    <w:rsid w:val="000B0A46"/>
    <w:pPr>
      <w:ind w:leftChars="200" w:left="200"/>
    </w:pPr>
  </w:style>
  <w:style w:type="paragraph" w:styleId="afffff1">
    <w:name w:val="Title"/>
    <w:basedOn w:val="affe"/>
    <w:next w:val="affe"/>
    <w:link w:val="Charf1"/>
    <w:uiPriority w:val="10"/>
    <w:qFormat/>
    <w:rsid w:val="000B0A46"/>
    <w:pPr>
      <w:spacing w:before="240" w:after="60"/>
      <w:jc w:val="center"/>
      <w:outlineLvl w:val="0"/>
    </w:pPr>
    <w:rPr>
      <w:rFonts w:asciiTheme="majorHAnsi" w:eastAsiaTheme="majorEastAsia" w:hAnsiTheme="majorHAnsi" w:cstheme="majorBidi"/>
      <w:b/>
      <w:bCs/>
      <w:sz w:val="32"/>
      <w:szCs w:val="32"/>
    </w:rPr>
  </w:style>
  <w:style w:type="paragraph" w:styleId="afffff2">
    <w:name w:val="annotation subject"/>
    <w:basedOn w:val="afffb"/>
    <w:next w:val="afffb"/>
    <w:link w:val="Charf2"/>
    <w:uiPriority w:val="99"/>
    <w:semiHidden/>
    <w:unhideWhenUsed/>
    <w:qFormat/>
    <w:rsid w:val="000B0A46"/>
    <w:rPr>
      <w:b/>
      <w:bCs/>
    </w:rPr>
  </w:style>
  <w:style w:type="paragraph" w:styleId="afffff3">
    <w:name w:val="Body Text First Indent"/>
    <w:basedOn w:val="afffe"/>
    <w:link w:val="Charf3"/>
    <w:uiPriority w:val="99"/>
    <w:semiHidden/>
    <w:unhideWhenUsed/>
    <w:qFormat/>
    <w:rsid w:val="000B0A46"/>
    <w:pPr>
      <w:ind w:firstLineChars="100" w:firstLine="420"/>
    </w:pPr>
  </w:style>
  <w:style w:type="paragraph" w:styleId="28">
    <w:name w:val="Body Text First Indent 2"/>
    <w:basedOn w:val="affff"/>
    <w:link w:val="2Char2"/>
    <w:uiPriority w:val="99"/>
    <w:semiHidden/>
    <w:unhideWhenUsed/>
    <w:qFormat/>
    <w:rsid w:val="000B0A46"/>
    <w:pPr>
      <w:ind w:firstLineChars="200" w:firstLine="420"/>
    </w:pPr>
  </w:style>
  <w:style w:type="table" w:styleId="afffff4">
    <w:name w:val="Table Grid"/>
    <w:basedOn w:val="afff0"/>
    <w:uiPriority w:val="59"/>
    <w:qFormat/>
    <w:rsid w:val="000B0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rsid w:val="000B0A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qFormat/>
    <w:rsid w:val="000B0A46"/>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rsid w:val="000B0A46"/>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rsid w:val="000B0A46"/>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rsid w:val="000B0A46"/>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rsid w:val="000B0A4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rsid w:val="000B0A4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rsid w:val="000B0A46"/>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rsid w:val="000B0A46"/>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qFormat/>
    <w:rsid w:val="000B0A46"/>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rsid w:val="000B0A46"/>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qFormat/>
    <w:rsid w:val="000B0A46"/>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rsid w:val="000B0A46"/>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rsid w:val="000B0A46"/>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rsid w:val="000B0A46"/>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qFormat/>
    <w:rsid w:val="000B0A46"/>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qFormat/>
    <w:rsid w:val="000B0A46"/>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rsid w:val="000B0A46"/>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rsid w:val="000B0A46"/>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qFormat/>
    <w:rsid w:val="000B0A46"/>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rsid w:val="000B0A4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qFormat/>
    <w:rsid w:val="000B0A4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rsid w:val="000B0A46"/>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rsid w:val="000B0A46"/>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rsid w:val="000B0A46"/>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qFormat/>
    <w:rsid w:val="000B0A46"/>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qFormat/>
    <w:rsid w:val="000B0A4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qFormat/>
    <w:rsid w:val="000B0A46"/>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qFormat/>
    <w:rsid w:val="000B0A46"/>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qFormat/>
    <w:rsid w:val="000B0A46"/>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qFormat/>
    <w:rsid w:val="000B0A46"/>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qFormat/>
    <w:rsid w:val="000B0A4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qFormat/>
    <w:rsid w:val="000B0A46"/>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qFormat/>
    <w:rsid w:val="000B0A46"/>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rsid w:val="000B0A46"/>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rsid w:val="000B0A46"/>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qFormat/>
    <w:rsid w:val="000B0A46"/>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rsid w:val="000B0A46"/>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qFormat/>
    <w:rsid w:val="000B0A46"/>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rsid w:val="000B0A46"/>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qFormat/>
    <w:rsid w:val="000B0A46"/>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qFormat/>
    <w:rsid w:val="000B0A46"/>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rsid w:val="000B0A4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fff0"/>
    <w:uiPriority w:val="60"/>
    <w:semiHidden/>
    <w:unhideWhenUsed/>
    <w:qFormat/>
    <w:rsid w:val="000B0A46"/>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sid w:val="000B0A46"/>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sid w:val="000B0A46"/>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sid w:val="000B0A46"/>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sid w:val="000B0A46"/>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0">
    <w:name w:val="Light List Accent 2"/>
    <w:basedOn w:val="afff0"/>
    <w:uiPriority w:val="61"/>
    <w:semiHidden/>
    <w:unhideWhenUsed/>
    <w:qFormat/>
    <w:rsid w:val="000B0A46"/>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rsid w:val="000B0A46"/>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rsid w:val="000B0A46"/>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rsid w:val="000B0A46"/>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rsid w:val="000B0A46"/>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1">
    <w:name w:val="Light Grid Accent 2"/>
    <w:basedOn w:val="afff0"/>
    <w:uiPriority w:val="62"/>
    <w:semiHidden/>
    <w:unhideWhenUsed/>
    <w:qFormat/>
    <w:rsid w:val="000B0A46"/>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rsid w:val="000B0A46"/>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rsid w:val="000B0A46"/>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rsid w:val="000B0A46"/>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rsid w:val="000B0A46"/>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2">
    <w:name w:val="Medium Shading 1 Accent 2"/>
    <w:basedOn w:val="afff0"/>
    <w:uiPriority w:val="63"/>
    <w:semiHidden/>
    <w:unhideWhenUsed/>
    <w:qFormat/>
    <w:rsid w:val="000B0A46"/>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rsid w:val="000B0A46"/>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rsid w:val="000B0A46"/>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rsid w:val="000B0A46"/>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rsid w:val="000B0A46"/>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2">
    <w:name w:val="Medium Shading 2 Accent 2"/>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fff0"/>
    <w:uiPriority w:val="65"/>
    <w:semiHidden/>
    <w:unhideWhenUsed/>
    <w:qFormat/>
    <w:rsid w:val="000B0A46"/>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sid w:val="000B0A46"/>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sid w:val="000B0A46"/>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sid w:val="000B0A46"/>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sid w:val="000B0A46"/>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
    <w:name w:val="Medium List 2 Accent 1"/>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fff0"/>
    <w:uiPriority w:val="67"/>
    <w:semiHidden/>
    <w:unhideWhenUsed/>
    <w:qFormat/>
    <w:rsid w:val="000B0A46"/>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rsid w:val="000B0A46"/>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rsid w:val="000B0A46"/>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rsid w:val="000B0A46"/>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rsid w:val="000B0A46"/>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rsid w:val="000B0A46"/>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0">
    <w:name w:val="Medium Grid 2 Accent 1"/>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1">
    <w:name w:val="Medium Grid 3 Accent 1"/>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1">
    <w:name w:val="Dark List Accent 1"/>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sid w:val="000B0A46"/>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0">
    <w:name w:val="Colorful Shading Accent 1"/>
    <w:basedOn w:val="afff0"/>
    <w:uiPriority w:val="71"/>
    <w:semiHidden/>
    <w:unhideWhenUsed/>
    <w:qFormat/>
    <w:rsid w:val="000B0A46"/>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sid w:val="000B0A46"/>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sid w:val="000B0A46"/>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sid w:val="000B0A46"/>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sid w:val="000B0A46"/>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sid w:val="000B0A46"/>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sid w:val="000B0A4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Grid Accent 1"/>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9">
    <w:name w:val="Strong"/>
    <w:basedOn w:val="afff"/>
    <w:uiPriority w:val="22"/>
    <w:qFormat/>
    <w:rsid w:val="000B0A46"/>
    <w:rPr>
      <w:b/>
      <w:bCs/>
    </w:rPr>
  </w:style>
  <w:style w:type="character" w:styleId="afffffa">
    <w:name w:val="endnote reference"/>
    <w:basedOn w:val="afff"/>
    <w:uiPriority w:val="99"/>
    <w:semiHidden/>
    <w:unhideWhenUsed/>
    <w:qFormat/>
    <w:rsid w:val="000B0A46"/>
    <w:rPr>
      <w:vertAlign w:val="superscript"/>
    </w:rPr>
  </w:style>
  <w:style w:type="character" w:styleId="afffffb">
    <w:name w:val="page number"/>
    <w:basedOn w:val="afff"/>
    <w:qFormat/>
    <w:rsid w:val="000B0A46"/>
    <w:rPr>
      <w:rFonts w:ascii="Times New Roman" w:eastAsia="宋体" w:hAnsi="Times New Roman"/>
      <w:sz w:val="18"/>
    </w:rPr>
  </w:style>
  <w:style w:type="character" w:styleId="afffffc">
    <w:name w:val="FollowedHyperlink"/>
    <w:basedOn w:val="afff"/>
    <w:uiPriority w:val="99"/>
    <w:semiHidden/>
    <w:unhideWhenUsed/>
    <w:qFormat/>
    <w:rsid w:val="000B0A46"/>
    <w:rPr>
      <w:color w:val="954F72" w:themeColor="followedHyperlink"/>
      <w:u w:val="single"/>
    </w:rPr>
  </w:style>
  <w:style w:type="character" w:styleId="afffffd">
    <w:name w:val="Emphasis"/>
    <w:basedOn w:val="afff"/>
    <w:uiPriority w:val="20"/>
    <w:qFormat/>
    <w:rsid w:val="000B0A46"/>
    <w:rPr>
      <w:i/>
      <w:iCs/>
    </w:rPr>
  </w:style>
  <w:style w:type="character" w:styleId="afffffe">
    <w:name w:val="line number"/>
    <w:basedOn w:val="afff"/>
    <w:uiPriority w:val="99"/>
    <w:semiHidden/>
    <w:unhideWhenUsed/>
    <w:qFormat/>
    <w:rsid w:val="000B0A46"/>
  </w:style>
  <w:style w:type="character" w:styleId="HTML1">
    <w:name w:val="HTML Definition"/>
    <w:basedOn w:val="afff"/>
    <w:semiHidden/>
    <w:qFormat/>
    <w:rsid w:val="000B0A46"/>
    <w:rPr>
      <w:i/>
      <w:iCs/>
    </w:rPr>
  </w:style>
  <w:style w:type="character" w:styleId="HTML2">
    <w:name w:val="HTML Typewriter"/>
    <w:basedOn w:val="afff"/>
    <w:semiHidden/>
    <w:qFormat/>
    <w:rsid w:val="000B0A46"/>
    <w:rPr>
      <w:rFonts w:ascii="Courier New" w:hAnsi="Courier New"/>
      <w:sz w:val="20"/>
      <w:szCs w:val="20"/>
    </w:rPr>
  </w:style>
  <w:style w:type="character" w:styleId="HTML3">
    <w:name w:val="HTML Acronym"/>
    <w:basedOn w:val="afff"/>
    <w:semiHidden/>
    <w:qFormat/>
    <w:rsid w:val="000B0A46"/>
  </w:style>
  <w:style w:type="character" w:styleId="HTML4">
    <w:name w:val="HTML Variable"/>
    <w:basedOn w:val="afff"/>
    <w:semiHidden/>
    <w:qFormat/>
    <w:rsid w:val="000B0A46"/>
    <w:rPr>
      <w:i/>
      <w:iCs/>
    </w:rPr>
  </w:style>
  <w:style w:type="character" w:styleId="affffff">
    <w:name w:val="Hyperlink"/>
    <w:uiPriority w:val="99"/>
    <w:qFormat/>
    <w:rsid w:val="000B0A46"/>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sid w:val="000B0A46"/>
    <w:rPr>
      <w:rFonts w:ascii="Courier New" w:hAnsi="Courier New"/>
      <w:sz w:val="20"/>
      <w:szCs w:val="20"/>
    </w:rPr>
  </w:style>
  <w:style w:type="character" w:styleId="affffff0">
    <w:name w:val="annotation reference"/>
    <w:basedOn w:val="afff"/>
    <w:uiPriority w:val="99"/>
    <w:semiHidden/>
    <w:unhideWhenUsed/>
    <w:qFormat/>
    <w:rsid w:val="000B0A46"/>
    <w:rPr>
      <w:sz w:val="21"/>
      <w:szCs w:val="21"/>
    </w:rPr>
  </w:style>
  <w:style w:type="character" w:styleId="HTML6">
    <w:name w:val="HTML Cite"/>
    <w:basedOn w:val="afff"/>
    <w:semiHidden/>
    <w:qFormat/>
    <w:rsid w:val="000B0A46"/>
    <w:rPr>
      <w:i/>
      <w:iCs/>
    </w:rPr>
  </w:style>
  <w:style w:type="character" w:styleId="affffff1">
    <w:name w:val="footnote reference"/>
    <w:basedOn w:val="afff"/>
    <w:semiHidden/>
    <w:qFormat/>
    <w:rsid w:val="000B0A46"/>
    <w:rPr>
      <w:vertAlign w:val="superscript"/>
    </w:rPr>
  </w:style>
  <w:style w:type="character" w:styleId="HTML7">
    <w:name w:val="HTML Keyboard"/>
    <w:basedOn w:val="afff"/>
    <w:semiHidden/>
    <w:qFormat/>
    <w:rsid w:val="000B0A46"/>
    <w:rPr>
      <w:rFonts w:ascii="Courier New" w:hAnsi="Courier New"/>
      <w:sz w:val="20"/>
      <w:szCs w:val="20"/>
    </w:rPr>
  </w:style>
  <w:style w:type="character" w:styleId="HTML8">
    <w:name w:val="HTML Sample"/>
    <w:basedOn w:val="afff"/>
    <w:semiHidden/>
    <w:qFormat/>
    <w:rsid w:val="000B0A46"/>
    <w:rPr>
      <w:rFonts w:ascii="Courier New" w:hAnsi="Courier New"/>
    </w:rPr>
  </w:style>
  <w:style w:type="paragraph" w:customStyle="1" w:styleId="HB">
    <w:name w:val="标准标志HB"/>
    <w:next w:val="affe"/>
    <w:qFormat/>
    <w:rsid w:val="000B0A46"/>
    <w:pPr>
      <w:shd w:val="solid" w:color="FFFFFF" w:fill="FFFFFF"/>
      <w:spacing w:line="0" w:lineRule="atLeast"/>
      <w:jc w:val="right"/>
    </w:pPr>
    <w:rPr>
      <w:rFonts w:ascii="Britannic Bold" w:eastAsia="Britannic Bold" w:hAnsi="Britannic Bold"/>
      <w:b/>
      <w:w w:val="110"/>
      <w:kern w:val="2"/>
      <w:sz w:val="160"/>
      <w:szCs w:val="22"/>
    </w:rPr>
  </w:style>
  <w:style w:type="paragraph" w:customStyle="1" w:styleId="GB">
    <w:name w:val="标准称谓GB"/>
    <w:next w:val="affe"/>
    <w:qFormat/>
    <w:rsid w:val="000B0A46"/>
    <w:pPr>
      <w:widowControl w:val="0"/>
      <w:kinsoku w:val="0"/>
      <w:overflowPunct w:val="0"/>
      <w:autoSpaceDE w:val="0"/>
      <w:autoSpaceDN w:val="0"/>
      <w:spacing w:line="0" w:lineRule="atLeast"/>
      <w:jc w:val="distribute"/>
    </w:pPr>
    <w:rPr>
      <w:rFonts w:ascii="宋体" w:eastAsiaTheme="minorEastAsia"/>
      <w:b/>
      <w:bCs/>
      <w:w w:val="135"/>
      <w:kern w:val="2"/>
      <w:sz w:val="52"/>
      <w:szCs w:val="22"/>
    </w:rPr>
  </w:style>
  <w:style w:type="paragraph" w:customStyle="1" w:styleId="affffff2">
    <w:name w:val="标准书脚_偶数页"/>
    <w:qFormat/>
    <w:rsid w:val="000B0A46"/>
    <w:pPr>
      <w:spacing w:before="120"/>
    </w:pPr>
    <w:rPr>
      <w:kern w:val="2"/>
      <w:sz w:val="18"/>
      <w:szCs w:val="22"/>
    </w:rPr>
  </w:style>
  <w:style w:type="paragraph" w:customStyle="1" w:styleId="affffff3">
    <w:name w:val="标准书脚_奇数页"/>
    <w:qFormat/>
    <w:rsid w:val="000B0A46"/>
    <w:pPr>
      <w:spacing w:before="120"/>
      <w:jc w:val="right"/>
    </w:pPr>
    <w:rPr>
      <w:kern w:val="2"/>
      <w:sz w:val="18"/>
      <w:szCs w:val="22"/>
    </w:rPr>
  </w:style>
  <w:style w:type="paragraph" w:customStyle="1" w:styleId="affffff4">
    <w:name w:val="标准书眉_奇数页"/>
    <w:next w:val="affe"/>
    <w:qFormat/>
    <w:rsid w:val="000B0A46"/>
    <w:pPr>
      <w:tabs>
        <w:tab w:val="center" w:pos="4154"/>
        <w:tab w:val="right" w:pos="8306"/>
      </w:tabs>
      <w:spacing w:after="120"/>
      <w:jc w:val="right"/>
    </w:pPr>
    <w:rPr>
      <w:kern w:val="2"/>
      <w:sz w:val="21"/>
      <w:szCs w:val="22"/>
    </w:rPr>
  </w:style>
  <w:style w:type="paragraph" w:customStyle="1" w:styleId="affffff5">
    <w:name w:val="标准书眉_偶数页"/>
    <w:basedOn w:val="affffff4"/>
    <w:next w:val="affe"/>
    <w:qFormat/>
    <w:rsid w:val="000B0A46"/>
    <w:pPr>
      <w:jc w:val="left"/>
    </w:pPr>
  </w:style>
  <w:style w:type="paragraph" w:customStyle="1" w:styleId="affffff6">
    <w:name w:val="标准书眉一"/>
    <w:qFormat/>
    <w:rsid w:val="000B0A46"/>
    <w:pPr>
      <w:jc w:val="both"/>
    </w:pPr>
    <w:rPr>
      <w:kern w:val="2"/>
      <w:sz w:val="21"/>
      <w:szCs w:val="22"/>
    </w:rPr>
  </w:style>
  <w:style w:type="paragraph" w:customStyle="1" w:styleId="affffff7">
    <w:name w:val="前言、引言标题"/>
    <w:next w:val="affe"/>
    <w:qFormat/>
    <w:rsid w:val="000B0A46"/>
    <w:pPr>
      <w:shd w:val="clear" w:color="FFFFFF" w:fill="FFFFFF"/>
      <w:spacing w:before="640" w:after="560"/>
      <w:jc w:val="center"/>
      <w:outlineLvl w:val="0"/>
    </w:pPr>
    <w:rPr>
      <w:rFonts w:ascii="黑体" w:eastAsia="黑体"/>
      <w:kern w:val="2"/>
      <w:sz w:val="32"/>
      <w:szCs w:val="22"/>
    </w:rPr>
  </w:style>
  <w:style w:type="paragraph" w:customStyle="1" w:styleId="affffff8">
    <w:name w:val="参考文献、索引标题"/>
    <w:basedOn w:val="affffff7"/>
    <w:next w:val="affe"/>
    <w:qFormat/>
    <w:rsid w:val="000B0A46"/>
    <w:pPr>
      <w:spacing w:after="200"/>
    </w:pPr>
    <w:rPr>
      <w:sz w:val="21"/>
    </w:rPr>
  </w:style>
  <w:style w:type="paragraph" w:customStyle="1" w:styleId="affffff9">
    <w:name w:val="段"/>
    <w:link w:val="Charf4"/>
    <w:qFormat/>
    <w:rsid w:val="000B0A46"/>
    <w:pPr>
      <w:ind w:firstLineChars="200" w:firstLine="200"/>
      <w:jc w:val="both"/>
    </w:pPr>
    <w:rPr>
      <w:rFonts w:ascii="宋体"/>
      <w:kern w:val="2"/>
      <w:sz w:val="21"/>
      <w:szCs w:val="22"/>
    </w:rPr>
  </w:style>
  <w:style w:type="paragraph" w:customStyle="1" w:styleId="a6">
    <w:name w:val="章标题"/>
    <w:next w:val="affffff9"/>
    <w:qFormat/>
    <w:rsid w:val="000B0A46"/>
    <w:pPr>
      <w:numPr>
        <w:numId w:val="11"/>
      </w:numPr>
      <w:spacing w:beforeLines="100" w:afterLines="100"/>
      <w:jc w:val="both"/>
      <w:outlineLvl w:val="1"/>
    </w:pPr>
    <w:rPr>
      <w:rFonts w:ascii="黑体" w:eastAsia="黑体"/>
      <w:kern w:val="2"/>
      <w:sz w:val="21"/>
      <w:szCs w:val="22"/>
    </w:rPr>
  </w:style>
  <w:style w:type="paragraph" w:customStyle="1" w:styleId="a7">
    <w:name w:val="一级条标题"/>
    <w:next w:val="affffff9"/>
    <w:qFormat/>
    <w:rsid w:val="000B0A46"/>
    <w:pPr>
      <w:numPr>
        <w:ilvl w:val="1"/>
        <w:numId w:val="11"/>
      </w:numPr>
      <w:spacing w:beforeLines="50" w:afterLines="50"/>
      <w:outlineLvl w:val="2"/>
    </w:pPr>
    <w:rPr>
      <w:rFonts w:ascii="黑体" w:eastAsia="黑体"/>
      <w:kern w:val="2"/>
      <w:sz w:val="21"/>
      <w:szCs w:val="21"/>
    </w:rPr>
  </w:style>
  <w:style w:type="paragraph" w:customStyle="1" w:styleId="a8">
    <w:name w:val="二级条标题"/>
    <w:basedOn w:val="a7"/>
    <w:next w:val="affffff9"/>
    <w:qFormat/>
    <w:rsid w:val="000B0A46"/>
    <w:pPr>
      <w:numPr>
        <w:ilvl w:val="2"/>
      </w:numPr>
      <w:spacing w:before="50" w:after="50"/>
      <w:outlineLvl w:val="9"/>
    </w:pPr>
  </w:style>
  <w:style w:type="character" w:customStyle="1" w:styleId="1b">
    <w:name w:val="发布_1"/>
    <w:basedOn w:val="afff"/>
    <w:qFormat/>
    <w:rsid w:val="000B0A46"/>
    <w:rPr>
      <w:rFonts w:ascii="黑体" w:eastAsia="黑体"/>
      <w:spacing w:val="22"/>
      <w:w w:val="100"/>
      <w:position w:val="3"/>
      <w:sz w:val="28"/>
    </w:rPr>
  </w:style>
  <w:style w:type="paragraph" w:customStyle="1" w:styleId="GB0">
    <w:name w:val="发布部门GB"/>
    <w:next w:val="affffff9"/>
    <w:qFormat/>
    <w:rsid w:val="000B0A46"/>
    <w:pPr>
      <w:spacing w:line="360" w:lineRule="exact"/>
      <w:jc w:val="center"/>
    </w:pPr>
    <w:rPr>
      <w:rFonts w:ascii="宋体"/>
      <w:b/>
      <w:kern w:val="2"/>
      <w:sz w:val="36"/>
      <w:szCs w:val="22"/>
    </w:rPr>
  </w:style>
  <w:style w:type="paragraph" w:customStyle="1" w:styleId="affffffa">
    <w:name w:val="发布日期"/>
    <w:qFormat/>
    <w:rsid w:val="000B0A46"/>
    <w:rPr>
      <w:rFonts w:ascii="黑体" w:eastAsia="黑体" w:hAnsi="黑体"/>
      <w:kern w:val="2"/>
      <w:sz w:val="28"/>
      <w:szCs w:val="22"/>
    </w:rPr>
  </w:style>
  <w:style w:type="paragraph" w:customStyle="1" w:styleId="1c">
    <w:name w:val="封面标准号1"/>
    <w:qFormat/>
    <w:rsid w:val="000B0A46"/>
    <w:pPr>
      <w:widowControl w:val="0"/>
      <w:kinsoku w:val="0"/>
      <w:overflowPunct w:val="0"/>
      <w:autoSpaceDE w:val="0"/>
      <w:autoSpaceDN w:val="0"/>
      <w:spacing w:line="360" w:lineRule="exact"/>
      <w:jc w:val="right"/>
      <w:textAlignment w:val="center"/>
    </w:pPr>
    <w:rPr>
      <w:rFonts w:ascii="黑体" w:eastAsia="黑体"/>
      <w:kern w:val="2"/>
      <w:sz w:val="28"/>
      <w:szCs w:val="22"/>
    </w:rPr>
  </w:style>
  <w:style w:type="paragraph" w:customStyle="1" w:styleId="2f2">
    <w:name w:val="封面标准号2"/>
    <w:basedOn w:val="1c"/>
    <w:qFormat/>
    <w:rsid w:val="000B0A46"/>
    <w:pPr>
      <w:adjustRightInd w:val="0"/>
      <w:spacing w:before="357" w:line="280" w:lineRule="exact"/>
    </w:pPr>
  </w:style>
  <w:style w:type="paragraph" w:customStyle="1" w:styleId="affffffb">
    <w:name w:val="封面标准代替信息"/>
    <w:basedOn w:val="2f2"/>
    <w:qFormat/>
    <w:rsid w:val="000B0A46"/>
    <w:pPr>
      <w:spacing w:before="0" w:line="360" w:lineRule="exact"/>
    </w:pPr>
    <w:rPr>
      <w:rFonts w:hAnsi="黑体"/>
      <w:sz w:val="21"/>
    </w:rPr>
  </w:style>
  <w:style w:type="paragraph" w:customStyle="1" w:styleId="affffffc">
    <w:name w:val="封面标准名称"/>
    <w:qFormat/>
    <w:rsid w:val="000B0A46"/>
    <w:pPr>
      <w:widowControl w:val="0"/>
      <w:spacing w:line="680" w:lineRule="exact"/>
      <w:jc w:val="center"/>
      <w:textAlignment w:val="center"/>
    </w:pPr>
    <w:rPr>
      <w:rFonts w:ascii="黑体" w:eastAsia="黑体"/>
      <w:kern w:val="2"/>
      <w:sz w:val="52"/>
      <w:szCs w:val="22"/>
    </w:rPr>
  </w:style>
  <w:style w:type="paragraph" w:customStyle="1" w:styleId="affffffd">
    <w:name w:val="封面标准文稿编辑信息"/>
    <w:qFormat/>
    <w:rsid w:val="000B0A46"/>
    <w:pPr>
      <w:spacing w:before="180" w:line="180" w:lineRule="exact"/>
      <w:jc w:val="center"/>
    </w:pPr>
    <w:rPr>
      <w:rFonts w:ascii="宋体"/>
      <w:kern w:val="2"/>
      <w:sz w:val="21"/>
      <w:szCs w:val="22"/>
    </w:rPr>
  </w:style>
  <w:style w:type="paragraph" w:customStyle="1" w:styleId="affffffe">
    <w:name w:val="封面标准文稿类别"/>
    <w:qFormat/>
    <w:rsid w:val="000B0A46"/>
    <w:pPr>
      <w:spacing w:before="440" w:line="400" w:lineRule="exact"/>
      <w:jc w:val="center"/>
    </w:pPr>
    <w:rPr>
      <w:rFonts w:ascii="宋体"/>
      <w:kern w:val="2"/>
      <w:sz w:val="24"/>
      <w:szCs w:val="22"/>
    </w:rPr>
  </w:style>
  <w:style w:type="paragraph" w:customStyle="1" w:styleId="afffffff">
    <w:name w:val="封面标准英文名称"/>
    <w:qFormat/>
    <w:rsid w:val="000B0A46"/>
    <w:pPr>
      <w:widowControl w:val="0"/>
      <w:spacing w:before="330" w:line="400" w:lineRule="exact"/>
      <w:jc w:val="center"/>
    </w:pPr>
    <w:rPr>
      <w:rFonts w:ascii="黑体" w:eastAsia="黑体"/>
      <w:kern w:val="2"/>
      <w:sz w:val="28"/>
      <w:szCs w:val="22"/>
    </w:rPr>
  </w:style>
  <w:style w:type="paragraph" w:customStyle="1" w:styleId="afffffff0">
    <w:name w:val="封面一致性程度标识"/>
    <w:qFormat/>
    <w:rsid w:val="000B0A46"/>
    <w:pPr>
      <w:spacing w:before="680" w:line="400" w:lineRule="exact"/>
      <w:jc w:val="center"/>
    </w:pPr>
    <w:rPr>
      <w:rFonts w:ascii="黑体" w:eastAsia="黑体" w:hAnsi="黑体"/>
      <w:kern w:val="2"/>
      <w:sz w:val="28"/>
      <w:szCs w:val="22"/>
    </w:rPr>
  </w:style>
  <w:style w:type="paragraph" w:customStyle="1" w:styleId="afffffff1">
    <w:name w:val="封面正文"/>
    <w:qFormat/>
    <w:rsid w:val="000B0A46"/>
    <w:pPr>
      <w:jc w:val="both"/>
    </w:pPr>
    <w:rPr>
      <w:kern w:val="2"/>
      <w:sz w:val="21"/>
      <w:szCs w:val="22"/>
    </w:rPr>
  </w:style>
  <w:style w:type="paragraph" w:customStyle="1" w:styleId="afd">
    <w:name w:val="附录标识"/>
    <w:basedOn w:val="affe"/>
    <w:next w:val="affe"/>
    <w:qFormat/>
    <w:rsid w:val="000B0A46"/>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rsid w:val="000B0A46"/>
    <w:pPr>
      <w:numPr>
        <w:ilvl w:val="1"/>
        <w:numId w:val="13"/>
      </w:numPr>
      <w:spacing w:beforeLines="50" w:afterLines="50"/>
      <w:jc w:val="center"/>
    </w:pPr>
    <w:rPr>
      <w:rFonts w:ascii="黑体" w:eastAsia="黑体"/>
      <w:szCs w:val="21"/>
    </w:rPr>
  </w:style>
  <w:style w:type="paragraph" w:customStyle="1" w:styleId="afe">
    <w:name w:val="附录章标题"/>
    <w:next w:val="affffff9"/>
    <w:qFormat/>
    <w:rsid w:val="000B0A46"/>
    <w:pPr>
      <w:numPr>
        <w:ilvl w:val="1"/>
        <w:numId w:val="12"/>
      </w:numPr>
      <w:wordWrap w:val="0"/>
      <w:overflowPunct w:val="0"/>
      <w:autoSpaceDE w:val="0"/>
      <w:spacing w:beforeLines="50" w:afterLines="50"/>
      <w:jc w:val="both"/>
      <w:textAlignment w:val="baseline"/>
    </w:pPr>
    <w:rPr>
      <w:rFonts w:ascii="黑体" w:eastAsia="黑体"/>
      <w:kern w:val="21"/>
      <w:sz w:val="21"/>
      <w:szCs w:val="22"/>
    </w:rPr>
  </w:style>
  <w:style w:type="paragraph" w:customStyle="1" w:styleId="aff">
    <w:name w:val="附录一级条标题"/>
    <w:basedOn w:val="afe"/>
    <w:next w:val="affffff9"/>
    <w:qFormat/>
    <w:rsid w:val="000B0A46"/>
    <w:pPr>
      <w:numPr>
        <w:ilvl w:val="2"/>
      </w:numPr>
      <w:autoSpaceDN w:val="0"/>
    </w:pPr>
  </w:style>
  <w:style w:type="paragraph" w:customStyle="1" w:styleId="aff0">
    <w:name w:val="附录二级条标题"/>
    <w:basedOn w:val="affe"/>
    <w:next w:val="affffff9"/>
    <w:qFormat/>
    <w:rsid w:val="000B0A46"/>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1">
    <w:name w:val="附录三级条标题"/>
    <w:basedOn w:val="aff0"/>
    <w:next w:val="affffff9"/>
    <w:qFormat/>
    <w:rsid w:val="000B0A46"/>
    <w:pPr>
      <w:numPr>
        <w:ilvl w:val="4"/>
      </w:numPr>
    </w:pPr>
  </w:style>
  <w:style w:type="paragraph" w:customStyle="1" w:styleId="aff2">
    <w:name w:val="附录四级条标题"/>
    <w:basedOn w:val="aff1"/>
    <w:next w:val="affffff9"/>
    <w:qFormat/>
    <w:rsid w:val="000B0A46"/>
    <w:pPr>
      <w:numPr>
        <w:ilvl w:val="5"/>
      </w:numPr>
    </w:pPr>
  </w:style>
  <w:style w:type="paragraph" w:customStyle="1" w:styleId="ad">
    <w:name w:val="附录图标题"/>
    <w:basedOn w:val="affe"/>
    <w:next w:val="affe"/>
    <w:qFormat/>
    <w:rsid w:val="000B0A46"/>
    <w:pPr>
      <w:numPr>
        <w:ilvl w:val="1"/>
        <w:numId w:val="14"/>
      </w:numPr>
      <w:spacing w:beforeLines="50" w:afterLines="50"/>
      <w:jc w:val="center"/>
    </w:pPr>
    <w:rPr>
      <w:rFonts w:ascii="黑体" w:eastAsia="黑体"/>
      <w:szCs w:val="21"/>
    </w:rPr>
  </w:style>
  <w:style w:type="paragraph" w:customStyle="1" w:styleId="aff3">
    <w:name w:val="附录五级条标题"/>
    <w:basedOn w:val="aff2"/>
    <w:next w:val="affffff9"/>
    <w:qFormat/>
    <w:rsid w:val="000B0A46"/>
    <w:pPr>
      <w:numPr>
        <w:ilvl w:val="6"/>
      </w:numPr>
      <w:outlineLvl w:val="6"/>
    </w:pPr>
  </w:style>
  <w:style w:type="character" w:customStyle="1" w:styleId="afffffff2">
    <w:name w:val="个人答复风格"/>
    <w:basedOn w:val="afff"/>
    <w:qFormat/>
    <w:rsid w:val="000B0A46"/>
    <w:rPr>
      <w:rFonts w:ascii="Arial" w:eastAsia="宋体" w:hAnsi="Arial" w:cs="Arial"/>
      <w:color w:val="auto"/>
      <w:sz w:val="20"/>
    </w:rPr>
  </w:style>
  <w:style w:type="character" w:customStyle="1" w:styleId="afffffff3">
    <w:name w:val="个人撰写风格"/>
    <w:basedOn w:val="afff"/>
    <w:qFormat/>
    <w:rsid w:val="000B0A46"/>
    <w:rPr>
      <w:rFonts w:ascii="Arial" w:eastAsia="宋体" w:hAnsi="Arial" w:cs="Arial"/>
      <w:color w:val="auto"/>
      <w:sz w:val="20"/>
    </w:rPr>
  </w:style>
  <w:style w:type="paragraph" w:customStyle="1" w:styleId="affd">
    <w:name w:val="列项——"/>
    <w:qFormat/>
    <w:rsid w:val="000B0A46"/>
    <w:pPr>
      <w:widowControl w:val="0"/>
      <w:numPr>
        <w:numId w:val="15"/>
      </w:numPr>
      <w:tabs>
        <w:tab w:val="clear" w:pos="1140"/>
        <w:tab w:val="left" w:pos="854"/>
      </w:tabs>
      <w:ind w:leftChars="200" w:left="200" w:hangingChars="200" w:hanging="200"/>
      <w:jc w:val="both"/>
    </w:pPr>
    <w:rPr>
      <w:rFonts w:ascii="宋体"/>
      <w:kern w:val="2"/>
      <w:sz w:val="21"/>
      <w:szCs w:val="22"/>
    </w:rPr>
  </w:style>
  <w:style w:type="paragraph" w:customStyle="1" w:styleId="afffffff4">
    <w:name w:val="目次、标准名称标题"/>
    <w:basedOn w:val="affffff7"/>
    <w:next w:val="affffff9"/>
    <w:qFormat/>
    <w:rsid w:val="000B0A46"/>
    <w:pPr>
      <w:spacing w:line="460" w:lineRule="exact"/>
      <w:outlineLvl w:val="9"/>
    </w:pPr>
  </w:style>
  <w:style w:type="paragraph" w:customStyle="1" w:styleId="afffffff5">
    <w:name w:val="目次、索引正文"/>
    <w:qFormat/>
    <w:rsid w:val="000B0A46"/>
    <w:pPr>
      <w:spacing w:line="320" w:lineRule="exact"/>
      <w:jc w:val="both"/>
    </w:pPr>
    <w:rPr>
      <w:rFonts w:ascii="宋体"/>
      <w:kern w:val="2"/>
      <w:sz w:val="21"/>
      <w:szCs w:val="22"/>
    </w:rPr>
  </w:style>
  <w:style w:type="paragraph" w:customStyle="1" w:styleId="afffffff6">
    <w:name w:val="其他标准称谓"/>
    <w:qFormat/>
    <w:rsid w:val="000B0A46"/>
    <w:pPr>
      <w:spacing w:line="0" w:lineRule="atLeast"/>
      <w:jc w:val="distribute"/>
    </w:pPr>
    <w:rPr>
      <w:rFonts w:ascii="黑体" w:eastAsia="黑体" w:hAnsi="宋体"/>
      <w:kern w:val="2"/>
      <w:sz w:val="52"/>
      <w:szCs w:val="22"/>
    </w:rPr>
  </w:style>
  <w:style w:type="paragraph" w:customStyle="1" w:styleId="afffffff7">
    <w:name w:val="其他发布部门"/>
    <w:basedOn w:val="GB0"/>
    <w:qFormat/>
    <w:rsid w:val="000B0A46"/>
    <w:pPr>
      <w:framePr w:wrap="around" w:hAnchor="text" w:y="1"/>
      <w:spacing w:line="0" w:lineRule="atLeast"/>
    </w:pPr>
    <w:rPr>
      <w:rFonts w:ascii="黑体" w:eastAsia="黑体"/>
      <w:b w:val="0"/>
    </w:rPr>
  </w:style>
  <w:style w:type="paragraph" w:customStyle="1" w:styleId="a9">
    <w:name w:val="三级条标题"/>
    <w:basedOn w:val="a8"/>
    <w:next w:val="affffff9"/>
    <w:qFormat/>
    <w:rsid w:val="000B0A46"/>
    <w:pPr>
      <w:numPr>
        <w:ilvl w:val="3"/>
      </w:numPr>
    </w:pPr>
  </w:style>
  <w:style w:type="paragraph" w:customStyle="1" w:styleId="afffffff8">
    <w:name w:val="实施日期"/>
    <w:basedOn w:val="affffffa"/>
    <w:qFormat/>
    <w:rsid w:val="000B0A46"/>
    <w:pPr>
      <w:jc w:val="right"/>
    </w:pPr>
  </w:style>
  <w:style w:type="paragraph" w:customStyle="1" w:styleId="a4">
    <w:name w:val="示例"/>
    <w:next w:val="afffffff9"/>
    <w:qFormat/>
    <w:rsid w:val="000B0A46"/>
    <w:pPr>
      <w:widowControl w:val="0"/>
      <w:numPr>
        <w:numId w:val="16"/>
      </w:numPr>
      <w:jc w:val="both"/>
    </w:pPr>
    <w:rPr>
      <w:rFonts w:ascii="宋体"/>
      <w:kern w:val="2"/>
      <w:sz w:val="18"/>
      <w:szCs w:val="18"/>
    </w:rPr>
  </w:style>
  <w:style w:type="paragraph" w:customStyle="1" w:styleId="afffffff9">
    <w:name w:val="示例段"/>
    <w:basedOn w:val="affffff9"/>
    <w:qFormat/>
    <w:rsid w:val="000B0A46"/>
    <w:pPr>
      <w:ind w:firstLine="420"/>
    </w:pPr>
    <w:rPr>
      <w:sz w:val="18"/>
    </w:rPr>
  </w:style>
  <w:style w:type="paragraph" w:customStyle="1" w:styleId="af6">
    <w:name w:val="数字编号列项（二级）"/>
    <w:qFormat/>
    <w:rsid w:val="000B0A46"/>
    <w:pPr>
      <w:numPr>
        <w:ilvl w:val="1"/>
        <w:numId w:val="17"/>
      </w:numPr>
      <w:jc w:val="both"/>
    </w:pPr>
    <w:rPr>
      <w:rFonts w:ascii="宋体"/>
      <w:kern w:val="2"/>
      <w:sz w:val="21"/>
      <w:szCs w:val="22"/>
    </w:rPr>
  </w:style>
  <w:style w:type="paragraph" w:customStyle="1" w:styleId="aa">
    <w:name w:val="四级条标题"/>
    <w:basedOn w:val="a9"/>
    <w:next w:val="affffff9"/>
    <w:qFormat/>
    <w:rsid w:val="000B0A46"/>
    <w:pPr>
      <w:numPr>
        <w:ilvl w:val="4"/>
      </w:numPr>
    </w:pPr>
  </w:style>
  <w:style w:type="paragraph" w:customStyle="1" w:styleId="af9">
    <w:name w:val="条文脚注"/>
    <w:basedOn w:val="affffd"/>
    <w:link w:val="Charf5"/>
    <w:qFormat/>
    <w:rsid w:val="000B0A46"/>
    <w:pPr>
      <w:numPr>
        <w:numId w:val="18"/>
      </w:numPr>
      <w:ind w:firstLineChars="0" w:firstLine="0"/>
      <w:jc w:val="both"/>
    </w:pPr>
    <w:rPr>
      <w:rFonts w:ascii="宋体"/>
    </w:rPr>
  </w:style>
  <w:style w:type="paragraph" w:customStyle="1" w:styleId="afffffffa">
    <w:name w:val="图表脚注"/>
    <w:next w:val="affffff9"/>
    <w:qFormat/>
    <w:rsid w:val="000B0A46"/>
    <w:pPr>
      <w:ind w:leftChars="200" w:left="300" w:hangingChars="100" w:hanging="100"/>
      <w:jc w:val="both"/>
    </w:pPr>
    <w:rPr>
      <w:rFonts w:ascii="宋体"/>
      <w:kern w:val="2"/>
      <w:sz w:val="18"/>
      <w:szCs w:val="22"/>
    </w:rPr>
  </w:style>
  <w:style w:type="paragraph" w:customStyle="1" w:styleId="afffffffb">
    <w:name w:val="文献分类号"/>
    <w:qFormat/>
    <w:rsid w:val="000B0A46"/>
    <w:pPr>
      <w:framePr w:hSpace="180" w:vSpace="180" w:wrap="around" w:hAnchor="margin" w:y="1" w:anchorLock="1"/>
      <w:widowControl w:val="0"/>
      <w:textAlignment w:val="center"/>
    </w:pPr>
    <w:rPr>
      <w:rFonts w:eastAsia="黑体"/>
      <w:kern w:val="2"/>
      <w:sz w:val="21"/>
      <w:szCs w:val="22"/>
    </w:rPr>
  </w:style>
  <w:style w:type="paragraph" w:customStyle="1" w:styleId="afffffffc">
    <w:name w:val="无标题条"/>
    <w:next w:val="affffff9"/>
    <w:qFormat/>
    <w:rsid w:val="000B0A46"/>
    <w:pPr>
      <w:jc w:val="both"/>
    </w:pPr>
    <w:rPr>
      <w:kern w:val="2"/>
      <w:sz w:val="21"/>
      <w:szCs w:val="22"/>
    </w:rPr>
  </w:style>
  <w:style w:type="paragraph" w:customStyle="1" w:styleId="ab">
    <w:name w:val="五级条标题"/>
    <w:basedOn w:val="aa"/>
    <w:next w:val="affffff9"/>
    <w:qFormat/>
    <w:rsid w:val="000B0A46"/>
    <w:pPr>
      <w:numPr>
        <w:ilvl w:val="5"/>
      </w:numPr>
    </w:pPr>
  </w:style>
  <w:style w:type="paragraph" w:customStyle="1" w:styleId="a2">
    <w:name w:val="正文表标题"/>
    <w:next w:val="affffff9"/>
    <w:qFormat/>
    <w:rsid w:val="000B0A46"/>
    <w:pPr>
      <w:numPr>
        <w:ilvl w:val="1"/>
        <w:numId w:val="19"/>
      </w:numPr>
      <w:tabs>
        <w:tab w:val="left" w:pos="360"/>
      </w:tabs>
      <w:spacing w:beforeLines="50" w:afterLines="50"/>
      <w:jc w:val="center"/>
    </w:pPr>
    <w:rPr>
      <w:rFonts w:ascii="黑体" w:eastAsia="黑体"/>
      <w:kern w:val="2"/>
      <w:sz w:val="21"/>
      <w:szCs w:val="21"/>
    </w:rPr>
  </w:style>
  <w:style w:type="paragraph" w:customStyle="1" w:styleId="af8">
    <w:name w:val="正文图标题"/>
    <w:basedOn w:val="a2"/>
    <w:next w:val="affffff9"/>
    <w:qFormat/>
    <w:rsid w:val="000B0A46"/>
    <w:pPr>
      <w:numPr>
        <w:ilvl w:val="0"/>
        <w:numId w:val="20"/>
      </w:numPr>
      <w:tabs>
        <w:tab w:val="clear" w:pos="360"/>
      </w:tabs>
    </w:pPr>
  </w:style>
  <w:style w:type="paragraph" w:customStyle="1" w:styleId="aff4">
    <w:name w:val="注："/>
    <w:next w:val="affe"/>
    <w:qFormat/>
    <w:rsid w:val="000B0A46"/>
    <w:pPr>
      <w:widowControl w:val="0"/>
      <w:numPr>
        <w:numId w:val="21"/>
      </w:numPr>
      <w:autoSpaceDE w:val="0"/>
      <w:autoSpaceDN w:val="0"/>
      <w:jc w:val="both"/>
    </w:pPr>
    <w:rPr>
      <w:rFonts w:ascii="宋体"/>
      <w:kern w:val="2"/>
      <w:sz w:val="18"/>
      <w:szCs w:val="18"/>
    </w:rPr>
  </w:style>
  <w:style w:type="paragraph" w:customStyle="1" w:styleId="a1">
    <w:name w:val="注×："/>
    <w:qFormat/>
    <w:rsid w:val="000B0A46"/>
    <w:pPr>
      <w:widowControl w:val="0"/>
      <w:numPr>
        <w:numId w:val="22"/>
      </w:numPr>
      <w:autoSpaceDE w:val="0"/>
      <w:autoSpaceDN w:val="0"/>
      <w:jc w:val="both"/>
    </w:pPr>
    <w:rPr>
      <w:rFonts w:ascii="黑体" w:eastAsiaTheme="minorEastAsia"/>
      <w:kern w:val="2"/>
      <w:sz w:val="18"/>
      <w:szCs w:val="18"/>
    </w:rPr>
  </w:style>
  <w:style w:type="paragraph" w:customStyle="1" w:styleId="af5">
    <w:name w:val="字母编号列项（一级）"/>
    <w:qFormat/>
    <w:rsid w:val="000B0A46"/>
    <w:pPr>
      <w:numPr>
        <w:numId w:val="17"/>
      </w:numPr>
      <w:jc w:val="both"/>
    </w:pPr>
    <w:rPr>
      <w:rFonts w:ascii="宋体"/>
      <w:kern w:val="2"/>
      <w:sz w:val="21"/>
      <w:szCs w:val="22"/>
    </w:rPr>
  </w:style>
  <w:style w:type="paragraph" w:customStyle="1" w:styleId="af3">
    <w:name w:val="引言一级条标题"/>
    <w:basedOn w:val="affe"/>
    <w:next w:val="affffff9"/>
    <w:qFormat/>
    <w:rsid w:val="000B0A46"/>
    <w:pPr>
      <w:widowControl/>
      <w:numPr>
        <w:numId w:val="23"/>
      </w:numPr>
      <w:tabs>
        <w:tab w:val="clear" w:pos="360"/>
      </w:tabs>
      <w:spacing w:beforeLines="50" w:afterLines="50"/>
    </w:pPr>
    <w:rPr>
      <w:rFonts w:eastAsia="黑体"/>
    </w:rPr>
  </w:style>
  <w:style w:type="paragraph" w:customStyle="1" w:styleId="af7">
    <w:name w:val="示例×："/>
    <w:basedOn w:val="affe"/>
    <w:next w:val="afffffff9"/>
    <w:qFormat/>
    <w:rsid w:val="000B0A46"/>
    <w:pPr>
      <w:widowControl/>
      <w:numPr>
        <w:numId w:val="24"/>
      </w:numPr>
    </w:pPr>
    <w:rPr>
      <w:rFonts w:ascii="宋体"/>
      <w:kern w:val="0"/>
      <w:sz w:val="18"/>
      <w:szCs w:val="18"/>
    </w:rPr>
  </w:style>
  <w:style w:type="paragraph" w:customStyle="1" w:styleId="aff5">
    <w:name w:val="工程建设章标题"/>
    <w:next w:val="affffff9"/>
    <w:qFormat/>
    <w:rsid w:val="000B0A46"/>
    <w:pPr>
      <w:numPr>
        <w:ilvl w:val="1"/>
        <w:numId w:val="25"/>
      </w:numPr>
      <w:spacing w:before="640" w:after="560" w:line="480" w:lineRule="exact"/>
      <w:jc w:val="center"/>
      <w:outlineLvl w:val="1"/>
    </w:pPr>
    <w:rPr>
      <w:rFonts w:ascii="黑体" w:eastAsia="黑体"/>
      <w:b/>
      <w:kern w:val="2"/>
      <w:sz w:val="28"/>
      <w:szCs w:val="22"/>
    </w:rPr>
  </w:style>
  <w:style w:type="paragraph" w:customStyle="1" w:styleId="aff6">
    <w:name w:val="工程建设节标题"/>
    <w:basedOn w:val="aff5"/>
    <w:next w:val="affffff9"/>
    <w:qFormat/>
    <w:rsid w:val="000B0A46"/>
    <w:pPr>
      <w:numPr>
        <w:ilvl w:val="2"/>
      </w:numPr>
      <w:spacing w:before="400" w:after="400" w:line="240" w:lineRule="auto"/>
      <w:outlineLvl w:val="2"/>
    </w:pPr>
    <w:rPr>
      <w:sz w:val="21"/>
    </w:rPr>
  </w:style>
  <w:style w:type="paragraph" w:customStyle="1" w:styleId="aff7">
    <w:name w:val="工程建设条标题"/>
    <w:basedOn w:val="aff6"/>
    <w:next w:val="affffff9"/>
    <w:qFormat/>
    <w:rsid w:val="000B0A46"/>
    <w:pPr>
      <w:numPr>
        <w:ilvl w:val="3"/>
      </w:numPr>
      <w:spacing w:before="0" w:after="0"/>
      <w:jc w:val="left"/>
      <w:outlineLvl w:val="3"/>
    </w:pPr>
    <w:rPr>
      <w:b w:val="0"/>
    </w:rPr>
  </w:style>
  <w:style w:type="paragraph" w:customStyle="1" w:styleId="aff8">
    <w:name w:val="工程建设表标题"/>
    <w:basedOn w:val="aff7"/>
    <w:qFormat/>
    <w:rsid w:val="000B0A46"/>
    <w:pPr>
      <w:numPr>
        <w:ilvl w:val="4"/>
      </w:numPr>
      <w:jc w:val="center"/>
      <w:outlineLvl w:val="4"/>
    </w:pPr>
  </w:style>
  <w:style w:type="paragraph" w:customStyle="1" w:styleId="aff9">
    <w:name w:val="工程建设图标题"/>
    <w:basedOn w:val="aff7"/>
    <w:qFormat/>
    <w:rsid w:val="000B0A46"/>
    <w:pPr>
      <w:numPr>
        <w:ilvl w:val="5"/>
      </w:numPr>
      <w:jc w:val="center"/>
      <w:outlineLvl w:val="5"/>
    </w:pPr>
  </w:style>
  <w:style w:type="paragraph" w:customStyle="1" w:styleId="affa">
    <w:name w:val="工程建设公式标题"/>
    <w:basedOn w:val="aff7"/>
    <w:qFormat/>
    <w:rsid w:val="000B0A46"/>
    <w:pPr>
      <w:numPr>
        <w:ilvl w:val="6"/>
      </w:numPr>
      <w:jc w:val="center"/>
      <w:outlineLvl w:val="6"/>
    </w:pPr>
  </w:style>
  <w:style w:type="paragraph" w:customStyle="1" w:styleId="affc">
    <w:name w:val="工程建设无节条标题"/>
    <w:basedOn w:val="affe"/>
    <w:next w:val="affffff9"/>
    <w:qFormat/>
    <w:rsid w:val="000B0A46"/>
    <w:pPr>
      <w:numPr>
        <w:ilvl w:val="8"/>
        <w:numId w:val="25"/>
      </w:numPr>
      <w:tabs>
        <w:tab w:val="clear" w:pos="720"/>
      </w:tabs>
      <w:outlineLvl w:val="3"/>
    </w:pPr>
  </w:style>
  <w:style w:type="paragraph" w:customStyle="1" w:styleId="affb">
    <w:name w:val="工程建设款标题"/>
    <w:basedOn w:val="aff7"/>
    <w:qFormat/>
    <w:rsid w:val="000B0A46"/>
    <w:pPr>
      <w:numPr>
        <w:ilvl w:val="7"/>
      </w:numPr>
      <w:outlineLvl w:val="9"/>
    </w:pPr>
  </w:style>
  <w:style w:type="paragraph" w:customStyle="1" w:styleId="afffffffd">
    <w:name w:val="名称"/>
    <w:basedOn w:val="affffff7"/>
    <w:next w:val="affffff9"/>
    <w:qFormat/>
    <w:rsid w:val="000B0A46"/>
    <w:pPr>
      <w:spacing w:line="460" w:lineRule="exact"/>
      <w:outlineLvl w:val="9"/>
    </w:pPr>
  </w:style>
  <w:style w:type="paragraph" w:customStyle="1" w:styleId="a3">
    <w:name w:val="正文表标题续表"/>
    <w:basedOn w:val="a2"/>
    <w:next w:val="affffff9"/>
    <w:qFormat/>
    <w:rsid w:val="000B0A46"/>
    <w:pPr>
      <w:numPr>
        <w:ilvl w:val="2"/>
      </w:numPr>
    </w:pPr>
  </w:style>
  <w:style w:type="paragraph" w:customStyle="1" w:styleId="afc">
    <w:name w:val="附录表标题续表"/>
    <w:basedOn w:val="afb"/>
    <w:next w:val="affffff9"/>
    <w:qFormat/>
    <w:rsid w:val="000B0A46"/>
    <w:pPr>
      <w:numPr>
        <w:ilvl w:val="2"/>
      </w:numPr>
    </w:pPr>
  </w:style>
  <w:style w:type="paragraph" w:customStyle="1" w:styleId="afffffffe">
    <w:name w:val="术语定义二级条标题"/>
    <w:basedOn w:val="a8"/>
    <w:next w:val="affffff9"/>
    <w:qFormat/>
    <w:rsid w:val="000B0A46"/>
    <w:pPr>
      <w:spacing w:beforeLines="0" w:afterLines="0"/>
    </w:pPr>
  </w:style>
  <w:style w:type="paragraph" w:customStyle="1" w:styleId="affffffff">
    <w:name w:val="术语定义三级条标题"/>
    <w:basedOn w:val="a9"/>
    <w:next w:val="affffff9"/>
    <w:qFormat/>
    <w:rsid w:val="000B0A46"/>
    <w:pPr>
      <w:spacing w:beforeLines="0" w:afterLines="0"/>
    </w:pPr>
  </w:style>
  <w:style w:type="paragraph" w:customStyle="1" w:styleId="affffffff0">
    <w:name w:val="式中"/>
    <w:qFormat/>
    <w:rsid w:val="000B0A46"/>
    <w:pPr>
      <w:ind w:leftChars="200" w:left="200"/>
    </w:pPr>
    <w:rPr>
      <w:rFonts w:ascii="宋体"/>
      <w:kern w:val="2"/>
      <w:sz w:val="21"/>
      <w:szCs w:val="22"/>
    </w:rPr>
  </w:style>
  <w:style w:type="paragraph" w:customStyle="1" w:styleId="affffffff1">
    <w:name w:val="术语定义四级条标题"/>
    <w:basedOn w:val="aa"/>
    <w:next w:val="affffff9"/>
    <w:qFormat/>
    <w:rsid w:val="000B0A46"/>
    <w:pPr>
      <w:spacing w:beforeLines="0" w:afterLines="0"/>
    </w:pPr>
  </w:style>
  <w:style w:type="paragraph" w:customStyle="1" w:styleId="affffffff2">
    <w:name w:val="术语定义五级条标题"/>
    <w:basedOn w:val="ab"/>
    <w:next w:val="affffff9"/>
    <w:qFormat/>
    <w:rsid w:val="000B0A46"/>
    <w:pPr>
      <w:spacing w:beforeLines="0" w:afterLines="0"/>
    </w:pPr>
  </w:style>
  <w:style w:type="paragraph" w:customStyle="1" w:styleId="affffffff3">
    <w:name w:val="术语定义一级条标题"/>
    <w:basedOn w:val="a7"/>
    <w:next w:val="affffff9"/>
    <w:qFormat/>
    <w:rsid w:val="000B0A46"/>
    <w:pPr>
      <w:spacing w:beforeLines="0" w:afterLines="0"/>
      <w:outlineLvl w:val="9"/>
    </w:pPr>
  </w:style>
  <w:style w:type="paragraph" w:customStyle="1" w:styleId="affffffff4">
    <w:name w:val="条文说明"/>
    <w:basedOn w:val="afffffffd"/>
    <w:qFormat/>
    <w:rsid w:val="000B0A46"/>
  </w:style>
  <w:style w:type="paragraph" w:customStyle="1" w:styleId="a5">
    <w:name w:val="列项·"/>
    <w:qFormat/>
    <w:rsid w:val="000B0A46"/>
    <w:pPr>
      <w:numPr>
        <w:numId w:val="26"/>
      </w:numPr>
      <w:tabs>
        <w:tab w:val="left" w:pos="840"/>
      </w:tabs>
      <w:ind w:leftChars="200" w:left="200" w:hangingChars="200" w:hanging="200"/>
      <w:jc w:val="both"/>
    </w:pPr>
    <w:rPr>
      <w:rFonts w:ascii="宋体"/>
      <w:kern w:val="2"/>
      <w:sz w:val="21"/>
      <w:szCs w:val="22"/>
    </w:rPr>
  </w:style>
  <w:style w:type="paragraph" w:customStyle="1" w:styleId="affffffff5">
    <w:name w:val="二级无标题条"/>
    <w:basedOn w:val="a8"/>
    <w:qFormat/>
    <w:rsid w:val="000B0A46"/>
    <w:pPr>
      <w:spacing w:beforeLines="0" w:afterLines="0"/>
    </w:pPr>
    <w:rPr>
      <w:rFonts w:eastAsiaTheme="majorEastAsia"/>
    </w:rPr>
  </w:style>
  <w:style w:type="paragraph" w:customStyle="1" w:styleId="affffffff6">
    <w:name w:val="三级无标题条"/>
    <w:basedOn w:val="a9"/>
    <w:qFormat/>
    <w:rsid w:val="000B0A46"/>
    <w:pPr>
      <w:spacing w:beforeLines="0" w:afterLines="0"/>
    </w:pPr>
    <w:rPr>
      <w:rFonts w:eastAsiaTheme="majorEastAsia"/>
    </w:rPr>
  </w:style>
  <w:style w:type="paragraph" w:customStyle="1" w:styleId="affffffff7">
    <w:name w:val="四级无标题条"/>
    <w:basedOn w:val="aa"/>
    <w:qFormat/>
    <w:rsid w:val="000B0A46"/>
    <w:pPr>
      <w:spacing w:beforeLines="0" w:afterLines="0"/>
    </w:pPr>
    <w:rPr>
      <w:rFonts w:eastAsiaTheme="majorEastAsia"/>
    </w:rPr>
  </w:style>
  <w:style w:type="paragraph" w:customStyle="1" w:styleId="affffffff8">
    <w:name w:val="五级无标题条"/>
    <w:basedOn w:val="ab"/>
    <w:qFormat/>
    <w:rsid w:val="000B0A46"/>
    <w:pPr>
      <w:spacing w:beforeLines="0" w:afterLines="0"/>
    </w:pPr>
    <w:rPr>
      <w:rFonts w:eastAsiaTheme="majorEastAsia"/>
    </w:rPr>
  </w:style>
  <w:style w:type="paragraph" w:customStyle="1" w:styleId="affffffff9">
    <w:name w:val="一级无标题条"/>
    <w:basedOn w:val="a7"/>
    <w:qFormat/>
    <w:rsid w:val="000B0A46"/>
    <w:pPr>
      <w:spacing w:beforeLines="0" w:afterLines="0"/>
      <w:outlineLvl w:val="9"/>
    </w:pPr>
    <w:rPr>
      <w:rFonts w:eastAsiaTheme="majorEastAsia"/>
    </w:rPr>
  </w:style>
  <w:style w:type="character" w:customStyle="1" w:styleId="Charf5">
    <w:name w:val="条文脚注 Char"/>
    <w:basedOn w:val="Char6"/>
    <w:link w:val="af9"/>
    <w:qFormat/>
    <w:rsid w:val="000B0A46"/>
    <w:rPr>
      <w:rFonts w:ascii="宋体"/>
      <w:kern w:val="2"/>
      <w:sz w:val="18"/>
      <w:szCs w:val="18"/>
    </w:rPr>
  </w:style>
  <w:style w:type="character" w:customStyle="1" w:styleId="Char6">
    <w:name w:val="正文文本 Char"/>
    <w:basedOn w:val="afff"/>
    <w:link w:val="afffe"/>
    <w:uiPriority w:val="99"/>
    <w:semiHidden/>
    <w:qFormat/>
    <w:rsid w:val="000B0A46"/>
    <w:rPr>
      <w:kern w:val="2"/>
      <w:sz w:val="21"/>
      <w:szCs w:val="24"/>
    </w:rPr>
  </w:style>
  <w:style w:type="paragraph" w:customStyle="1" w:styleId="ICS">
    <w:name w:val="ICS"/>
    <w:basedOn w:val="afffffff1"/>
    <w:qFormat/>
    <w:rsid w:val="000B0A46"/>
    <w:pPr>
      <w:jc w:val="left"/>
    </w:pPr>
    <w:rPr>
      <w:rFonts w:ascii="黑体" w:eastAsia="黑体"/>
    </w:rPr>
  </w:style>
  <w:style w:type="paragraph" w:customStyle="1" w:styleId="HB0">
    <w:name w:val="标准称谓HB"/>
    <w:next w:val="affe"/>
    <w:qFormat/>
    <w:rsid w:val="000B0A46"/>
    <w:pPr>
      <w:widowControl w:val="0"/>
      <w:kinsoku w:val="0"/>
      <w:overflowPunct w:val="0"/>
      <w:autoSpaceDE w:val="0"/>
      <w:autoSpaceDN w:val="0"/>
      <w:spacing w:line="0" w:lineRule="atLeast"/>
      <w:jc w:val="distribute"/>
    </w:pPr>
    <w:rPr>
      <w:rFonts w:ascii="Britannic Bold" w:eastAsia="黑体" w:hAnsi="Britannic Bold"/>
      <w:bCs/>
      <w:w w:val="135"/>
      <w:kern w:val="2"/>
      <w:sz w:val="44"/>
      <w:szCs w:val="22"/>
    </w:rPr>
  </w:style>
  <w:style w:type="paragraph" w:customStyle="1" w:styleId="affffffffa">
    <w:name w:val="发布"/>
    <w:basedOn w:val="afffe"/>
    <w:qFormat/>
    <w:rsid w:val="000B0A46"/>
    <w:pPr>
      <w:spacing w:after="0" w:line="280" w:lineRule="exact"/>
      <w:ind w:left="284"/>
    </w:pPr>
    <w:rPr>
      <w:rFonts w:ascii="黑体" w:eastAsia="黑体"/>
      <w:kern w:val="3"/>
      <w:sz w:val="28"/>
    </w:rPr>
  </w:style>
  <w:style w:type="paragraph" w:customStyle="1" w:styleId="DB">
    <w:name w:val="标准称谓DB"/>
    <w:next w:val="affe"/>
    <w:link w:val="DBChar"/>
    <w:qFormat/>
    <w:rsid w:val="000B0A46"/>
    <w:pPr>
      <w:widowControl w:val="0"/>
      <w:kinsoku w:val="0"/>
      <w:overflowPunct w:val="0"/>
      <w:autoSpaceDE w:val="0"/>
      <w:autoSpaceDN w:val="0"/>
      <w:spacing w:line="0" w:lineRule="atLeast"/>
      <w:jc w:val="distribute"/>
    </w:pPr>
    <w:rPr>
      <w:rFonts w:ascii="Britannic Bold" w:eastAsia="黑体" w:hAnsi="Britannic Bold"/>
      <w:bCs/>
      <w:w w:val="135"/>
      <w:kern w:val="2"/>
      <w:sz w:val="44"/>
      <w:szCs w:val="22"/>
    </w:rPr>
  </w:style>
  <w:style w:type="character" w:customStyle="1" w:styleId="DBChar">
    <w:name w:val="标准称谓DB Char"/>
    <w:basedOn w:val="afff"/>
    <w:link w:val="DB"/>
    <w:qFormat/>
    <w:rsid w:val="000B0A46"/>
    <w:rPr>
      <w:rFonts w:ascii="Britannic Bold" w:eastAsia="黑体" w:hAnsi="Britannic Bold"/>
      <w:bCs/>
      <w:w w:val="135"/>
      <w:sz w:val="44"/>
    </w:rPr>
  </w:style>
  <w:style w:type="paragraph" w:customStyle="1" w:styleId="QB">
    <w:name w:val="标准称谓QB"/>
    <w:next w:val="affe"/>
    <w:link w:val="QBChar"/>
    <w:qFormat/>
    <w:rsid w:val="000B0A46"/>
    <w:pPr>
      <w:widowControl w:val="0"/>
      <w:kinsoku w:val="0"/>
      <w:overflowPunct w:val="0"/>
      <w:autoSpaceDE w:val="0"/>
      <w:autoSpaceDN w:val="0"/>
      <w:spacing w:line="0" w:lineRule="atLeast"/>
      <w:jc w:val="distribute"/>
    </w:pPr>
    <w:rPr>
      <w:rFonts w:ascii="Arial Black" w:eastAsia="黑体" w:hAnsi="Arial Black"/>
      <w:bCs/>
      <w:w w:val="135"/>
      <w:kern w:val="2"/>
      <w:sz w:val="44"/>
      <w:szCs w:val="22"/>
    </w:rPr>
  </w:style>
  <w:style w:type="character" w:customStyle="1" w:styleId="QBChar">
    <w:name w:val="标准称谓QB Char"/>
    <w:basedOn w:val="afff"/>
    <w:link w:val="QB"/>
    <w:qFormat/>
    <w:rsid w:val="000B0A46"/>
    <w:rPr>
      <w:rFonts w:ascii="Arial Black" w:eastAsia="黑体" w:hAnsi="Arial Black"/>
      <w:bCs/>
      <w:w w:val="135"/>
      <w:sz w:val="44"/>
    </w:rPr>
  </w:style>
  <w:style w:type="paragraph" w:customStyle="1" w:styleId="HB1">
    <w:name w:val="发布部门HB"/>
    <w:next w:val="affe"/>
    <w:qFormat/>
    <w:rsid w:val="000B0A46"/>
    <w:pPr>
      <w:spacing w:line="360" w:lineRule="exact"/>
      <w:jc w:val="center"/>
    </w:pPr>
    <w:rPr>
      <w:rFonts w:ascii="宋体"/>
      <w:b/>
      <w:kern w:val="2"/>
      <w:sz w:val="36"/>
      <w:szCs w:val="22"/>
    </w:rPr>
  </w:style>
  <w:style w:type="paragraph" w:customStyle="1" w:styleId="DB0">
    <w:name w:val="发布部门DB"/>
    <w:next w:val="affe"/>
    <w:qFormat/>
    <w:rsid w:val="000B0A46"/>
    <w:pPr>
      <w:spacing w:line="360" w:lineRule="exact"/>
      <w:jc w:val="center"/>
    </w:pPr>
    <w:rPr>
      <w:rFonts w:ascii="宋体"/>
      <w:b/>
      <w:kern w:val="2"/>
      <w:sz w:val="36"/>
      <w:szCs w:val="22"/>
    </w:rPr>
  </w:style>
  <w:style w:type="paragraph" w:customStyle="1" w:styleId="QB0">
    <w:name w:val="发布部门QB"/>
    <w:next w:val="affe"/>
    <w:qFormat/>
    <w:rsid w:val="000B0A46"/>
    <w:pPr>
      <w:snapToGrid w:val="0"/>
      <w:jc w:val="center"/>
    </w:pPr>
    <w:rPr>
      <w:rFonts w:ascii="宋体"/>
      <w:b/>
      <w:kern w:val="2"/>
      <w:sz w:val="36"/>
      <w:szCs w:val="22"/>
    </w:rPr>
  </w:style>
  <w:style w:type="paragraph" w:customStyle="1" w:styleId="DB1">
    <w:name w:val="标准标志DB"/>
    <w:next w:val="affe"/>
    <w:qFormat/>
    <w:rsid w:val="000B0A46"/>
    <w:pPr>
      <w:shd w:val="solid" w:color="FFFFFF" w:fill="FFFFFF"/>
      <w:spacing w:line="0" w:lineRule="atLeast"/>
      <w:jc w:val="right"/>
    </w:pPr>
    <w:rPr>
      <w:rFonts w:eastAsia="Times New Roman" w:hAnsi="Britannic Bold"/>
      <w:b/>
      <w:w w:val="110"/>
      <w:kern w:val="2"/>
      <w:sz w:val="96"/>
      <w:szCs w:val="22"/>
    </w:rPr>
  </w:style>
  <w:style w:type="paragraph" w:customStyle="1" w:styleId="QB1">
    <w:name w:val="标准标志QB"/>
    <w:next w:val="affe"/>
    <w:qFormat/>
    <w:rsid w:val="000B0A46"/>
    <w:pPr>
      <w:shd w:val="solid" w:color="FFFFFF" w:fill="FFFFFF"/>
      <w:spacing w:line="0" w:lineRule="atLeast"/>
      <w:jc w:val="right"/>
    </w:pPr>
    <w:rPr>
      <w:rFonts w:ascii="Arial Black" w:eastAsia="Times New Roman" w:hAnsi="Britannic Bold"/>
      <w:b/>
      <w:w w:val="110"/>
      <w:kern w:val="2"/>
      <w:sz w:val="113"/>
      <w:szCs w:val="22"/>
    </w:rPr>
  </w:style>
  <w:style w:type="paragraph" w:customStyle="1" w:styleId="GB1">
    <w:name w:val="标准标志GB"/>
    <w:next w:val="affe"/>
    <w:qFormat/>
    <w:rsid w:val="000B0A46"/>
    <w:pPr>
      <w:shd w:val="solid" w:color="FFFFFF" w:fill="FFFFFF"/>
      <w:spacing w:line="0" w:lineRule="atLeast"/>
      <w:jc w:val="right"/>
    </w:pPr>
    <w:rPr>
      <w:rFonts w:ascii="Britannic Bold" w:eastAsia="Britannic Bold" w:hAnsi="Britannic Bold"/>
      <w:b/>
      <w:w w:val="110"/>
      <w:kern w:val="2"/>
      <w:sz w:val="160"/>
      <w:szCs w:val="22"/>
    </w:rPr>
  </w:style>
  <w:style w:type="paragraph" w:customStyle="1" w:styleId="af4">
    <w:name w:val="引言二级条标题"/>
    <w:basedOn w:val="af3"/>
    <w:next w:val="affffff9"/>
    <w:qFormat/>
    <w:rsid w:val="000B0A46"/>
    <w:pPr>
      <w:numPr>
        <w:ilvl w:val="1"/>
      </w:numPr>
      <w:spacing w:before="156" w:after="156"/>
    </w:pPr>
    <w:rPr>
      <w:rFonts w:ascii="黑体"/>
    </w:rPr>
  </w:style>
  <w:style w:type="paragraph" w:customStyle="1" w:styleId="X">
    <w:name w:val="示例X"/>
    <w:basedOn w:val="affffff9"/>
    <w:next w:val="afffffff9"/>
    <w:qFormat/>
    <w:rsid w:val="000B0A46"/>
    <w:rPr>
      <w:sz w:val="18"/>
    </w:rPr>
  </w:style>
  <w:style w:type="paragraph" w:customStyle="1" w:styleId="afa">
    <w:name w:val="附录表标号"/>
    <w:basedOn w:val="affe"/>
    <w:next w:val="affffff9"/>
    <w:qFormat/>
    <w:rsid w:val="000B0A46"/>
    <w:pPr>
      <w:numPr>
        <w:numId w:val="13"/>
      </w:numPr>
      <w:snapToGrid w:val="0"/>
      <w:spacing w:line="14" w:lineRule="exact"/>
      <w:jc w:val="center"/>
    </w:pPr>
    <w:rPr>
      <w:color w:val="FFFFFF"/>
    </w:rPr>
  </w:style>
  <w:style w:type="paragraph" w:customStyle="1" w:styleId="ac">
    <w:name w:val="附录图标号"/>
    <w:basedOn w:val="affe"/>
    <w:next w:val="affffff9"/>
    <w:qFormat/>
    <w:rsid w:val="000B0A46"/>
    <w:pPr>
      <w:numPr>
        <w:numId w:val="14"/>
      </w:numPr>
      <w:snapToGrid w:val="0"/>
      <w:spacing w:line="14" w:lineRule="exact"/>
      <w:jc w:val="center"/>
    </w:pPr>
    <w:rPr>
      <w:color w:val="FFFFFF"/>
    </w:rPr>
  </w:style>
  <w:style w:type="paragraph" w:customStyle="1" w:styleId="affffffffb">
    <w:name w:val="重要提示"/>
    <w:basedOn w:val="affffff9"/>
    <w:next w:val="affffff9"/>
    <w:qFormat/>
    <w:rsid w:val="000B0A46"/>
    <w:rPr>
      <w:rFonts w:eastAsia="黑体"/>
    </w:rPr>
  </w:style>
  <w:style w:type="paragraph" w:customStyle="1" w:styleId="affffffffc">
    <w:name w:val="公式编号制表符"/>
    <w:basedOn w:val="affe"/>
    <w:next w:val="affe"/>
    <w:qFormat/>
    <w:rsid w:val="000B0A46"/>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rsid w:val="000B0A46"/>
    <w:pPr>
      <w:outlineLvl w:val="9"/>
    </w:pPr>
  </w:style>
  <w:style w:type="character" w:customStyle="1" w:styleId="1d">
    <w:name w:val="不明显参考1"/>
    <w:basedOn w:val="afff"/>
    <w:uiPriority w:val="31"/>
    <w:qFormat/>
    <w:rsid w:val="000B0A46"/>
    <w:rPr>
      <w:smallCaps/>
      <w:color w:val="595959" w:themeColor="text1" w:themeTint="A6"/>
    </w:rPr>
  </w:style>
  <w:style w:type="character" w:customStyle="1" w:styleId="1e">
    <w:name w:val="不明显强调1"/>
    <w:basedOn w:val="afff"/>
    <w:uiPriority w:val="19"/>
    <w:qFormat/>
    <w:rsid w:val="000B0A46"/>
    <w:rPr>
      <w:i/>
      <w:iCs/>
      <w:color w:val="404040" w:themeColor="text1" w:themeTint="BF"/>
    </w:rPr>
  </w:style>
  <w:style w:type="table" w:customStyle="1" w:styleId="1f">
    <w:name w:val="彩色底纹1"/>
    <w:basedOn w:val="afff0"/>
    <w:uiPriority w:val="71"/>
    <w:semiHidden/>
    <w:unhideWhenUsed/>
    <w:qFormat/>
    <w:rsid w:val="000B0A46"/>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0">
    <w:name w:val="彩色列表1"/>
    <w:basedOn w:val="afff0"/>
    <w:uiPriority w:val="72"/>
    <w:semiHidden/>
    <w:unhideWhenUsed/>
    <w:qFormat/>
    <w:rsid w:val="000B0A46"/>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1">
    <w:name w:val="彩色网格1"/>
    <w:basedOn w:val="afff0"/>
    <w:uiPriority w:val="73"/>
    <w:semiHidden/>
    <w:unhideWhenUsed/>
    <w:qFormat/>
    <w:rsid w:val="000B0A46"/>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Char4">
    <w:name w:val="称呼 Char"/>
    <w:basedOn w:val="afff"/>
    <w:link w:val="afffc"/>
    <w:uiPriority w:val="99"/>
    <w:semiHidden/>
    <w:qFormat/>
    <w:rsid w:val="000B0A46"/>
    <w:rPr>
      <w:kern w:val="2"/>
      <w:sz w:val="21"/>
      <w:szCs w:val="24"/>
    </w:rPr>
  </w:style>
  <w:style w:type="character" w:customStyle="1" w:styleId="Char8">
    <w:name w:val="纯文本 Char"/>
    <w:basedOn w:val="afff"/>
    <w:link w:val="affff2"/>
    <w:uiPriority w:val="99"/>
    <w:semiHidden/>
    <w:qFormat/>
    <w:rsid w:val="000B0A46"/>
    <w:rPr>
      <w:rFonts w:ascii="宋体" w:hAnsi="Courier New" w:cs="Courier New"/>
      <w:kern w:val="2"/>
      <w:sz w:val="21"/>
      <w:szCs w:val="21"/>
    </w:rPr>
  </w:style>
  <w:style w:type="character" w:customStyle="1" w:styleId="Char1">
    <w:name w:val="电子邮件签名 Char"/>
    <w:basedOn w:val="afff"/>
    <w:link w:val="afff5"/>
    <w:uiPriority w:val="99"/>
    <w:semiHidden/>
    <w:qFormat/>
    <w:rsid w:val="000B0A46"/>
    <w:rPr>
      <w:kern w:val="2"/>
      <w:sz w:val="21"/>
      <w:szCs w:val="24"/>
    </w:rPr>
  </w:style>
  <w:style w:type="character" w:customStyle="1" w:styleId="Charf">
    <w:name w:val="副标题 Char"/>
    <w:basedOn w:val="afff"/>
    <w:link w:val="affffb"/>
    <w:uiPriority w:val="11"/>
    <w:qFormat/>
    <w:rsid w:val="000B0A46"/>
    <w:rPr>
      <w:b/>
      <w:bCs/>
      <w:kern w:val="28"/>
      <w:sz w:val="32"/>
      <w:szCs w:val="32"/>
    </w:rPr>
  </w:style>
  <w:style w:type="character" w:customStyle="1" w:styleId="Char">
    <w:name w:val="宏文本 Char"/>
    <w:basedOn w:val="afff"/>
    <w:link w:val="afff2"/>
    <w:uiPriority w:val="99"/>
    <w:semiHidden/>
    <w:qFormat/>
    <w:rsid w:val="000B0A46"/>
    <w:rPr>
      <w:rFonts w:ascii="Courier New" w:hAnsi="Courier New" w:cs="Courier New"/>
      <w:kern w:val="2"/>
      <w:sz w:val="24"/>
      <w:szCs w:val="24"/>
    </w:rPr>
  </w:style>
  <w:style w:type="character" w:customStyle="1" w:styleId="Char5">
    <w:name w:val="结束语 Char"/>
    <w:basedOn w:val="afff"/>
    <w:link w:val="afffd"/>
    <w:uiPriority w:val="99"/>
    <w:semiHidden/>
    <w:qFormat/>
    <w:rsid w:val="000B0A46"/>
    <w:rPr>
      <w:kern w:val="2"/>
      <w:sz w:val="21"/>
      <w:szCs w:val="24"/>
    </w:rPr>
  </w:style>
  <w:style w:type="paragraph" w:styleId="affffffffd">
    <w:name w:val="List Paragraph"/>
    <w:basedOn w:val="affe"/>
    <w:uiPriority w:val="34"/>
    <w:qFormat/>
    <w:rsid w:val="000B0A46"/>
    <w:pPr>
      <w:ind w:firstLineChars="200" w:firstLine="420"/>
    </w:pPr>
  </w:style>
  <w:style w:type="character" w:customStyle="1" w:styleId="1f2">
    <w:name w:val="明显参考1"/>
    <w:basedOn w:val="afff"/>
    <w:uiPriority w:val="32"/>
    <w:qFormat/>
    <w:rsid w:val="000B0A46"/>
    <w:rPr>
      <w:b/>
      <w:bCs/>
      <w:smallCaps/>
      <w:color w:val="5B9BD5" w:themeColor="accent1"/>
      <w:spacing w:val="5"/>
    </w:rPr>
  </w:style>
  <w:style w:type="character" w:customStyle="1" w:styleId="1f3">
    <w:name w:val="明显强调1"/>
    <w:basedOn w:val="afff"/>
    <w:uiPriority w:val="21"/>
    <w:qFormat/>
    <w:rsid w:val="000B0A46"/>
    <w:rPr>
      <w:i/>
      <w:iCs/>
      <w:color w:val="5B9BD5" w:themeColor="accent1"/>
    </w:rPr>
  </w:style>
  <w:style w:type="paragraph" w:styleId="affffffffe">
    <w:name w:val="Intense Quote"/>
    <w:basedOn w:val="affe"/>
    <w:next w:val="affe"/>
    <w:link w:val="Charf6"/>
    <w:uiPriority w:val="30"/>
    <w:qFormat/>
    <w:rsid w:val="000B0A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6">
    <w:name w:val="明显引用 Char"/>
    <w:basedOn w:val="afff"/>
    <w:link w:val="affffffffe"/>
    <w:uiPriority w:val="30"/>
    <w:qFormat/>
    <w:rsid w:val="000B0A46"/>
    <w:rPr>
      <w:i/>
      <w:iCs/>
      <w:color w:val="5B9BD5" w:themeColor="accent1"/>
    </w:rPr>
  </w:style>
  <w:style w:type="character" w:customStyle="1" w:styleId="Charb">
    <w:name w:val="批注框文本 Char"/>
    <w:basedOn w:val="afff"/>
    <w:link w:val="affff5"/>
    <w:uiPriority w:val="99"/>
    <w:semiHidden/>
    <w:qFormat/>
    <w:rsid w:val="000B0A46"/>
    <w:rPr>
      <w:kern w:val="2"/>
      <w:sz w:val="18"/>
      <w:szCs w:val="18"/>
    </w:rPr>
  </w:style>
  <w:style w:type="character" w:customStyle="1" w:styleId="Char3">
    <w:name w:val="批注文字 Char"/>
    <w:basedOn w:val="afff"/>
    <w:link w:val="afffb"/>
    <w:uiPriority w:val="99"/>
    <w:qFormat/>
    <w:rsid w:val="000B0A46"/>
    <w:rPr>
      <w:kern w:val="2"/>
      <w:sz w:val="21"/>
      <w:szCs w:val="24"/>
    </w:rPr>
  </w:style>
  <w:style w:type="character" w:customStyle="1" w:styleId="Charf2">
    <w:name w:val="批注主题 Char"/>
    <w:basedOn w:val="Char3"/>
    <w:link w:val="afffff2"/>
    <w:uiPriority w:val="99"/>
    <w:semiHidden/>
    <w:qFormat/>
    <w:rsid w:val="000B0A46"/>
    <w:rPr>
      <w:b/>
      <w:bCs/>
      <w:kern w:val="2"/>
      <w:sz w:val="21"/>
      <w:szCs w:val="24"/>
    </w:rPr>
  </w:style>
  <w:style w:type="character" w:customStyle="1" w:styleId="Chare">
    <w:name w:val="签名 Char"/>
    <w:basedOn w:val="afff"/>
    <w:link w:val="affff9"/>
    <w:uiPriority w:val="99"/>
    <w:semiHidden/>
    <w:qFormat/>
    <w:rsid w:val="000B0A46"/>
    <w:rPr>
      <w:kern w:val="2"/>
      <w:sz w:val="21"/>
      <w:szCs w:val="24"/>
    </w:rPr>
  </w:style>
  <w:style w:type="table" w:customStyle="1" w:styleId="1f4">
    <w:name w:val="浅色底纹1"/>
    <w:basedOn w:val="afff0"/>
    <w:uiPriority w:val="60"/>
    <w:semiHidden/>
    <w:unhideWhenUsed/>
    <w:qFormat/>
    <w:rsid w:val="000B0A46"/>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强调文字颜色 11"/>
    <w:basedOn w:val="afff0"/>
    <w:uiPriority w:val="60"/>
    <w:semiHidden/>
    <w:unhideWhenUsed/>
    <w:qFormat/>
    <w:rsid w:val="000B0A46"/>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f5">
    <w:name w:val="浅色列表1"/>
    <w:basedOn w:val="afff0"/>
    <w:uiPriority w:val="61"/>
    <w:semiHidden/>
    <w:unhideWhenUsed/>
    <w:qFormat/>
    <w:rsid w:val="000B0A46"/>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强调文字颜色 11"/>
    <w:basedOn w:val="afff0"/>
    <w:uiPriority w:val="61"/>
    <w:semiHidden/>
    <w:unhideWhenUsed/>
    <w:qFormat/>
    <w:rsid w:val="000B0A46"/>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f6">
    <w:name w:val="浅色网格1"/>
    <w:basedOn w:val="afff0"/>
    <w:uiPriority w:val="62"/>
    <w:semiHidden/>
    <w:unhideWhenUsed/>
    <w:qFormat/>
    <w:rsid w:val="000B0A46"/>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2">
    <w:name w:val="浅色网格 - 强调文字颜色 11"/>
    <w:basedOn w:val="afff0"/>
    <w:uiPriority w:val="62"/>
    <w:semiHidden/>
    <w:unhideWhenUsed/>
    <w:qFormat/>
    <w:rsid w:val="000B0A46"/>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customStyle="1" w:styleId="110">
    <w:name w:val="清单表 1 浅色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rsid w:val="000B0A46"/>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rsid w:val="000B0A46"/>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0"/>
    <w:uiPriority w:val="47"/>
    <w:qFormat/>
    <w:rsid w:val="000B0A46"/>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rsid w:val="000B0A46"/>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rsid w:val="000B0A46"/>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rsid w:val="000B0A46"/>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rsid w:val="000B0A46"/>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rsid w:val="000B0A46"/>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rsid w:val="000B0A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rsid w:val="000B0A46"/>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rsid w:val="000B0A46"/>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rsid w:val="000B0A46"/>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rsid w:val="000B0A46"/>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rsid w:val="000B0A46"/>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rsid w:val="000B0A46"/>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rsid w:val="000B0A46"/>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rsid w:val="000B0A46"/>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rsid w:val="000B0A46"/>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rsid w:val="000B0A46"/>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rsid w:val="000B0A46"/>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rsid w:val="000B0A46"/>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rsid w:val="000B0A46"/>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sid w:val="000B0A46"/>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sid w:val="000B0A46"/>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sid w:val="000B0A46"/>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sid w:val="000B0A46"/>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sid w:val="000B0A46"/>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sid w:val="000B0A46"/>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sid w:val="000B0A46"/>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sid w:val="000B0A46"/>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sid w:val="000B0A46"/>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sid w:val="000B0A46"/>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sid w:val="000B0A46"/>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sid w:val="000B0A46"/>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sid w:val="000B0A46"/>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sid w:val="000B0A46"/>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sid w:val="000B0A46"/>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sid w:val="000B0A46"/>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sid w:val="000B0A46"/>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sid w:val="000B0A46"/>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sid w:val="000B0A46"/>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sid w:val="000B0A46"/>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sid w:val="000B0A46"/>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uiPriority w:val="99"/>
    <w:semiHidden/>
    <w:qFormat/>
    <w:rsid w:val="000B0A46"/>
    <w:rPr>
      <w:kern w:val="2"/>
      <w:sz w:val="21"/>
      <w:szCs w:val="24"/>
    </w:rPr>
  </w:style>
  <w:style w:type="table" w:customStyle="1" w:styleId="1f7">
    <w:name w:val="深色列表1"/>
    <w:basedOn w:val="afff0"/>
    <w:uiPriority w:val="70"/>
    <w:semiHidden/>
    <w:unhideWhenUsed/>
    <w:qFormat/>
    <w:rsid w:val="000B0A46"/>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1f8">
    <w:name w:val="书籍标题1"/>
    <w:basedOn w:val="afff"/>
    <w:uiPriority w:val="33"/>
    <w:qFormat/>
    <w:rsid w:val="000B0A46"/>
    <w:rPr>
      <w:b/>
      <w:bCs/>
      <w:i/>
      <w:iCs/>
      <w:spacing w:val="5"/>
    </w:rPr>
  </w:style>
  <w:style w:type="paragraph" w:customStyle="1" w:styleId="1f9">
    <w:name w:val="书目1"/>
    <w:basedOn w:val="affe"/>
    <w:next w:val="affe"/>
    <w:uiPriority w:val="37"/>
    <w:semiHidden/>
    <w:unhideWhenUsed/>
    <w:qFormat/>
    <w:rsid w:val="000B0A46"/>
  </w:style>
  <w:style w:type="table" w:customStyle="1" w:styleId="111">
    <w:name w:val="网格表 1 浅色1"/>
    <w:basedOn w:val="afff0"/>
    <w:uiPriority w:val="46"/>
    <w:qFormat/>
    <w:rsid w:val="000B0A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0"/>
    <w:uiPriority w:val="46"/>
    <w:qFormat/>
    <w:rsid w:val="000B0A46"/>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rsid w:val="000B0A46"/>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rsid w:val="000B0A46"/>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rsid w:val="000B0A46"/>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rsid w:val="000B0A46"/>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rsid w:val="000B0A46"/>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rsid w:val="000B0A46"/>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0"/>
    <w:uiPriority w:val="47"/>
    <w:qFormat/>
    <w:rsid w:val="000B0A46"/>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rsid w:val="000B0A46"/>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rsid w:val="000B0A46"/>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rsid w:val="000B0A46"/>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rsid w:val="000B0A46"/>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rsid w:val="000B0A46"/>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rsid w:val="000B0A46"/>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rsid w:val="000B0A46"/>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rsid w:val="000B0A46"/>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rsid w:val="000B0A46"/>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rsid w:val="000B0A46"/>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rsid w:val="000B0A46"/>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rsid w:val="000B0A46"/>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rsid w:val="000B0A46"/>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rsid w:val="000B0A46"/>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rsid w:val="000B0A46"/>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rsid w:val="000B0A46"/>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rsid w:val="000B0A46"/>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rsid w:val="000B0A46"/>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rsid w:val="000B0A46"/>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rsid w:val="000B0A46"/>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sid w:val="000B0A46"/>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sid w:val="000B0A46"/>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sid w:val="000B0A46"/>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sid w:val="000B0A46"/>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sid w:val="000B0A46"/>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sid w:val="000B0A46"/>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sid w:val="000B0A46"/>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sid w:val="000B0A46"/>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sid w:val="000B0A46"/>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sid w:val="000B0A46"/>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sid w:val="000B0A46"/>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sid w:val="000B0A46"/>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sid w:val="000B0A46"/>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sid w:val="000B0A46"/>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a">
    <w:name w:val="网格型浅色1"/>
    <w:basedOn w:val="afff0"/>
    <w:uiPriority w:val="40"/>
    <w:qFormat/>
    <w:rsid w:val="000B0A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f"/>
    <w:link w:val="affff4"/>
    <w:uiPriority w:val="99"/>
    <w:semiHidden/>
    <w:qFormat/>
    <w:rsid w:val="000B0A46"/>
    <w:rPr>
      <w:kern w:val="2"/>
      <w:sz w:val="21"/>
      <w:szCs w:val="24"/>
    </w:rPr>
  </w:style>
  <w:style w:type="character" w:customStyle="1" w:styleId="Char2">
    <w:name w:val="文档结构图 Char"/>
    <w:basedOn w:val="afff"/>
    <w:link w:val="afff9"/>
    <w:uiPriority w:val="99"/>
    <w:semiHidden/>
    <w:qFormat/>
    <w:rsid w:val="000B0A46"/>
    <w:rPr>
      <w:rFonts w:ascii="Microsoft YaHei UI" w:eastAsia="Microsoft YaHei UI"/>
      <w:kern w:val="2"/>
      <w:sz w:val="18"/>
      <w:szCs w:val="18"/>
    </w:rPr>
  </w:style>
  <w:style w:type="table" w:customStyle="1" w:styleId="112">
    <w:name w:val="无格式表格 11"/>
    <w:basedOn w:val="afff0"/>
    <w:uiPriority w:val="41"/>
    <w:qFormat/>
    <w:rsid w:val="000B0A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rsid w:val="000B0A46"/>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rsid w:val="000B0A46"/>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rsid w:val="000B0A46"/>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rsid w:val="000B0A46"/>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
    <w:name w:val="No Spacing"/>
    <w:uiPriority w:val="1"/>
    <w:qFormat/>
    <w:rsid w:val="000B0A46"/>
    <w:pPr>
      <w:widowControl w:val="0"/>
      <w:jc w:val="both"/>
    </w:pPr>
    <w:rPr>
      <w:rFonts w:asciiTheme="minorHAnsi" w:eastAsiaTheme="minorEastAsia" w:hAnsiTheme="minorHAnsi" w:cstheme="minorBidi"/>
      <w:kern w:val="2"/>
      <w:sz w:val="21"/>
      <w:szCs w:val="22"/>
    </w:rPr>
  </w:style>
  <w:style w:type="character" w:customStyle="1" w:styleId="Charf0">
    <w:name w:val="信息标题 Char"/>
    <w:basedOn w:val="afff"/>
    <w:link w:val="afffff"/>
    <w:uiPriority w:val="99"/>
    <w:semiHidden/>
    <w:qFormat/>
    <w:rsid w:val="000B0A46"/>
    <w:rPr>
      <w:rFonts w:asciiTheme="majorHAnsi" w:eastAsiaTheme="majorEastAsia" w:hAnsiTheme="majorHAnsi" w:cstheme="majorBidi"/>
      <w:kern w:val="2"/>
      <w:sz w:val="24"/>
      <w:szCs w:val="24"/>
      <w:shd w:val="pct20" w:color="auto" w:fill="auto"/>
    </w:rPr>
  </w:style>
  <w:style w:type="paragraph" w:styleId="afffffffff0">
    <w:name w:val="Quote"/>
    <w:basedOn w:val="affe"/>
    <w:next w:val="affe"/>
    <w:link w:val="Charf7"/>
    <w:uiPriority w:val="29"/>
    <w:qFormat/>
    <w:rsid w:val="000B0A46"/>
    <w:pPr>
      <w:spacing w:before="200" w:after="160"/>
      <w:ind w:left="864" w:right="864"/>
      <w:jc w:val="center"/>
    </w:pPr>
    <w:rPr>
      <w:i/>
      <w:iCs/>
      <w:color w:val="404040" w:themeColor="text1" w:themeTint="BF"/>
    </w:rPr>
  </w:style>
  <w:style w:type="character" w:customStyle="1" w:styleId="Charf7">
    <w:name w:val="引用 Char"/>
    <w:basedOn w:val="afff"/>
    <w:link w:val="afffffffff0"/>
    <w:uiPriority w:val="29"/>
    <w:qFormat/>
    <w:rsid w:val="000B0A46"/>
    <w:rPr>
      <w:i/>
      <w:iCs/>
      <w:color w:val="404040" w:themeColor="text1" w:themeTint="BF"/>
    </w:rPr>
  </w:style>
  <w:style w:type="character" w:styleId="afffffffff1">
    <w:name w:val="Placeholder Text"/>
    <w:basedOn w:val="afff"/>
    <w:uiPriority w:val="99"/>
    <w:semiHidden/>
    <w:qFormat/>
    <w:rsid w:val="000B0A46"/>
    <w:rPr>
      <w:color w:val="808080"/>
    </w:rPr>
  </w:style>
  <w:style w:type="character" w:customStyle="1" w:styleId="Charf3">
    <w:name w:val="正文首行缩进 Char"/>
    <w:basedOn w:val="Char6"/>
    <w:link w:val="afffff3"/>
    <w:uiPriority w:val="99"/>
    <w:semiHidden/>
    <w:qFormat/>
    <w:rsid w:val="000B0A46"/>
    <w:rPr>
      <w:kern w:val="2"/>
      <w:sz w:val="21"/>
      <w:szCs w:val="24"/>
    </w:rPr>
  </w:style>
  <w:style w:type="character" w:customStyle="1" w:styleId="Char7">
    <w:name w:val="正文文本缩进 Char"/>
    <w:basedOn w:val="afff"/>
    <w:link w:val="affff"/>
    <w:uiPriority w:val="99"/>
    <w:semiHidden/>
    <w:qFormat/>
    <w:rsid w:val="000B0A46"/>
    <w:rPr>
      <w:kern w:val="2"/>
      <w:sz w:val="21"/>
      <w:szCs w:val="24"/>
    </w:rPr>
  </w:style>
  <w:style w:type="character" w:customStyle="1" w:styleId="2Char2">
    <w:name w:val="正文首行缩进 2 Char"/>
    <w:basedOn w:val="Char7"/>
    <w:link w:val="28"/>
    <w:uiPriority w:val="99"/>
    <w:semiHidden/>
    <w:qFormat/>
    <w:rsid w:val="000B0A46"/>
    <w:rPr>
      <w:kern w:val="2"/>
      <w:sz w:val="21"/>
      <w:szCs w:val="24"/>
    </w:rPr>
  </w:style>
  <w:style w:type="character" w:customStyle="1" w:styleId="2Char1">
    <w:name w:val="正文文本 2 Char"/>
    <w:basedOn w:val="afff"/>
    <w:link w:val="25"/>
    <w:uiPriority w:val="99"/>
    <w:semiHidden/>
    <w:qFormat/>
    <w:rsid w:val="000B0A46"/>
    <w:rPr>
      <w:kern w:val="2"/>
      <w:sz w:val="21"/>
      <w:szCs w:val="24"/>
    </w:rPr>
  </w:style>
  <w:style w:type="character" w:customStyle="1" w:styleId="3Char0">
    <w:name w:val="正文文本 3 Char"/>
    <w:basedOn w:val="afff"/>
    <w:link w:val="34"/>
    <w:uiPriority w:val="99"/>
    <w:semiHidden/>
    <w:qFormat/>
    <w:rsid w:val="000B0A46"/>
    <w:rPr>
      <w:kern w:val="2"/>
      <w:sz w:val="16"/>
      <w:szCs w:val="16"/>
    </w:rPr>
  </w:style>
  <w:style w:type="character" w:customStyle="1" w:styleId="2Char0">
    <w:name w:val="正文文本缩进 2 Char"/>
    <w:basedOn w:val="afff"/>
    <w:link w:val="24"/>
    <w:uiPriority w:val="99"/>
    <w:semiHidden/>
    <w:qFormat/>
    <w:rsid w:val="000B0A46"/>
    <w:rPr>
      <w:kern w:val="2"/>
      <w:sz w:val="21"/>
      <w:szCs w:val="24"/>
    </w:rPr>
  </w:style>
  <w:style w:type="character" w:customStyle="1" w:styleId="3Char1">
    <w:name w:val="正文文本缩进 3 Char"/>
    <w:basedOn w:val="afff"/>
    <w:link w:val="36"/>
    <w:uiPriority w:val="99"/>
    <w:semiHidden/>
    <w:qFormat/>
    <w:rsid w:val="000B0A46"/>
    <w:rPr>
      <w:kern w:val="2"/>
      <w:sz w:val="16"/>
      <w:szCs w:val="16"/>
    </w:rPr>
  </w:style>
  <w:style w:type="table" w:customStyle="1" w:styleId="113">
    <w:name w:val="中等深浅底纹 11"/>
    <w:basedOn w:val="afff0"/>
    <w:uiPriority w:val="63"/>
    <w:semiHidden/>
    <w:unhideWhenUsed/>
    <w:qFormat/>
    <w:rsid w:val="000B0A46"/>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中等深浅底纹 1 - 强调文字颜色 11"/>
    <w:basedOn w:val="afff0"/>
    <w:uiPriority w:val="63"/>
    <w:semiHidden/>
    <w:unhideWhenUsed/>
    <w:qFormat/>
    <w:rsid w:val="000B0A46"/>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213">
    <w:name w:val="中等深浅底纹 21"/>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中等深浅底纹 2 - 强调文字颜色 11"/>
    <w:basedOn w:val="afff0"/>
    <w:uiPriority w:val="64"/>
    <w:semiHidden/>
    <w:unhideWhenUsed/>
    <w:qFormat/>
    <w:rsid w:val="000B0A4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4">
    <w:name w:val="中等深浅列表 11"/>
    <w:basedOn w:val="afff0"/>
    <w:uiPriority w:val="65"/>
    <w:semiHidden/>
    <w:unhideWhenUsed/>
    <w:qFormat/>
    <w:rsid w:val="000B0A46"/>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中等深浅列表 1 - 强调文字颜色 11"/>
    <w:basedOn w:val="afff0"/>
    <w:uiPriority w:val="65"/>
    <w:semiHidden/>
    <w:unhideWhenUsed/>
    <w:qFormat/>
    <w:rsid w:val="000B0A46"/>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4">
    <w:name w:val="中等深浅列表 21"/>
    <w:basedOn w:val="afff0"/>
    <w:uiPriority w:val="66"/>
    <w:semiHidden/>
    <w:unhideWhenUsed/>
    <w:qFormat/>
    <w:rsid w:val="000B0A4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5">
    <w:name w:val="中等深浅网格 11"/>
    <w:basedOn w:val="afff0"/>
    <w:uiPriority w:val="67"/>
    <w:semiHidden/>
    <w:unhideWhenUsed/>
    <w:qFormat/>
    <w:rsid w:val="000B0A46"/>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5">
    <w:name w:val="中等深浅网格 21"/>
    <w:basedOn w:val="afff0"/>
    <w:uiPriority w:val="68"/>
    <w:semiHidden/>
    <w:unhideWhenUsed/>
    <w:qFormat/>
    <w:rsid w:val="000B0A46"/>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313">
    <w:name w:val="中等深浅网格 31"/>
    <w:basedOn w:val="afff0"/>
    <w:uiPriority w:val="69"/>
    <w:semiHidden/>
    <w:unhideWhenUsed/>
    <w:qFormat/>
    <w:rsid w:val="000B0A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character" w:customStyle="1" w:styleId="Char0">
    <w:name w:val="注释标题 Char"/>
    <w:basedOn w:val="afff"/>
    <w:link w:val="afff4"/>
    <w:uiPriority w:val="99"/>
    <w:semiHidden/>
    <w:qFormat/>
    <w:rsid w:val="000B0A46"/>
    <w:rPr>
      <w:kern w:val="2"/>
      <w:sz w:val="21"/>
      <w:szCs w:val="24"/>
    </w:rPr>
  </w:style>
  <w:style w:type="paragraph" w:customStyle="1" w:styleId="afffffffff2">
    <w:name w:val="附录无标题章"/>
    <w:basedOn w:val="afe"/>
    <w:qFormat/>
    <w:rsid w:val="000B0A46"/>
    <w:pPr>
      <w:spacing w:beforeLines="0" w:afterLines="0"/>
    </w:pPr>
    <w:rPr>
      <w:rFonts w:asciiTheme="majorEastAsia" w:eastAsiaTheme="majorEastAsia"/>
    </w:rPr>
  </w:style>
  <w:style w:type="paragraph" w:customStyle="1" w:styleId="afffffffff3">
    <w:name w:val="附录一级无标题条"/>
    <w:basedOn w:val="aff"/>
    <w:qFormat/>
    <w:rsid w:val="000B0A46"/>
    <w:pPr>
      <w:spacing w:beforeLines="0" w:afterLines="0"/>
    </w:pPr>
    <w:rPr>
      <w:rFonts w:asciiTheme="majorEastAsia" w:eastAsiaTheme="majorEastAsia"/>
    </w:rPr>
  </w:style>
  <w:style w:type="paragraph" w:customStyle="1" w:styleId="afffffffff4">
    <w:name w:val="附录二级无标题条"/>
    <w:basedOn w:val="aff0"/>
    <w:qFormat/>
    <w:rsid w:val="000B0A46"/>
    <w:pPr>
      <w:spacing w:beforeLines="0" w:afterLines="0"/>
    </w:pPr>
    <w:rPr>
      <w:rFonts w:asciiTheme="majorEastAsia" w:eastAsiaTheme="majorEastAsia"/>
    </w:rPr>
  </w:style>
  <w:style w:type="paragraph" w:customStyle="1" w:styleId="afffffffff5">
    <w:name w:val="附录三级无标题条"/>
    <w:basedOn w:val="aff1"/>
    <w:qFormat/>
    <w:rsid w:val="000B0A46"/>
    <w:pPr>
      <w:spacing w:beforeLines="0" w:afterLines="0"/>
    </w:pPr>
    <w:rPr>
      <w:rFonts w:asciiTheme="majorEastAsia" w:eastAsiaTheme="majorEastAsia"/>
    </w:rPr>
  </w:style>
  <w:style w:type="paragraph" w:customStyle="1" w:styleId="afffffffff6">
    <w:name w:val="附录四级无标题条"/>
    <w:basedOn w:val="aff2"/>
    <w:qFormat/>
    <w:rsid w:val="000B0A46"/>
    <w:pPr>
      <w:spacing w:beforeLines="0" w:afterLines="0"/>
    </w:pPr>
    <w:rPr>
      <w:rFonts w:asciiTheme="majorEastAsia" w:eastAsiaTheme="majorEastAsia"/>
    </w:rPr>
  </w:style>
  <w:style w:type="paragraph" w:customStyle="1" w:styleId="TB">
    <w:name w:val="标准标志TB"/>
    <w:basedOn w:val="affe"/>
    <w:qFormat/>
    <w:rsid w:val="000B0A46"/>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rsid w:val="000B0A46"/>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e"/>
    <w:qFormat/>
    <w:rsid w:val="000B0A46"/>
    <w:pPr>
      <w:spacing w:after="0" w:line="280" w:lineRule="exact"/>
      <w:ind w:left="284"/>
    </w:pPr>
    <w:rPr>
      <w:rFonts w:ascii="黑体" w:eastAsia="黑体"/>
      <w:kern w:val="3"/>
      <w:sz w:val="28"/>
    </w:rPr>
  </w:style>
  <w:style w:type="paragraph" w:customStyle="1" w:styleId="DB2">
    <w:name w:val="发布DB"/>
    <w:basedOn w:val="GB2"/>
    <w:qFormat/>
    <w:rsid w:val="000B0A46"/>
    <w:pPr>
      <w:ind w:left="567"/>
    </w:pPr>
  </w:style>
  <w:style w:type="paragraph" w:customStyle="1" w:styleId="HB2">
    <w:name w:val="发布HB"/>
    <w:basedOn w:val="GB2"/>
    <w:qFormat/>
    <w:rsid w:val="000B0A46"/>
    <w:pPr>
      <w:ind w:left="567"/>
    </w:pPr>
  </w:style>
  <w:style w:type="paragraph" w:customStyle="1" w:styleId="QB2">
    <w:name w:val="发布QB"/>
    <w:basedOn w:val="GB2"/>
    <w:qFormat/>
    <w:rsid w:val="000B0A46"/>
    <w:pPr>
      <w:ind w:left="567"/>
    </w:pPr>
  </w:style>
  <w:style w:type="paragraph" w:customStyle="1" w:styleId="TB1">
    <w:name w:val="发布TB"/>
    <w:basedOn w:val="GB2"/>
    <w:qFormat/>
    <w:rsid w:val="000B0A46"/>
    <w:pPr>
      <w:ind w:left="567"/>
    </w:pPr>
  </w:style>
  <w:style w:type="paragraph" w:customStyle="1" w:styleId="TB2">
    <w:name w:val="发布部门TB"/>
    <w:basedOn w:val="affe"/>
    <w:qFormat/>
    <w:rsid w:val="000B0A46"/>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rsid w:val="000B0A46"/>
    <w:pPr>
      <w:jc w:val="right"/>
    </w:pPr>
    <w:rPr>
      <w:rFonts w:eastAsia="Times New Roman"/>
      <w:b/>
      <w:sz w:val="96"/>
    </w:rPr>
  </w:style>
  <w:style w:type="paragraph" w:customStyle="1" w:styleId="CEC0">
    <w:name w:val="标准称谓CEC"/>
    <w:basedOn w:val="affe"/>
    <w:qFormat/>
    <w:rsid w:val="000B0A46"/>
    <w:pPr>
      <w:jc w:val="center"/>
    </w:pPr>
    <w:rPr>
      <w:rFonts w:eastAsia="黑体"/>
      <w:b/>
      <w:w w:val="132"/>
      <w:kern w:val="0"/>
      <w:sz w:val="52"/>
    </w:rPr>
  </w:style>
  <w:style w:type="paragraph" w:customStyle="1" w:styleId="CEC1">
    <w:name w:val="发布CEC"/>
    <w:basedOn w:val="GB2"/>
    <w:qFormat/>
    <w:rsid w:val="000B0A46"/>
  </w:style>
  <w:style w:type="paragraph" w:customStyle="1" w:styleId="CEC2">
    <w:name w:val="发布部门CEC"/>
    <w:basedOn w:val="affe"/>
    <w:qFormat/>
    <w:rsid w:val="000B0A46"/>
    <w:pPr>
      <w:snapToGrid w:val="0"/>
    </w:pPr>
    <w:rPr>
      <w:b/>
      <w:w w:val="135"/>
      <w:kern w:val="0"/>
      <w:sz w:val="36"/>
    </w:rPr>
  </w:style>
  <w:style w:type="paragraph" w:customStyle="1" w:styleId="afffffffff7">
    <w:name w:val="标准正文公式"/>
    <w:basedOn w:val="affe"/>
    <w:next w:val="affe"/>
    <w:qFormat/>
    <w:rsid w:val="000B0A46"/>
    <w:pPr>
      <w:tabs>
        <w:tab w:val="center" w:pos="4678"/>
        <w:tab w:val="right" w:leader="middleDot" w:pos="9356"/>
      </w:tabs>
      <w:adjustRightInd w:val="0"/>
    </w:pPr>
    <w:rPr>
      <w:rFonts w:ascii="宋体" w:hAnsi="宋体"/>
      <w:szCs w:val="21"/>
    </w:rPr>
  </w:style>
  <w:style w:type="paragraph" w:customStyle="1" w:styleId="af1">
    <w:name w:val="附录公式标号"/>
    <w:basedOn w:val="affffffffd"/>
    <w:qFormat/>
    <w:rsid w:val="000B0A46"/>
    <w:pPr>
      <w:numPr>
        <w:numId w:val="27"/>
      </w:numPr>
      <w:snapToGrid w:val="0"/>
      <w:spacing w:line="14" w:lineRule="atLeast"/>
      <w:ind w:firstLineChars="0"/>
    </w:pPr>
    <w:rPr>
      <w:color w:val="FFFFFF" w:themeColor="background1"/>
      <w:sz w:val="2"/>
    </w:rPr>
  </w:style>
  <w:style w:type="paragraph" w:customStyle="1" w:styleId="af2">
    <w:name w:val="附录公式编号"/>
    <w:basedOn w:val="afffe"/>
    <w:qFormat/>
    <w:rsid w:val="000B0A46"/>
    <w:pPr>
      <w:numPr>
        <w:ilvl w:val="1"/>
        <w:numId w:val="27"/>
      </w:numPr>
    </w:pPr>
  </w:style>
  <w:style w:type="character" w:customStyle="1" w:styleId="Charf4">
    <w:name w:val="段 Char"/>
    <w:link w:val="affffff9"/>
    <w:qFormat/>
    <w:rsid w:val="000B0A46"/>
    <w:rPr>
      <w:rFonts w:ascii="宋体"/>
      <w:sz w:val="21"/>
    </w:rPr>
  </w:style>
  <w:style w:type="character" w:customStyle="1" w:styleId="1fb">
    <w:name w:val="未处理的提及1"/>
    <w:basedOn w:val="afff"/>
    <w:uiPriority w:val="99"/>
    <w:semiHidden/>
    <w:unhideWhenUsed/>
    <w:qFormat/>
    <w:rsid w:val="000B0A46"/>
    <w:rPr>
      <w:color w:val="605E5C"/>
      <w:shd w:val="clear" w:color="auto" w:fill="E1DFDD"/>
    </w:rPr>
  </w:style>
  <w:style w:type="paragraph" w:customStyle="1" w:styleId="ae">
    <w:name w:val="列项——（一级）"/>
    <w:qFormat/>
    <w:rsid w:val="000B0A46"/>
    <w:pPr>
      <w:widowControl w:val="0"/>
      <w:numPr>
        <w:numId w:val="28"/>
      </w:numPr>
      <w:jc w:val="both"/>
    </w:pPr>
    <w:rPr>
      <w:rFonts w:ascii="宋体"/>
      <w:kern w:val="2"/>
      <w:sz w:val="21"/>
      <w:szCs w:val="22"/>
    </w:rPr>
  </w:style>
  <w:style w:type="paragraph" w:customStyle="1" w:styleId="af">
    <w:name w:val="列项●（二级）"/>
    <w:qFormat/>
    <w:rsid w:val="000B0A46"/>
    <w:pPr>
      <w:numPr>
        <w:ilvl w:val="1"/>
        <w:numId w:val="28"/>
      </w:numPr>
      <w:tabs>
        <w:tab w:val="left" w:pos="840"/>
      </w:tabs>
      <w:jc w:val="both"/>
    </w:pPr>
    <w:rPr>
      <w:rFonts w:ascii="宋体"/>
      <w:kern w:val="2"/>
      <w:sz w:val="21"/>
      <w:szCs w:val="22"/>
    </w:rPr>
  </w:style>
  <w:style w:type="paragraph" w:customStyle="1" w:styleId="af0">
    <w:name w:val="列项◆（三级）"/>
    <w:basedOn w:val="affe"/>
    <w:qFormat/>
    <w:rsid w:val="000B0A46"/>
    <w:pPr>
      <w:numPr>
        <w:ilvl w:val="2"/>
        <w:numId w:val="28"/>
      </w:numPr>
    </w:pPr>
    <w:rPr>
      <w:rFonts w:ascii="宋体"/>
      <w:szCs w:val="21"/>
    </w:rPr>
  </w:style>
  <w:style w:type="paragraph" w:customStyle="1" w:styleId="Default">
    <w:name w:val="Default"/>
    <w:qFormat/>
    <w:rsid w:val="000B0A46"/>
    <w:pPr>
      <w:widowControl w:val="0"/>
      <w:autoSpaceDE w:val="0"/>
      <w:autoSpaceDN w:val="0"/>
      <w:adjustRightInd w:val="0"/>
    </w:pPr>
    <w:rPr>
      <w:rFonts w:ascii="宋体" w:hAnsi="Calibri" w:cs="宋体"/>
      <w:color w:val="000000"/>
      <w:kern w:val="2"/>
      <w:sz w:val="24"/>
      <w:szCs w:val="24"/>
    </w:rPr>
  </w:style>
  <w:style w:type="paragraph" w:customStyle="1" w:styleId="Normal1">
    <w:name w:val="Normal_1"/>
    <w:next w:val="afffffffff8"/>
    <w:uiPriority w:val="1"/>
    <w:qFormat/>
    <w:rsid w:val="000B0A46"/>
    <w:pPr>
      <w:widowControl w:val="0"/>
    </w:pPr>
    <w:rPr>
      <w:rFonts w:ascii="Arial" w:eastAsia="微软雅黑" w:hAnsi="Arial"/>
      <w:kern w:val="2"/>
      <w:sz w:val="22"/>
      <w:szCs w:val="22"/>
      <w:lang w:eastAsia="en-US"/>
    </w:rPr>
  </w:style>
  <w:style w:type="paragraph" w:customStyle="1" w:styleId="afffffffff8">
    <w:name w:val="正文（文本）"/>
    <w:next w:val="TOC61"/>
    <w:qFormat/>
    <w:rsid w:val="000B0A46"/>
    <w:pPr>
      <w:widowControl w:val="0"/>
      <w:snapToGrid w:val="0"/>
      <w:spacing w:beforeLines="20" w:line="360" w:lineRule="auto"/>
      <w:jc w:val="center"/>
    </w:pPr>
    <w:rPr>
      <w:rFonts w:hAnsi="宋体"/>
      <w:kern w:val="2"/>
      <w:sz w:val="28"/>
      <w:szCs w:val="28"/>
    </w:rPr>
  </w:style>
  <w:style w:type="paragraph" w:customStyle="1" w:styleId="TOC61">
    <w:name w:val="TOC 61"/>
    <w:basedOn w:val="Normal1"/>
    <w:next w:val="Normal1"/>
    <w:uiPriority w:val="99"/>
    <w:unhideWhenUsed/>
    <w:qFormat/>
    <w:rsid w:val="000B0A46"/>
    <w:pPr>
      <w:ind w:leftChars="1000" w:left="2100"/>
      <w:jc w:val="both"/>
    </w:pPr>
    <w:rPr>
      <w:sz w:val="21"/>
      <w:lang w:eastAsia="zh-CN"/>
    </w:rPr>
  </w:style>
  <w:style w:type="character" w:customStyle="1" w:styleId="1Char">
    <w:name w:val="标题 1 Char"/>
    <w:basedOn w:val="afff"/>
    <w:link w:val="1"/>
    <w:uiPriority w:val="9"/>
    <w:qFormat/>
    <w:rsid w:val="000B0A46"/>
    <w:rPr>
      <w:b/>
      <w:bCs/>
      <w:kern w:val="44"/>
      <w:sz w:val="44"/>
      <w:szCs w:val="44"/>
    </w:rPr>
  </w:style>
  <w:style w:type="character" w:customStyle="1" w:styleId="2Char">
    <w:name w:val="标题 2 Char"/>
    <w:basedOn w:val="afff"/>
    <w:link w:val="21"/>
    <w:uiPriority w:val="9"/>
    <w:semiHidden/>
    <w:qFormat/>
    <w:rsid w:val="000B0A46"/>
    <w:rPr>
      <w:rFonts w:asciiTheme="majorHAnsi" w:eastAsiaTheme="majorEastAsia" w:hAnsiTheme="majorHAnsi" w:cstheme="majorBidi"/>
      <w:b/>
      <w:bCs/>
      <w:sz w:val="32"/>
      <w:szCs w:val="32"/>
    </w:rPr>
  </w:style>
  <w:style w:type="character" w:customStyle="1" w:styleId="3Char">
    <w:name w:val="标题 3 Char"/>
    <w:basedOn w:val="afff"/>
    <w:link w:val="31"/>
    <w:uiPriority w:val="9"/>
    <w:semiHidden/>
    <w:qFormat/>
    <w:rsid w:val="000B0A46"/>
    <w:rPr>
      <w:b/>
      <w:bCs/>
      <w:sz w:val="32"/>
      <w:szCs w:val="32"/>
    </w:rPr>
  </w:style>
  <w:style w:type="character" w:customStyle="1" w:styleId="4Char">
    <w:name w:val="标题 4 Char"/>
    <w:basedOn w:val="afff"/>
    <w:link w:val="41"/>
    <w:uiPriority w:val="9"/>
    <w:semiHidden/>
    <w:qFormat/>
    <w:rsid w:val="000B0A46"/>
    <w:rPr>
      <w:rFonts w:asciiTheme="majorHAnsi" w:eastAsiaTheme="majorEastAsia" w:hAnsiTheme="majorHAnsi" w:cstheme="majorBidi"/>
      <w:b/>
      <w:bCs/>
      <w:sz w:val="28"/>
      <w:szCs w:val="28"/>
    </w:rPr>
  </w:style>
  <w:style w:type="character" w:customStyle="1" w:styleId="5Char">
    <w:name w:val="标题 5 Char"/>
    <w:basedOn w:val="afff"/>
    <w:link w:val="51"/>
    <w:uiPriority w:val="9"/>
    <w:semiHidden/>
    <w:qFormat/>
    <w:rsid w:val="000B0A46"/>
    <w:rPr>
      <w:b/>
      <w:bCs/>
      <w:sz w:val="28"/>
      <w:szCs w:val="28"/>
    </w:rPr>
  </w:style>
  <w:style w:type="character" w:customStyle="1" w:styleId="6Char">
    <w:name w:val="标题 6 Char"/>
    <w:basedOn w:val="afff"/>
    <w:link w:val="6"/>
    <w:uiPriority w:val="9"/>
    <w:semiHidden/>
    <w:qFormat/>
    <w:rsid w:val="000B0A46"/>
    <w:rPr>
      <w:rFonts w:asciiTheme="majorHAnsi" w:eastAsiaTheme="majorEastAsia" w:hAnsiTheme="majorHAnsi" w:cstheme="majorBidi"/>
      <w:b/>
      <w:bCs/>
      <w:sz w:val="24"/>
      <w:szCs w:val="24"/>
    </w:rPr>
  </w:style>
  <w:style w:type="character" w:customStyle="1" w:styleId="7Char">
    <w:name w:val="标题 7 Char"/>
    <w:basedOn w:val="afff"/>
    <w:link w:val="7"/>
    <w:uiPriority w:val="9"/>
    <w:semiHidden/>
    <w:qFormat/>
    <w:rsid w:val="000B0A46"/>
    <w:rPr>
      <w:b/>
      <w:bCs/>
      <w:sz w:val="24"/>
      <w:szCs w:val="24"/>
    </w:rPr>
  </w:style>
  <w:style w:type="character" w:customStyle="1" w:styleId="8Char">
    <w:name w:val="标题 8 Char"/>
    <w:basedOn w:val="afff"/>
    <w:link w:val="8"/>
    <w:uiPriority w:val="9"/>
    <w:semiHidden/>
    <w:qFormat/>
    <w:rsid w:val="000B0A46"/>
    <w:rPr>
      <w:rFonts w:asciiTheme="majorHAnsi" w:eastAsiaTheme="majorEastAsia" w:hAnsiTheme="majorHAnsi" w:cstheme="majorBidi"/>
      <w:sz w:val="24"/>
      <w:szCs w:val="24"/>
    </w:rPr>
  </w:style>
  <w:style w:type="character" w:customStyle="1" w:styleId="9Char">
    <w:name w:val="标题 9 Char"/>
    <w:basedOn w:val="afff"/>
    <w:link w:val="9"/>
    <w:uiPriority w:val="9"/>
    <w:semiHidden/>
    <w:qFormat/>
    <w:rsid w:val="000B0A46"/>
    <w:rPr>
      <w:rFonts w:asciiTheme="majorHAnsi" w:eastAsiaTheme="majorEastAsia" w:hAnsiTheme="majorHAnsi" w:cstheme="majorBidi"/>
      <w:szCs w:val="21"/>
    </w:rPr>
  </w:style>
  <w:style w:type="character" w:customStyle="1" w:styleId="Charf1">
    <w:name w:val="标题 Char"/>
    <w:basedOn w:val="afff"/>
    <w:link w:val="afffff1"/>
    <w:uiPriority w:val="10"/>
    <w:qFormat/>
    <w:rsid w:val="000B0A46"/>
    <w:rPr>
      <w:rFonts w:asciiTheme="majorHAnsi" w:eastAsiaTheme="majorEastAsia" w:hAnsiTheme="majorHAnsi" w:cstheme="majorBidi"/>
      <w:b/>
      <w:bCs/>
      <w:sz w:val="32"/>
      <w:szCs w:val="32"/>
    </w:rPr>
  </w:style>
  <w:style w:type="character" w:customStyle="1" w:styleId="2f3">
    <w:name w:val="不明显强调2"/>
    <w:basedOn w:val="afff"/>
    <w:uiPriority w:val="19"/>
    <w:qFormat/>
    <w:rsid w:val="000B0A46"/>
    <w:rPr>
      <w:i/>
      <w:iCs/>
      <w:color w:val="404040" w:themeColor="text1" w:themeTint="BF"/>
    </w:rPr>
  </w:style>
  <w:style w:type="character" w:customStyle="1" w:styleId="2f4">
    <w:name w:val="明显强调2"/>
    <w:basedOn w:val="afff"/>
    <w:uiPriority w:val="21"/>
    <w:qFormat/>
    <w:rsid w:val="000B0A46"/>
    <w:rPr>
      <w:i/>
      <w:iCs/>
      <w:color w:val="5B9BD5" w:themeColor="accent1"/>
    </w:rPr>
  </w:style>
  <w:style w:type="character" w:customStyle="1" w:styleId="2f5">
    <w:name w:val="不明显参考2"/>
    <w:basedOn w:val="afff"/>
    <w:uiPriority w:val="31"/>
    <w:qFormat/>
    <w:rsid w:val="000B0A46"/>
    <w:rPr>
      <w:smallCaps/>
      <w:color w:val="595959" w:themeColor="text1" w:themeTint="A6"/>
    </w:rPr>
  </w:style>
  <w:style w:type="character" w:customStyle="1" w:styleId="2f6">
    <w:name w:val="明显参考2"/>
    <w:basedOn w:val="afff"/>
    <w:uiPriority w:val="32"/>
    <w:qFormat/>
    <w:rsid w:val="000B0A46"/>
    <w:rPr>
      <w:b/>
      <w:bCs/>
      <w:smallCaps/>
      <w:color w:val="5B9BD5" w:themeColor="accent1"/>
      <w:spacing w:val="5"/>
    </w:rPr>
  </w:style>
  <w:style w:type="character" w:customStyle="1" w:styleId="2f7">
    <w:name w:val="书籍标题2"/>
    <w:basedOn w:val="afff"/>
    <w:uiPriority w:val="33"/>
    <w:qFormat/>
    <w:rsid w:val="000B0A46"/>
    <w:rPr>
      <w:b/>
      <w:bCs/>
      <w:i/>
      <w:iCs/>
      <w:spacing w:val="5"/>
    </w:rPr>
  </w:style>
  <w:style w:type="paragraph" w:customStyle="1" w:styleId="TOC2">
    <w:name w:val="TOC 标题2"/>
    <w:basedOn w:val="1"/>
    <w:next w:val="affe"/>
    <w:uiPriority w:val="39"/>
    <w:semiHidden/>
    <w:unhideWhenUsed/>
    <w:qFormat/>
    <w:rsid w:val="000B0A46"/>
    <w:pPr>
      <w:outlineLvl w:val="9"/>
    </w:pPr>
  </w:style>
  <w:style w:type="paragraph" w:customStyle="1" w:styleId="1fc">
    <w:name w:val="修订1"/>
    <w:hidden/>
    <w:uiPriority w:val="99"/>
    <w:semiHidden/>
    <w:qFormat/>
    <w:rsid w:val="000B0A46"/>
    <w:rPr>
      <w:rFonts w:asciiTheme="minorHAnsi" w:eastAsiaTheme="minorEastAsia" w:hAnsiTheme="minorHAnsi" w:cstheme="minorBidi"/>
      <w:kern w:val="2"/>
      <w:sz w:val="21"/>
      <w:szCs w:val="22"/>
    </w:rPr>
  </w:style>
  <w:style w:type="paragraph" w:customStyle="1" w:styleId="2f8">
    <w:name w:val="修订2"/>
    <w:hidden/>
    <w:uiPriority w:val="99"/>
    <w:semiHidden/>
    <w:qFormat/>
    <w:rsid w:val="000B0A46"/>
    <w:rPr>
      <w:rFonts w:asciiTheme="minorHAnsi" w:eastAsiaTheme="minorEastAsia" w:hAnsiTheme="minorHAnsi" w:cstheme="minorBidi"/>
      <w:kern w:val="2"/>
      <w:sz w:val="21"/>
      <w:szCs w:val="22"/>
    </w:rPr>
  </w:style>
  <w:style w:type="paragraph" w:customStyle="1" w:styleId="afffffffff9">
    <w:name w:val="终结线"/>
    <w:basedOn w:val="affe"/>
    <w:qFormat/>
    <w:rsid w:val="000B0A46"/>
    <w:pPr>
      <w:framePr w:hSpace="181" w:vSpace="181" w:wrap="around" w:vAnchor="text" w:hAnchor="margin" w:xAlign="center" w:y="285"/>
    </w:pPr>
    <w:rPr>
      <w:rFonts w:ascii="Times New Roman" w:eastAsia="宋体" w:hAnsi="Times New Roman" w:cs="Times New Roman"/>
      <w:szCs w:val="24"/>
    </w:rPr>
  </w:style>
  <w:style w:type="paragraph" w:customStyle="1" w:styleId="3f0">
    <w:name w:val="修订3"/>
    <w:hidden/>
    <w:uiPriority w:val="99"/>
    <w:semiHidden/>
    <w:qFormat/>
    <w:rsid w:val="000B0A46"/>
    <w:rPr>
      <w:rFonts w:asciiTheme="minorHAnsi" w:eastAsiaTheme="minorEastAsia" w:hAnsiTheme="minorHAnsi" w:cstheme="minorBidi"/>
      <w:kern w:val="2"/>
      <w:sz w:val="21"/>
      <w:szCs w:val="22"/>
    </w:rPr>
  </w:style>
  <w:style w:type="paragraph" w:customStyle="1" w:styleId="4a">
    <w:name w:val="修订4"/>
    <w:hidden/>
    <w:uiPriority w:val="99"/>
    <w:semiHidden/>
    <w:qFormat/>
    <w:rsid w:val="000B0A46"/>
    <w:rPr>
      <w:rFonts w:asciiTheme="minorHAnsi" w:eastAsiaTheme="minorEastAsia" w:hAnsiTheme="minorHAnsi" w:cstheme="minorBidi"/>
      <w:kern w:val="2"/>
      <w:sz w:val="21"/>
      <w:szCs w:val="22"/>
    </w:rPr>
  </w:style>
  <w:style w:type="character" w:customStyle="1" w:styleId="Charc">
    <w:name w:val="页脚 Char"/>
    <w:basedOn w:val="afff"/>
    <w:link w:val="affff6"/>
    <w:uiPriority w:val="99"/>
    <w:qFormat/>
    <w:rsid w:val="000B0A46"/>
    <w:rPr>
      <w:kern w:val="2"/>
      <w:sz w:val="18"/>
      <w:szCs w:val="18"/>
    </w:rPr>
  </w:style>
  <w:style w:type="paragraph" w:customStyle="1" w:styleId="Revision1">
    <w:name w:val="Revision1"/>
    <w:hidden/>
    <w:uiPriority w:val="99"/>
    <w:semiHidden/>
    <w:qFormat/>
    <w:rsid w:val="000B0A46"/>
    <w:rPr>
      <w:rFonts w:asciiTheme="minorHAnsi" w:eastAsiaTheme="minorEastAsia" w:hAnsiTheme="minorHAnsi" w:cstheme="minorBidi"/>
      <w:kern w:val="2"/>
      <w:sz w:val="21"/>
      <w:szCs w:val="22"/>
    </w:rPr>
  </w:style>
  <w:style w:type="paragraph" w:customStyle="1" w:styleId="1fd">
    <w:name w:val="样式 标题 1 + 非加粗"/>
    <w:basedOn w:val="1"/>
    <w:qFormat/>
    <w:rsid w:val="000B0A46"/>
    <w:pPr>
      <w:spacing w:beforeLines="100" w:afterLines="100" w:line="240" w:lineRule="auto"/>
    </w:pPr>
    <w:rPr>
      <w:rFonts w:ascii="Times New Roman" w:eastAsia="黑体" w:hAnsi="Times New Roman" w:cs="Times New Roman"/>
      <w:b w:val="0"/>
      <w:bCs w:val="0"/>
      <w:sz w:val="21"/>
    </w:rPr>
  </w:style>
  <w:style w:type="character" w:customStyle="1" w:styleId="Chard">
    <w:name w:val="页眉 Char"/>
    <w:basedOn w:val="afff"/>
    <w:link w:val="affff8"/>
    <w:uiPriority w:val="99"/>
    <w:qFormat/>
    <w:rsid w:val="000B0A46"/>
    <w:rPr>
      <w:kern w:val="2"/>
      <w:sz w:val="18"/>
      <w:szCs w:val="18"/>
    </w:rPr>
  </w:style>
  <w:style w:type="paragraph" w:styleId="afffffffffa">
    <w:name w:val="Revision"/>
    <w:hidden/>
    <w:uiPriority w:val="99"/>
    <w:semiHidden/>
    <w:rsid w:val="00B50D6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2.wmf"/><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cseebz@csee.org.cn" TargetMode="Externa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8DCC89-D27B-487E-BA78-841684C6B4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Template>
  <TotalTime>156</TotalTime>
  <Pages>14</Pages>
  <Words>1331</Words>
  <Characters>7589</Characters>
  <Application>Microsoft Office Word</Application>
  <DocSecurity>0</DocSecurity>
  <Lines>63</Lines>
  <Paragraphs>17</Paragraphs>
  <ScaleCrop>false</ScaleCrop>
  <Company>Microsoft</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suyuhong</cp:lastModifiedBy>
  <cp:revision>130</cp:revision>
  <cp:lastPrinted>2021-11-04T02:13:00Z</cp:lastPrinted>
  <dcterms:created xsi:type="dcterms:W3CDTF">2022-10-28T05:50:00Z</dcterms:created>
  <dcterms:modified xsi:type="dcterms:W3CDTF">2022-11-09T09:03:00Z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2052-11.1.0.11636</vt:lpwstr>
  </property>
  <property fmtid="{D5CDD505-2E9C-101B-9397-08002B2CF9AE}" pid="22" name="ICV">
    <vt:lpwstr>9C2A168D5FFE484686560AE3C9DAEDEF</vt:lpwstr>
  </property>
</Properties>
</file>