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2023年“电力之光大讲堂”讲座申请表</w:t>
      </w:r>
    </w:p>
    <w:tbl>
      <w:tblPr>
        <w:tblStyle w:val="3"/>
        <w:tblpPr w:leftFromText="180" w:rightFromText="180" w:vertAnchor="text" w:horzAnchor="margin" w:tblpY="29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6"/>
        <w:gridCol w:w="6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30"/>
                <w:szCs w:val="30"/>
              </w:rPr>
              <w:t>推荐单位/推荐人</w:t>
            </w:r>
          </w:p>
        </w:tc>
        <w:tc>
          <w:tcPr>
            <w:tcW w:w="6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30"/>
                <w:szCs w:val="30"/>
              </w:rPr>
              <w:t>活动（讲座）名称</w:t>
            </w:r>
          </w:p>
        </w:tc>
        <w:tc>
          <w:tcPr>
            <w:tcW w:w="6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color w:val="000000"/>
                <w:sz w:val="30"/>
                <w:szCs w:val="30"/>
              </w:rPr>
              <w:t>2023年“电力之光”大讲堂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30"/>
                <w:szCs w:val="30"/>
              </w:rPr>
              <w:t>活动（讲座）题目</w:t>
            </w:r>
          </w:p>
        </w:tc>
        <w:tc>
          <w:tcPr>
            <w:tcW w:w="6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30"/>
                <w:szCs w:val="30"/>
              </w:rPr>
              <w:t>授课时长</w:t>
            </w:r>
          </w:p>
        </w:tc>
        <w:tc>
          <w:tcPr>
            <w:tcW w:w="6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sz w:val="30"/>
                <w:szCs w:val="30"/>
              </w:rPr>
              <w:t>约1小时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30"/>
                <w:szCs w:val="30"/>
              </w:rPr>
              <w:t>指导单位</w:t>
            </w:r>
          </w:p>
        </w:tc>
        <w:tc>
          <w:tcPr>
            <w:tcW w:w="6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sz w:val="30"/>
                <w:szCs w:val="30"/>
              </w:rPr>
            </w:pPr>
            <w:r>
              <w:rPr>
                <w:rFonts w:ascii="宋体" w:hAnsi="宋体" w:cs="仿宋_GB2312"/>
                <w:sz w:val="30"/>
                <w:szCs w:val="30"/>
              </w:rPr>
              <w:t>中国科协科普部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30"/>
                <w:szCs w:val="30"/>
              </w:rPr>
              <w:t>主办单位</w:t>
            </w:r>
          </w:p>
        </w:tc>
        <w:tc>
          <w:tcPr>
            <w:tcW w:w="6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color w:val="000000"/>
                <w:sz w:val="30"/>
                <w:szCs w:val="30"/>
              </w:rPr>
              <w:t>中国电机工程学会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30"/>
                <w:szCs w:val="30"/>
              </w:rPr>
              <w:t>主讲人姓名</w:t>
            </w:r>
          </w:p>
        </w:tc>
        <w:tc>
          <w:tcPr>
            <w:tcW w:w="6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30"/>
                <w:szCs w:val="30"/>
              </w:rPr>
              <w:t>主讲人简介</w:t>
            </w:r>
          </w:p>
        </w:tc>
        <w:tc>
          <w:tcPr>
            <w:tcW w:w="6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30"/>
                <w:szCs w:val="30"/>
              </w:rPr>
              <w:t>内容简介</w:t>
            </w:r>
          </w:p>
        </w:tc>
        <w:tc>
          <w:tcPr>
            <w:tcW w:w="6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30"/>
                <w:szCs w:val="30"/>
              </w:rPr>
              <w:t>讲座提纲</w:t>
            </w:r>
          </w:p>
          <w:p>
            <w:pPr>
              <w:rPr>
                <w:rFonts w:ascii="宋体" w:hAnsi="宋体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30"/>
                <w:szCs w:val="30"/>
              </w:rPr>
              <w:t>（不少于5条）</w:t>
            </w:r>
          </w:p>
        </w:tc>
        <w:tc>
          <w:tcPr>
            <w:tcW w:w="6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30"/>
                <w:szCs w:val="30"/>
              </w:rPr>
              <w:t xml:space="preserve">报告PPT </w:t>
            </w:r>
          </w:p>
        </w:tc>
        <w:tc>
          <w:tcPr>
            <w:tcW w:w="6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仿宋_GB2312"/>
                <w:color w:val="FF000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color w:val="FF0000"/>
                <w:sz w:val="30"/>
                <w:szCs w:val="30"/>
              </w:rPr>
              <w:t>如有请提供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30"/>
                <w:szCs w:val="30"/>
              </w:rPr>
              <w:t>联系人及电话</w:t>
            </w:r>
          </w:p>
        </w:tc>
        <w:tc>
          <w:tcPr>
            <w:tcW w:w="6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仿宋_GB2312"/>
                <w:color w:val="FF0000"/>
                <w:sz w:val="30"/>
                <w:szCs w:val="30"/>
              </w:rPr>
            </w:pPr>
          </w:p>
        </w:tc>
      </w:tr>
    </w:tbl>
    <w:p>
      <w:pPr>
        <w:widowControl/>
        <w:snapToGrid w:val="0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hint="eastAsia" w:ascii="仿宋_GB2312" w:eastAsia="仿宋_GB2312"/>
          <w:bCs/>
          <w:sz w:val="32"/>
          <w:szCs w:val="32"/>
        </w:rPr>
        <w:t>“电力之光大讲堂”欢迎你的加入！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4BD76B43"/>
    <w:rsid w:val="4BD7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2023-02-02T09:55:00Z</dcterms:created>
  <dc:creator>yc melody</dc:creator>
  <cp:lastModifiedBy>yc melody</cp:lastModifiedBy>
  <dcterms:modified xsi:type="dcterms:W3CDTF">2023-02-02T09:56:12Z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1947302B9AF0463AA44C7D6A26AF9D83</vt:lpwstr>
  </property>
</Properties>
</file>