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437" w:rsidRPr="003619B4" w:rsidRDefault="007B3437" w:rsidP="003619B4">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3619B4">
        <w:rPr>
          <w:rFonts w:ascii="方正小标宋简体" w:eastAsia="方正小标宋简体" w:hAnsi="微软雅黑"/>
          <w:b/>
          <w:bCs/>
          <w:color w:val="444444"/>
          <w:sz w:val="36"/>
          <w:szCs w:val="36"/>
        </w:rPr>
        <w:t>中国工程院关于委托组织学术团体提名2023年院士候选人的函</w:t>
      </w:r>
    </w:p>
    <w:p w:rsidR="007B3437" w:rsidRDefault="007B3437" w:rsidP="007B3437">
      <w:pPr>
        <w:widowControl/>
        <w:shd w:val="clear" w:color="auto" w:fill="FFFFFF"/>
        <w:spacing w:line="450" w:lineRule="atLeast"/>
        <w:jc w:val="left"/>
        <w:rPr>
          <w:rFonts w:ascii="Times New Roman" w:eastAsia="宋体" w:hAnsi="Times New Roman" w:cs="Times New Roman"/>
          <w:color w:val="575757"/>
          <w:kern w:val="0"/>
          <w:szCs w:val="21"/>
        </w:rPr>
      </w:pPr>
    </w:p>
    <w:p w:rsidR="007B3437" w:rsidRPr="003619B4" w:rsidRDefault="007B3437" w:rsidP="003619B4">
      <w:pPr>
        <w:pStyle w:val="a4"/>
        <w:shd w:val="clear" w:color="auto" w:fill="FFFFFF"/>
        <w:spacing w:before="0" w:beforeAutospacing="0" w:after="0" w:afterAutospacing="0" w:line="560" w:lineRule="exact"/>
        <w:rPr>
          <w:rFonts w:ascii="仿宋_GB2312" w:eastAsia="仿宋_GB2312" w:hAnsi="微软雅黑"/>
          <w:color w:val="404040"/>
          <w:sz w:val="28"/>
          <w:szCs w:val="28"/>
        </w:rPr>
      </w:pPr>
      <w:r w:rsidRPr="003619B4">
        <w:rPr>
          <w:rFonts w:ascii="仿宋_GB2312" w:eastAsia="仿宋_GB2312" w:hAnsi="微软雅黑"/>
          <w:color w:val="404040"/>
          <w:sz w:val="28"/>
          <w:szCs w:val="28"/>
        </w:rPr>
        <w:t>中国科协：</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中国工程院2023年院士增选工作于5月31日启动。根据《中国工程院院士增选工作实施办法》的规定，委托中国科协组织全国性学术团体进行提名，并将国家实验室作为可直接向中国科协提名院士候选人的推选单位。现将有关事项通知如下：</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一、中国科协报送候选人的总名额不超过260名。</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二、《中国工程院2023年院士增选指南》所列领域学科方向的专家可被提名。</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三、学术团体提名的候选人年龄不得超过65周岁（1958年1月1日以后出生）。党政机关和参照公务员法管理机关（单位）处级以上领导干部以及企业负责人任职期间原则上不作为院士候选人，军队系统参照执行。</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2017、2019、2021年连续3次被提名为中国工程院院士有效候选人和被推荐为中国科学院院士有效候选人的，2023年停止1次被提名资格。</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四、请中国科协在组织提名工作中，重视候选人对国家发展和安全的贡献，对科学技术发展的贡献和原创性科技成果，以及其科学家精神和学术道德。坚决破除</w:t>
      </w:r>
      <w:r w:rsidRPr="003619B4">
        <w:rPr>
          <w:rFonts w:ascii="仿宋_GB2312" w:eastAsia="仿宋_GB2312" w:hAnsi="微软雅黑"/>
          <w:color w:val="404040"/>
          <w:sz w:val="28"/>
          <w:szCs w:val="28"/>
        </w:rPr>
        <w:t>“</w:t>
      </w:r>
      <w:r w:rsidRPr="003619B4">
        <w:rPr>
          <w:rFonts w:ascii="仿宋_GB2312" w:eastAsia="仿宋_GB2312" w:hAnsi="微软雅黑"/>
          <w:color w:val="404040"/>
          <w:sz w:val="28"/>
          <w:szCs w:val="28"/>
        </w:rPr>
        <w:t>四唯</w:t>
      </w:r>
      <w:r w:rsidRPr="003619B4">
        <w:rPr>
          <w:rFonts w:ascii="仿宋_GB2312" w:eastAsia="仿宋_GB2312" w:hAnsi="微软雅黑"/>
          <w:color w:val="404040"/>
          <w:sz w:val="28"/>
          <w:szCs w:val="28"/>
        </w:rPr>
        <w:t>”</w:t>
      </w:r>
      <w:r w:rsidRPr="003619B4">
        <w:rPr>
          <w:rFonts w:ascii="仿宋_GB2312" w:eastAsia="仿宋_GB2312" w:hAnsi="微软雅黑"/>
          <w:color w:val="404040"/>
          <w:sz w:val="28"/>
          <w:szCs w:val="28"/>
        </w:rPr>
        <w:t>，打破论资排辈，不以</w:t>
      </w:r>
      <w:r w:rsidRPr="003619B4">
        <w:rPr>
          <w:rFonts w:ascii="仿宋_GB2312" w:eastAsia="仿宋_GB2312" w:hAnsi="微软雅黑"/>
          <w:color w:val="404040"/>
          <w:sz w:val="28"/>
          <w:szCs w:val="28"/>
        </w:rPr>
        <w:t>“</w:t>
      </w:r>
      <w:r w:rsidRPr="003619B4">
        <w:rPr>
          <w:rFonts w:ascii="仿宋_GB2312" w:eastAsia="仿宋_GB2312" w:hAnsi="微软雅黑"/>
          <w:color w:val="404040"/>
          <w:sz w:val="28"/>
          <w:szCs w:val="28"/>
        </w:rPr>
        <w:t>帽子</w:t>
      </w:r>
      <w:r w:rsidRPr="003619B4">
        <w:rPr>
          <w:rFonts w:ascii="仿宋_GB2312" w:eastAsia="仿宋_GB2312" w:hAnsi="微软雅黑"/>
          <w:color w:val="404040"/>
          <w:sz w:val="28"/>
          <w:szCs w:val="28"/>
        </w:rPr>
        <w:t>”</w:t>
      </w:r>
      <w:r w:rsidRPr="003619B4">
        <w:rPr>
          <w:rFonts w:ascii="仿宋_GB2312" w:eastAsia="仿宋_GB2312" w:hAnsi="微软雅黑"/>
          <w:color w:val="404040"/>
          <w:sz w:val="28"/>
          <w:szCs w:val="28"/>
        </w:rPr>
        <w:t>评判人才。要特别关注科研和工程技术一线专家，国家急需的关键领域和新兴学科、交叉学科专家，承担国家重大工程、重大科研任务和重大科技基</w:t>
      </w:r>
      <w:r w:rsidRPr="003619B4">
        <w:rPr>
          <w:rFonts w:ascii="仿宋_GB2312" w:eastAsia="仿宋_GB2312" w:hAnsi="微软雅黑"/>
          <w:color w:val="404040"/>
          <w:sz w:val="28"/>
          <w:szCs w:val="28"/>
        </w:rPr>
        <w:lastRenderedPageBreak/>
        <w:t>础设施建设并</w:t>
      </w:r>
      <w:proofErr w:type="gramStart"/>
      <w:r w:rsidRPr="003619B4">
        <w:rPr>
          <w:rFonts w:ascii="仿宋_GB2312" w:eastAsia="仿宋_GB2312" w:hAnsi="微软雅黑"/>
          <w:color w:val="404040"/>
          <w:sz w:val="28"/>
          <w:szCs w:val="28"/>
        </w:rPr>
        <w:t>作出</w:t>
      </w:r>
      <w:proofErr w:type="gramEnd"/>
      <w:r w:rsidRPr="003619B4">
        <w:rPr>
          <w:rFonts w:ascii="仿宋_GB2312" w:eastAsia="仿宋_GB2312" w:hAnsi="微软雅黑"/>
          <w:color w:val="404040"/>
          <w:sz w:val="28"/>
          <w:szCs w:val="28"/>
        </w:rPr>
        <w:t>突出贡献的专家，关注优秀的民营企业专家、中青年专家和女性专家。</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对于在西部边远地区的贵州、云南、广西、甘肃、青海、宁夏、西藏、新疆、内蒙古9个省、自治区和新疆生产建设兵团工作累计20年（含）以上的专家，应给予倾斜支持。在向中国工程院报送的候选人中，来自西部边远地区候选人的比例建议为15%左右。</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五、在提名工作中，应加强对候选人学术成果真实性、科研诚信和作风学风等方面情况的把关，因品德失</w:t>
      </w:r>
      <w:proofErr w:type="gramStart"/>
      <w:r w:rsidRPr="003619B4">
        <w:rPr>
          <w:rFonts w:ascii="仿宋_GB2312" w:eastAsia="仿宋_GB2312" w:hAnsi="微软雅黑"/>
          <w:color w:val="404040"/>
          <w:sz w:val="28"/>
          <w:szCs w:val="28"/>
        </w:rPr>
        <w:t>范</w:t>
      </w:r>
      <w:proofErr w:type="gramEnd"/>
      <w:r w:rsidRPr="003619B4">
        <w:rPr>
          <w:rFonts w:ascii="仿宋_GB2312" w:eastAsia="仿宋_GB2312" w:hAnsi="微软雅黑"/>
          <w:color w:val="404040"/>
          <w:sz w:val="28"/>
          <w:szCs w:val="28"/>
        </w:rPr>
        <w:t>、严重学术不端和违反科技伦理等问题受到处理的人员，以及因违纪违法等问题受到处理且尚在影响期内、或发生严重违纪违法行为的人员不得作为候选人。如对拟提名人选进行公示，要在公示前进行社会影响评估。</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六、请于2023年7月31日前，将以下材料报送中国工程院：</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1．关于报送候选人名单及其材料的函一式2份。函中应</w:t>
      </w:r>
      <w:proofErr w:type="gramStart"/>
      <w:r w:rsidRPr="003619B4">
        <w:rPr>
          <w:rFonts w:ascii="仿宋_GB2312" w:eastAsia="仿宋_GB2312" w:hAnsi="微软雅黑"/>
          <w:color w:val="404040"/>
          <w:sz w:val="28"/>
          <w:szCs w:val="28"/>
        </w:rPr>
        <w:t>附通过</w:t>
      </w:r>
      <w:proofErr w:type="gramEnd"/>
      <w:r w:rsidRPr="003619B4">
        <w:rPr>
          <w:rFonts w:ascii="仿宋_GB2312" w:eastAsia="仿宋_GB2312" w:hAnsi="微软雅黑"/>
          <w:color w:val="404040"/>
          <w:sz w:val="28"/>
          <w:szCs w:val="28"/>
        </w:rPr>
        <w:t>提名评审的候选人名单（按学部顺序列出）、提名委员会成员名单。</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2．由候选人签字及其所在单位审核盖章的《提名书》原件一式4份及电子版数据文件，不需纸质附件。《提名书》原件与电子版内容须一致。《提名书》及附件不得涉及国家秘密和敏感信息。</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3. 候选人自我介绍配音PPT（WMV 格式，严格限制不超过15分钟）、不含配音PPT的电子版光盘1张及PPT打印稿一式 2 份，并附候选人单位保密部门审核盖章的PPT不涉密证明。</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t>4．如果候选人为香港特别行政区、澳门特别行政区的中国籍专家，须提供香港特别行政区入境事务处或澳门特别行政区身份证明局的国籍证明。如果候选人为台湾省的专家，须在《提名书》的</w:t>
      </w:r>
      <w:r w:rsidRPr="003619B4">
        <w:rPr>
          <w:rFonts w:ascii="仿宋_GB2312" w:eastAsia="仿宋_GB2312" w:hAnsi="微软雅黑"/>
          <w:color w:val="404040"/>
          <w:sz w:val="28"/>
          <w:szCs w:val="28"/>
        </w:rPr>
        <w:t>“</w:t>
      </w:r>
      <w:r w:rsidRPr="003619B4">
        <w:rPr>
          <w:rFonts w:ascii="仿宋_GB2312" w:eastAsia="仿宋_GB2312" w:hAnsi="微软雅黑"/>
          <w:color w:val="404040"/>
          <w:sz w:val="28"/>
          <w:szCs w:val="28"/>
        </w:rPr>
        <w:t>在工程科技方面的主要成就和贡献</w:t>
      </w:r>
      <w:r w:rsidRPr="003619B4">
        <w:rPr>
          <w:rFonts w:ascii="仿宋_GB2312" w:eastAsia="仿宋_GB2312" w:hAnsi="微软雅黑"/>
          <w:color w:val="404040"/>
          <w:sz w:val="28"/>
          <w:szCs w:val="28"/>
        </w:rPr>
        <w:t>”</w:t>
      </w:r>
      <w:r w:rsidRPr="003619B4">
        <w:rPr>
          <w:rFonts w:ascii="仿宋_GB2312" w:eastAsia="仿宋_GB2312" w:hAnsi="微软雅黑"/>
          <w:color w:val="404040"/>
          <w:sz w:val="28"/>
          <w:szCs w:val="28"/>
        </w:rPr>
        <w:t>中表述支持</w:t>
      </w:r>
      <w:r w:rsidRPr="003619B4">
        <w:rPr>
          <w:rFonts w:ascii="仿宋_GB2312" w:eastAsia="仿宋_GB2312" w:hAnsi="微软雅黑"/>
          <w:color w:val="404040"/>
          <w:sz w:val="28"/>
          <w:szCs w:val="28"/>
        </w:rPr>
        <w:t>“</w:t>
      </w:r>
      <w:r w:rsidRPr="003619B4">
        <w:rPr>
          <w:rFonts w:ascii="仿宋_GB2312" w:eastAsia="仿宋_GB2312" w:hAnsi="微软雅黑"/>
          <w:color w:val="404040"/>
          <w:sz w:val="28"/>
          <w:szCs w:val="28"/>
        </w:rPr>
        <w:t>一个中国</w:t>
      </w:r>
      <w:r w:rsidRPr="003619B4">
        <w:rPr>
          <w:rFonts w:ascii="仿宋_GB2312" w:eastAsia="仿宋_GB2312" w:hAnsi="微软雅黑"/>
          <w:color w:val="404040"/>
          <w:sz w:val="28"/>
          <w:szCs w:val="28"/>
        </w:rPr>
        <w:t>”</w:t>
      </w:r>
      <w:r w:rsidRPr="003619B4">
        <w:rPr>
          <w:rFonts w:ascii="仿宋_GB2312" w:eastAsia="仿宋_GB2312" w:hAnsi="微软雅黑"/>
          <w:color w:val="404040"/>
          <w:sz w:val="28"/>
          <w:szCs w:val="28"/>
        </w:rPr>
        <w:t>原则的声明。</w:t>
      </w:r>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3619B4">
        <w:rPr>
          <w:rFonts w:ascii="仿宋_GB2312" w:eastAsia="仿宋_GB2312" w:hAnsi="微软雅黑"/>
          <w:color w:val="404040"/>
          <w:sz w:val="28"/>
          <w:szCs w:val="28"/>
        </w:rPr>
        <w:lastRenderedPageBreak/>
        <w:t>5．候选人签字的《中国工程院关于严肃院士增选纪律的</w:t>
      </w:r>
      <w:r w:rsidRPr="003619B4">
        <w:rPr>
          <w:rFonts w:ascii="仿宋_GB2312" w:eastAsia="仿宋_GB2312" w:hAnsi="微软雅黑"/>
          <w:color w:val="404040"/>
          <w:sz w:val="28"/>
          <w:szCs w:val="28"/>
        </w:rPr>
        <w:t>“</w:t>
      </w:r>
      <w:r w:rsidRPr="003619B4">
        <w:rPr>
          <w:rFonts w:ascii="仿宋_GB2312" w:eastAsia="仿宋_GB2312" w:hAnsi="微软雅黑"/>
          <w:color w:val="404040"/>
          <w:sz w:val="28"/>
          <w:szCs w:val="28"/>
        </w:rPr>
        <w:t>八不准</w:t>
      </w:r>
      <w:r w:rsidRPr="003619B4">
        <w:rPr>
          <w:rFonts w:ascii="仿宋_GB2312" w:eastAsia="仿宋_GB2312" w:hAnsi="微软雅黑"/>
          <w:color w:val="404040"/>
          <w:sz w:val="28"/>
          <w:szCs w:val="28"/>
        </w:rPr>
        <w:t>”</w:t>
      </w:r>
      <w:r w:rsidRPr="003619B4">
        <w:rPr>
          <w:rFonts w:ascii="仿宋_GB2312" w:eastAsia="仿宋_GB2312" w:hAnsi="微软雅黑"/>
          <w:color w:val="404040"/>
          <w:sz w:val="28"/>
          <w:szCs w:val="28"/>
        </w:rPr>
        <w:t>》《中国工程院院士增选中防止说情打招呼办法》。</w:t>
      </w:r>
    </w:p>
    <w:p w:rsidR="007B3437" w:rsidRPr="00487ECF"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p w:rsidR="007B3437" w:rsidRPr="003619B4" w:rsidRDefault="007B3437" w:rsidP="00487ECF">
      <w:pPr>
        <w:pStyle w:val="a4"/>
        <w:shd w:val="clear" w:color="auto" w:fill="FFFFFF"/>
        <w:spacing w:before="0" w:beforeAutospacing="0" w:after="0" w:afterAutospacing="0" w:line="560" w:lineRule="exact"/>
        <w:ind w:leftChars="228" w:left="1599" w:hangingChars="400" w:hanging="1120"/>
        <w:rPr>
          <w:rFonts w:ascii="仿宋_GB2312" w:eastAsia="仿宋_GB2312" w:hAnsi="微软雅黑"/>
          <w:color w:val="404040"/>
          <w:sz w:val="28"/>
          <w:szCs w:val="28"/>
        </w:rPr>
      </w:pPr>
      <w:r w:rsidRPr="003619B4">
        <w:rPr>
          <w:rFonts w:ascii="仿宋_GB2312" w:eastAsia="仿宋_GB2312" w:hAnsi="微软雅黑"/>
          <w:color w:val="404040"/>
          <w:sz w:val="28"/>
          <w:szCs w:val="28"/>
        </w:rPr>
        <w:t>附件：1．</w:t>
      </w:r>
      <w:r w:rsidR="00487ECF" w:rsidRPr="003619B4">
        <w:rPr>
          <w:rFonts w:ascii="仿宋_GB2312" w:eastAsia="仿宋_GB2312" w:hAnsi="微软雅黑"/>
          <w:color w:val="404040"/>
          <w:sz w:val="28"/>
          <w:szCs w:val="28"/>
        </w:rPr>
        <w:t xml:space="preserve"> </w:t>
      </w:r>
      <w:hyperlink r:id="rId7" w:tgtFrame="_blank" w:tooltip="中国工程院院士候选人提名书（中国科协提名用样表）.pdf" w:history="1">
        <w:r w:rsidRPr="003619B4">
          <w:rPr>
            <w:rFonts w:ascii="仿宋_GB2312" w:eastAsia="仿宋_GB2312" w:hAnsi="微软雅黑"/>
            <w:color w:val="404040"/>
            <w:sz w:val="28"/>
            <w:szCs w:val="28"/>
          </w:rPr>
          <w:t>中国工程院院士候选人提名书（中国科协提名用样表）.pdf</w:t>
        </w:r>
      </w:hyperlink>
      <w:r w:rsidRPr="003619B4">
        <w:rPr>
          <w:rFonts w:ascii="仿宋_GB2312" w:eastAsia="仿宋_GB2312" w:hAnsi="微软雅黑"/>
          <w:color w:val="404040"/>
          <w:sz w:val="28"/>
          <w:szCs w:val="28"/>
        </w:rPr>
        <w:t>、</w:t>
      </w:r>
      <w:hyperlink r:id="rId8" w:tgtFrame="_blank" w:tooltip="中国工程院院士候选人提名书（中国科协提名用样表）.docx" w:history="1">
        <w:r w:rsidRPr="003619B4">
          <w:rPr>
            <w:rFonts w:ascii="仿宋_GB2312" w:eastAsia="仿宋_GB2312" w:hAnsi="微软雅黑"/>
            <w:color w:val="404040"/>
            <w:sz w:val="28"/>
            <w:szCs w:val="28"/>
          </w:rPr>
          <w:t>中国工程院院士候选人提名书（中国科协提名用样表）.</w:t>
        </w:r>
        <w:proofErr w:type="gramStart"/>
        <w:r w:rsidRPr="003619B4">
          <w:rPr>
            <w:rFonts w:ascii="仿宋_GB2312" w:eastAsia="仿宋_GB2312" w:hAnsi="微软雅黑"/>
            <w:color w:val="404040"/>
            <w:sz w:val="28"/>
            <w:szCs w:val="28"/>
          </w:rPr>
          <w:t>doc</w:t>
        </w:r>
        <w:bookmarkStart w:id="0" w:name="_GoBack"/>
        <w:r w:rsidRPr="003619B4">
          <w:rPr>
            <w:rFonts w:ascii="仿宋_GB2312" w:eastAsia="仿宋_GB2312" w:hAnsi="微软雅黑"/>
            <w:color w:val="404040"/>
            <w:sz w:val="28"/>
            <w:szCs w:val="28"/>
          </w:rPr>
          <w:t>x</w:t>
        </w:r>
        <w:bookmarkEnd w:id="0"/>
        <w:proofErr w:type="gramEnd"/>
      </w:hyperlink>
    </w:p>
    <w:p w:rsidR="007B3437" w:rsidRPr="003619B4" w:rsidRDefault="007B3437" w:rsidP="00487ECF">
      <w:pPr>
        <w:pStyle w:val="a4"/>
        <w:shd w:val="clear" w:color="auto" w:fill="FFFFFF"/>
        <w:spacing w:before="0" w:beforeAutospacing="0" w:after="0" w:afterAutospacing="0" w:line="560" w:lineRule="exact"/>
        <w:ind w:firstLineChars="471" w:firstLine="1319"/>
        <w:rPr>
          <w:rFonts w:ascii="仿宋_GB2312" w:eastAsia="仿宋_GB2312" w:hAnsi="微软雅黑"/>
          <w:color w:val="404040"/>
          <w:sz w:val="28"/>
          <w:szCs w:val="28"/>
        </w:rPr>
      </w:pPr>
      <w:r w:rsidRPr="003619B4">
        <w:rPr>
          <w:rFonts w:ascii="仿宋_GB2312" w:eastAsia="仿宋_GB2312" w:hAnsi="微软雅黑"/>
          <w:color w:val="404040"/>
          <w:sz w:val="28"/>
          <w:szCs w:val="28"/>
        </w:rPr>
        <w:t>2．</w:t>
      </w:r>
      <w:hyperlink r:id="rId9" w:tgtFrame="_blank" w:tooltip="附件.候选人自我介绍材料有关要求.pdf" w:history="1">
        <w:r w:rsidRPr="003619B4">
          <w:rPr>
            <w:rFonts w:ascii="仿宋_GB2312" w:eastAsia="仿宋_GB2312" w:hAnsi="微软雅黑"/>
            <w:color w:val="404040"/>
            <w:sz w:val="28"/>
            <w:szCs w:val="28"/>
          </w:rPr>
          <w:t>候选人自我介绍材料有关要求.</w:t>
        </w:r>
        <w:proofErr w:type="gramStart"/>
        <w:r w:rsidRPr="003619B4">
          <w:rPr>
            <w:rFonts w:ascii="仿宋_GB2312" w:eastAsia="仿宋_GB2312" w:hAnsi="微软雅黑"/>
            <w:color w:val="404040"/>
            <w:sz w:val="28"/>
            <w:szCs w:val="28"/>
          </w:rPr>
          <w:t>pdf</w:t>
        </w:r>
        <w:proofErr w:type="gramEnd"/>
      </w:hyperlink>
    </w:p>
    <w:p w:rsidR="007B3437" w:rsidRPr="003619B4" w:rsidRDefault="007B3437"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p w:rsidR="007B3437" w:rsidRPr="003619B4" w:rsidRDefault="007B3437" w:rsidP="007635D4">
      <w:pPr>
        <w:pStyle w:val="a4"/>
        <w:shd w:val="clear" w:color="auto" w:fill="FFFFFF"/>
        <w:spacing w:before="0" w:beforeAutospacing="0" w:after="0" w:afterAutospacing="0" w:line="560" w:lineRule="exact"/>
        <w:ind w:firstLine="480"/>
        <w:jc w:val="right"/>
        <w:rPr>
          <w:rFonts w:ascii="仿宋_GB2312" w:eastAsia="仿宋_GB2312" w:hAnsi="微软雅黑"/>
          <w:color w:val="404040"/>
          <w:sz w:val="28"/>
          <w:szCs w:val="28"/>
        </w:rPr>
      </w:pPr>
      <w:r w:rsidRPr="003619B4">
        <w:rPr>
          <w:rFonts w:ascii="仿宋_GB2312" w:eastAsia="仿宋_GB2312" w:hAnsi="微软雅黑"/>
          <w:color w:val="404040"/>
          <w:sz w:val="28"/>
          <w:szCs w:val="28"/>
        </w:rPr>
        <w:t>中国工程院</w:t>
      </w:r>
    </w:p>
    <w:p w:rsidR="007B3437" w:rsidRPr="003619B4" w:rsidRDefault="007B3437" w:rsidP="007635D4">
      <w:pPr>
        <w:pStyle w:val="a4"/>
        <w:shd w:val="clear" w:color="auto" w:fill="FFFFFF"/>
        <w:spacing w:before="0" w:beforeAutospacing="0" w:after="0" w:afterAutospacing="0" w:line="560" w:lineRule="exact"/>
        <w:ind w:firstLine="480"/>
        <w:jc w:val="right"/>
        <w:rPr>
          <w:rFonts w:ascii="仿宋_GB2312" w:eastAsia="仿宋_GB2312" w:hAnsi="微软雅黑"/>
          <w:color w:val="404040"/>
          <w:sz w:val="28"/>
          <w:szCs w:val="28"/>
        </w:rPr>
      </w:pPr>
      <w:r w:rsidRPr="003619B4">
        <w:rPr>
          <w:rFonts w:ascii="仿宋_GB2312" w:eastAsia="仿宋_GB2312" w:hAnsi="微软雅黑"/>
          <w:color w:val="404040"/>
          <w:sz w:val="28"/>
          <w:szCs w:val="28"/>
        </w:rPr>
        <w:t>2023年5月31日</w:t>
      </w:r>
    </w:p>
    <w:p w:rsidR="00473FF3" w:rsidRPr="003619B4" w:rsidRDefault="00473FF3" w:rsidP="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p w:rsidR="003619B4" w:rsidRPr="003619B4" w:rsidRDefault="003619B4">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sectPr w:rsidR="003619B4" w:rsidRPr="003619B4" w:rsidSect="003619B4">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B89" w:rsidRDefault="00776B89" w:rsidP="003619B4">
      <w:r>
        <w:separator/>
      </w:r>
    </w:p>
  </w:endnote>
  <w:endnote w:type="continuationSeparator" w:id="0">
    <w:p w:rsidR="00776B89" w:rsidRDefault="00776B89" w:rsidP="0036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B89" w:rsidRDefault="00776B89" w:rsidP="003619B4">
      <w:r>
        <w:separator/>
      </w:r>
    </w:p>
  </w:footnote>
  <w:footnote w:type="continuationSeparator" w:id="0">
    <w:p w:rsidR="00776B89" w:rsidRDefault="00776B89" w:rsidP="003619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437"/>
    <w:rsid w:val="003619B4"/>
    <w:rsid w:val="00473FF3"/>
    <w:rsid w:val="00487ECF"/>
    <w:rsid w:val="007635D4"/>
    <w:rsid w:val="00776B89"/>
    <w:rsid w:val="007B3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7B3437"/>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7B3437"/>
    <w:rPr>
      <w:rFonts w:ascii="宋体" w:eastAsia="宋体" w:hAnsi="宋体" w:cs="宋体"/>
      <w:b/>
      <w:bCs/>
      <w:kern w:val="0"/>
      <w:sz w:val="24"/>
      <w:szCs w:val="24"/>
    </w:rPr>
  </w:style>
  <w:style w:type="character" w:styleId="a3">
    <w:name w:val="Strong"/>
    <w:basedOn w:val="a0"/>
    <w:uiPriority w:val="22"/>
    <w:qFormat/>
    <w:rsid w:val="007B3437"/>
    <w:rPr>
      <w:b/>
      <w:bCs/>
    </w:rPr>
  </w:style>
  <w:style w:type="paragraph" w:styleId="a4">
    <w:name w:val="Normal (Web)"/>
    <w:basedOn w:val="a"/>
    <w:uiPriority w:val="99"/>
    <w:semiHidden/>
    <w:unhideWhenUsed/>
    <w:rsid w:val="007B3437"/>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7B3437"/>
    <w:rPr>
      <w:color w:val="0000FF"/>
      <w:u w:val="single"/>
    </w:rPr>
  </w:style>
  <w:style w:type="paragraph" w:styleId="a6">
    <w:name w:val="Balloon Text"/>
    <w:basedOn w:val="a"/>
    <w:link w:val="Char"/>
    <w:uiPriority w:val="99"/>
    <w:semiHidden/>
    <w:unhideWhenUsed/>
    <w:rsid w:val="007B3437"/>
    <w:rPr>
      <w:sz w:val="18"/>
      <w:szCs w:val="18"/>
    </w:rPr>
  </w:style>
  <w:style w:type="character" w:customStyle="1" w:styleId="Char">
    <w:name w:val="批注框文本 Char"/>
    <w:basedOn w:val="a0"/>
    <w:link w:val="a6"/>
    <w:uiPriority w:val="99"/>
    <w:semiHidden/>
    <w:rsid w:val="007B3437"/>
    <w:rPr>
      <w:sz w:val="18"/>
      <w:szCs w:val="18"/>
    </w:rPr>
  </w:style>
  <w:style w:type="paragraph" w:styleId="a7">
    <w:name w:val="header"/>
    <w:basedOn w:val="a"/>
    <w:link w:val="Char0"/>
    <w:uiPriority w:val="99"/>
    <w:unhideWhenUsed/>
    <w:rsid w:val="003619B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3619B4"/>
    <w:rPr>
      <w:sz w:val="18"/>
      <w:szCs w:val="18"/>
    </w:rPr>
  </w:style>
  <w:style w:type="paragraph" w:styleId="a8">
    <w:name w:val="footer"/>
    <w:basedOn w:val="a"/>
    <w:link w:val="Char1"/>
    <w:uiPriority w:val="99"/>
    <w:unhideWhenUsed/>
    <w:rsid w:val="003619B4"/>
    <w:pPr>
      <w:tabs>
        <w:tab w:val="center" w:pos="4153"/>
        <w:tab w:val="right" w:pos="8306"/>
      </w:tabs>
      <w:snapToGrid w:val="0"/>
      <w:jc w:val="left"/>
    </w:pPr>
    <w:rPr>
      <w:sz w:val="18"/>
      <w:szCs w:val="18"/>
    </w:rPr>
  </w:style>
  <w:style w:type="character" w:customStyle="1" w:styleId="Char1">
    <w:name w:val="页脚 Char"/>
    <w:basedOn w:val="a0"/>
    <w:link w:val="a8"/>
    <w:uiPriority w:val="99"/>
    <w:rsid w:val="003619B4"/>
    <w:rPr>
      <w:sz w:val="18"/>
      <w:szCs w:val="18"/>
    </w:rPr>
  </w:style>
  <w:style w:type="paragraph" w:customStyle="1" w:styleId="wztitle">
    <w:name w:val="wztitle"/>
    <w:basedOn w:val="a"/>
    <w:rsid w:val="003619B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7B3437"/>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7B3437"/>
    <w:rPr>
      <w:rFonts w:ascii="宋体" w:eastAsia="宋体" w:hAnsi="宋体" w:cs="宋体"/>
      <w:b/>
      <w:bCs/>
      <w:kern w:val="0"/>
      <w:sz w:val="24"/>
      <w:szCs w:val="24"/>
    </w:rPr>
  </w:style>
  <w:style w:type="character" w:styleId="a3">
    <w:name w:val="Strong"/>
    <w:basedOn w:val="a0"/>
    <w:uiPriority w:val="22"/>
    <w:qFormat/>
    <w:rsid w:val="007B3437"/>
    <w:rPr>
      <w:b/>
      <w:bCs/>
    </w:rPr>
  </w:style>
  <w:style w:type="paragraph" w:styleId="a4">
    <w:name w:val="Normal (Web)"/>
    <w:basedOn w:val="a"/>
    <w:uiPriority w:val="99"/>
    <w:semiHidden/>
    <w:unhideWhenUsed/>
    <w:rsid w:val="007B3437"/>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7B3437"/>
    <w:rPr>
      <w:color w:val="0000FF"/>
      <w:u w:val="single"/>
    </w:rPr>
  </w:style>
  <w:style w:type="paragraph" w:styleId="a6">
    <w:name w:val="Balloon Text"/>
    <w:basedOn w:val="a"/>
    <w:link w:val="Char"/>
    <w:uiPriority w:val="99"/>
    <w:semiHidden/>
    <w:unhideWhenUsed/>
    <w:rsid w:val="007B3437"/>
    <w:rPr>
      <w:sz w:val="18"/>
      <w:szCs w:val="18"/>
    </w:rPr>
  </w:style>
  <w:style w:type="character" w:customStyle="1" w:styleId="Char">
    <w:name w:val="批注框文本 Char"/>
    <w:basedOn w:val="a0"/>
    <w:link w:val="a6"/>
    <w:uiPriority w:val="99"/>
    <w:semiHidden/>
    <w:rsid w:val="007B3437"/>
    <w:rPr>
      <w:sz w:val="18"/>
      <w:szCs w:val="18"/>
    </w:rPr>
  </w:style>
  <w:style w:type="paragraph" w:styleId="a7">
    <w:name w:val="header"/>
    <w:basedOn w:val="a"/>
    <w:link w:val="Char0"/>
    <w:uiPriority w:val="99"/>
    <w:unhideWhenUsed/>
    <w:rsid w:val="003619B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3619B4"/>
    <w:rPr>
      <w:sz w:val="18"/>
      <w:szCs w:val="18"/>
    </w:rPr>
  </w:style>
  <w:style w:type="paragraph" w:styleId="a8">
    <w:name w:val="footer"/>
    <w:basedOn w:val="a"/>
    <w:link w:val="Char1"/>
    <w:uiPriority w:val="99"/>
    <w:unhideWhenUsed/>
    <w:rsid w:val="003619B4"/>
    <w:pPr>
      <w:tabs>
        <w:tab w:val="center" w:pos="4153"/>
        <w:tab w:val="right" w:pos="8306"/>
      </w:tabs>
      <w:snapToGrid w:val="0"/>
      <w:jc w:val="left"/>
    </w:pPr>
    <w:rPr>
      <w:sz w:val="18"/>
      <w:szCs w:val="18"/>
    </w:rPr>
  </w:style>
  <w:style w:type="character" w:customStyle="1" w:styleId="Char1">
    <w:name w:val="页脚 Char"/>
    <w:basedOn w:val="a0"/>
    <w:link w:val="a8"/>
    <w:uiPriority w:val="99"/>
    <w:rsid w:val="003619B4"/>
    <w:rPr>
      <w:sz w:val="18"/>
      <w:szCs w:val="18"/>
    </w:rPr>
  </w:style>
  <w:style w:type="paragraph" w:customStyle="1" w:styleId="wztitle">
    <w:name w:val="wztitle"/>
    <w:basedOn w:val="a"/>
    <w:rsid w:val="003619B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095190">
      <w:bodyDiv w:val="1"/>
      <w:marLeft w:val="0"/>
      <w:marRight w:val="0"/>
      <w:marTop w:val="0"/>
      <w:marBottom w:val="0"/>
      <w:divBdr>
        <w:top w:val="none" w:sz="0" w:space="0" w:color="auto"/>
        <w:left w:val="none" w:sz="0" w:space="0" w:color="auto"/>
        <w:bottom w:val="none" w:sz="0" w:space="0" w:color="auto"/>
        <w:right w:val="none" w:sz="0" w:space="0" w:color="auto"/>
      </w:divBdr>
      <w:divsChild>
        <w:div w:id="166331998">
          <w:marLeft w:val="0"/>
          <w:marRight w:val="0"/>
          <w:marTop w:val="60"/>
          <w:marBottom w:val="0"/>
          <w:divBdr>
            <w:top w:val="none" w:sz="0" w:space="0" w:color="auto"/>
            <w:left w:val="none" w:sz="0" w:space="0" w:color="auto"/>
            <w:bottom w:val="none" w:sz="0" w:space="0" w:color="auto"/>
            <w:right w:val="none" w:sz="0" w:space="0" w:color="auto"/>
          </w:divBdr>
        </w:div>
        <w:div w:id="1150056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e.cn/cae/html/files/2023-05/31/20230531083455693618217.docx" TargetMode="External"/><Relationship Id="rId3" Type="http://schemas.openxmlformats.org/officeDocument/2006/relationships/settings" Target="settings.xml"/><Relationship Id="rId7" Type="http://schemas.openxmlformats.org/officeDocument/2006/relationships/hyperlink" Target="https://www.cae.cn/cae/html/files/2023-05/31/20230531083449105679398.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ae.cn/cae/html/files/2023-05/31/20230531081928825948204.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264</Words>
  <Characters>1510</Characters>
  <Application>Microsoft Office Word</Application>
  <DocSecurity>0</DocSecurity>
  <Lines>12</Lines>
  <Paragraphs>3</Paragraphs>
  <ScaleCrop>false</ScaleCrop>
  <Company/>
  <LinksUpToDate>false</LinksUpToDate>
  <CharactersWithSpaces>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4</cp:revision>
  <dcterms:created xsi:type="dcterms:W3CDTF">2023-05-31T04:03:00Z</dcterms:created>
  <dcterms:modified xsi:type="dcterms:W3CDTF">2023-06-05T03:23:00Z</dcterms:modified>
</cp:coreProperties>
</file>