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Cs/>
          <w:color w:val="000000"/>
          <w:sz w:val="32"/>
          <w:szCs w:val="32"/>
        </w:rPr>
      </w:pPr>
      <w:r>
        <w:rPr>
          <w:rFonts w:hint="eastAsia" w:ascii="黑体" w:hAnsi="黑体" w:eastAsia="黑体"/>
          <w:bCs/>
          <w:color w:val="000000"/>
          <w:sz w:val="32"/>
          <w:szCs w:val="32"/>
        </w:rPr>
        <w:t>附件3</w:t>
      </w:r>
    </w:p>
    <w:p>
      <w:pPr>
        <w:jc w:val="center"/>
        <w:rPr>
          <w:rFonts w:ascii="华文中宋" w:hAnsi="华文中宋" w:eastAsia="华文中宋" w:cs="方正小标宋_GBK"/>
          <w:sz w:val="44"/>
          <w:szCs w:val="44"/>
        </w:rPr>
      </w:pPr>
      <w:r>
        <w:rPr>
          <w:rFonts w:hint="eastAsia" w:ascii="华文中宋" w:hAnsi="华文中宋" w:eastAsia="华文中宋" w:cs="方正小标宋_GBK"/>
          <w:sz w:val="44"/>
          <w:szCs w:val="44"/>
        </w:rPr>
        <w:t>宁波洲际酒店位置图</w:t>
      </w:r>
    </w:p>
    <w:p>
      <w:pPr>
        <w:numPr>
          <w:ilvl w:val="255"/>
          <w:numId w:val="0"/>
        </w:numPr>
        <w:adjustRightInd w:val="0"/>
        <w:snapToGrid w:val="0"/>
        <w:spacing w:line="58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ascii="仿宋" w:hAnsi="仿宋" w:eastAsia="仿宋" w:cs="仿宋_GB2312"/>
          <w:sz w:val="32"/>
          <w:szCs w:val="32"/>
        </w:rPr>
        <w:t>宁波洲际酒店</w:t>
      </w:r>
      <w:r>
        <w:rPr>
          <w:rFonts w:hint="eastAsia" w:ascii="仿宋" w:hAnsi="仿宋" w:eastAsia="仿宋" w:cs="仿宋_GB2312"/>
          <w:sz w:val="32"/>
          <w:szCs w:val="32"/>
        </w:rPr>
        <w:t>位于宁波市鄞州区新晖路777号，</w:t>
      </w:r>
      <w:r>
        <w:rPr>
          <w:rFonts w:ascii="仿宋" w:hAnsi="仿宋" w:eastAsia="仿宋" w:cs="仿宋_GB2312"/>
          <w:sz w:val="32"/>
          <w:szCs w:val="32"/>
        </w:rPr>
        <w:t>距离火车宁波站13.3km，宁波栎社机场25km，中科院宁波材料所5.6km</w:t>
      </w:r>
      <w:r>
        <w:rPr>
          <w:rFonts w:hint="eastAsia" w:ascii="仿宋" w:hAnsi="仿宋" w:eastAsia="仿宋" w:cs="仿宋_GB2312"/>
          <w:sz w:val="32"/>
          <w:szCs w:val="32"/>
        </w:rPr>
        <w:t>。</w:t>
      </w:r>
    </w:p>
    <w:p>
      <w:pPr>
        <w:spacing w:before="156" w:beforeLines="50"/>
        <w:jc w:val="center"/>
        <w:rPr>
          <w:rFonts w:ascii="仿宋" w:hAnsi="仿宋" w:eastAsia="仿宋"/>
          <w:bCs/>
          <w:color w:val="000000"/>
          <w:sz w:val="28"/>
          <w:szCs w:val="28"/>
        </w:rPr>
      </w:pPr>
      <w:r>
        <w:rPr>
          <w:rFonts w:hint="eastAsia" w:ascii="仿宋" w:hAnsi="仿宋" w:eastAsia="仿宋"/>
          <w:bCs/>
          <w:color w:val="000000"/>
          <w:sz w:val="28"/>
          <w:szCs w:val="28"/>
        </w:rPr>
        <w:drawing>
          <wp:inline distT="0" distB="0" distL="114300" distR="114300">
            <wp:extent cx="4740275" cy="5579745"/>
            <wp:effectExtent l="0" t="0" r="3175" b="1905"/>
            <wp:docPr id="4" name="图片 4" descr="61f82af5405d95f1839bf437d7e2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1f82af5405d95f1839bf437d7e2c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2098" w:right="1474" w:bottom="1985" w:left="1588" w:header="851" w:footer="992" w:gutter="0"/>
      <w:pgNumType w:fmt="numberInDash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1B053319"/>
    <w:rsid w:val="1B05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2023-08-25T06:52:00Z</dcterms:created>
  <dc:creator>yc melody</dc:creator>
  <cp:lastModifiedBy>yc melody</cp:lastModifiedBy>
  <dcterms:modified xsi:type="dcterms:W3CDTF">2023-08-25T06:52:36Z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EDB3896029EE4523BEB6BA61F35F287C_11</vt:lpwstr>
  </property>
</Properties>
</file>