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附件2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156" w:afterLines="50" w:line="0" w:lineRule="atLeas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会场位置及交通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156" w:afterLines="50" w:line="0" w:lineRule="atLeast"/>
        <w:jc w:val="center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375785" cy="2620645"/>
            <wp:effectExtent l="0" t="0" r="5715" b="8255"/>
            <wp:docPr id="1" name="图片 1" descr="39f7346f9d27c0b1ec5c3b24b884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9f7346f9d27c0b1ec5c3b24b8843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5785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391660" cy="2248535"/>
            <wp:effectExtent l="0" t="0" r="889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1660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酒店地址：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山东省济南市历下区泺源大街106号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-SA"/>
        </w:rPr>
        <w:t>行程路线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1.遥墙国际机场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驾车距离37.8公里,约50分钟；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2.济南站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驾车距离5.3公里,约23分钟；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3.大明湖站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驾车距离3.8公里,约16分钟。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655F35AB"/>
    <w:rsid w:val="655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2023-09-08T02:58:00Z</dcterms:created>
  <dc:creator>yc melody</dc:creator>
  <cp:lastModifiedBy>yc melody</cp:lastModifiedBy>
  <dcterms:modified xsi:type="dcterms:W3CDTF">2023-09-08T02:58:52Z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5EBF915B4A064CD6A9C3F71A73222CBB_11</vt:lpwstr>
  </property>
</Properties>
</file>