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0AEA" w14:textId="77777777" w:rsidR="00F25255" w:rsidRPr="004269B8" w:rsidRDefault="00625359">
      <w:pPr>
        <w:ind w:left="353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9"/>
          <w:sz w:val="52"/>
        </w:rPr>
        <w:t xml:space="preserve"> </w:t>
      </w:r>
    </w:p>
    <w:p w14:paraId="66D3594B" w14:textId="77777777" w:rsidR="00F25255" w:rsidRPr="004269B8" w:rsidRDefault="00625359">
      <w:pPr>
        <w:spacing w:before="347"/>
        <w:ind w:left="353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9"/>
          <w:sz w:val="52"/>
        </w:rPr>
        <w:t xml:space="preserve"> </w:t>
      </w:r>
    </w:p>
    <w:p w14:paraId="55158B7B" w14:textId="77777777" w:rsidR="00F25255" w:rsidRPr="004269B8" w:rsidRDefault="00625359">
      <w:pPr>
        <w:spacing w:before="347"/>
        <w:ind w:left="353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9"/>
          <w:sz w:val="52"/>
        </w:rPr>
        <w:t xml:space="preserve"> </w:t>
      </w:r>
    </w:p>
    <w:p w14:paraId="3694C37A" w14:textId="77777777" w:rsidR="00F25255" w:rsidRPr="004269B8" w:rsidRDefault="00625359">
      <w:pPr>
        <w:spacing w:before="346"/>
        <w:ind w:left="353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9"/>
          <w:sz w:val="52"/>
        </w:rPr>
        <w:t xml:space="preserve"> </w:t>
      </w:r>
    </w:p>
    <w:p w14:paraId="041BF857" w14:textId="77777777" w:rsidR="00F25255" w:rsidRPr="004269B8" w:rsidRDefault="00625359">
      <w:pPr>
        <w:spacing w:before="342" w:line="364" w:lineRule="auto"/>
        <w:ind w:left="705" w:right="618"/>
        <w:jc w:val="center"/>
        <w:rPr>
          <w:rFonts w:ascii="Times New Roman" w:hAnsi="Times New Roman" w:cs="Times New Roman"/>
          <w:spacing w:val="-13"/>
          <w:sz w:val="52"/>
        </w:rPr>
      </w:pPr>
      <w:r w:rsidRPr="004269B8">
        <w:rPr>
          <w:rFonts w:ascii="Times New Roman" w:hAnsi="Times New Roman" w:cs="Times New Roman"/>
          <w:spacing w:val="-1"/>
          <w:w w:val="95"/>
          <w:sz w:val="52"/>
        </w:rPr>
        <w:t>《</w:t>
      </w:r>
      <w:r w:rsidR="00172627" w:rsidRPr="004269B8">
        <w:rPr>
          <w:rFonts w:ascii="Times New Roman" w:hAnsi="Times New Roman" w:cs="Times New Roman"/>
          <w:spacing w:val="-13"/>
          <w:sz w:val="52"/>
        </w:rPr>
        <w:t>发电厂凝结水精处理运行维护导则</w:t>
      </w:r>
      <w:r w:rsidR="00172627" w:rsidRPr="004269B8">
        <w:rPr>
          <w:rFonts w:ascii="Times New Roman" w:hAnsi="Times New Roman" w:cs="Times New Roman"/>
          <w:spacing w:val="-13"/>
          <w:sz w:val="52"/>
        </w:rPr>
        <w:t xml:space="preserve"> </w:t>
      </w:r>
      <w:r w:rsidR="00172627" w:rsidRPr="004269B8">
        <w:rPr>
          <w:rFonts w:ascii="Times New Roman" w:hAnsi="Times New Roman" w:cs="Times New Roman"/>
          <w:spacing w:val="-13"/>
          <w:sz w:val="52"/>
        </w:rPr>
        <w:t>第</w:t>
      </w:r>
      <w:r w:rsidR="00172627" w:rsidRPr="004269B8">
        <w:rPr>
          <w:rFonts w:ascii="Times New Roman" w:hAnsi="Times New Roman" w:cs="Times New Roman"/>
          <w:spacing w:val="-13"/>
          <w:sz w:val="52"/>
        </w:rPr>
        <w:t>1</w:t>
      </w:r>
      <w:r w:rsidR="00172627" w:rsidRPr="004269B8">
        <w:rPr>
          <w:rFonts w:ascii="Times New Roman" w:hAnsi="Times New Roman" w:cs="Times New Roman"/>
          <w:spacing w:val="-13"/>
          <w:sz w:val="52"/>
        </w:rPr>
        <w:t>部分</w:t>
      </w:r>
      <w:r w:rsidR="00172627" w:rsidRPr="004269B8">
        <w:rPr>
          <w:rFonts w:ascii="Times New Roman" w:hAnsi="Times New Roman" w:cs="Times New Roman"/>
          <w:spacing w:val="-13"/>
          <w:sz w:val="52"/>
        </w:rPr>
        <w:t xml:space="preserve"> </w:t>
      </w:r>
      <w:r w:rsidR="00172627" w:rsidRPr="004269B8">
        <w:rPr>
          <w:rFonts w:ascii="Times New Roman" w:hAnsi="Times New Roman" w:cs="Times New Roman"/>
          <w:spacing w:val="-13"/>
          <w:sz w:val="52"/>
        </w:rPr>
        <w:t>管式过滤器</w:t>
      </w:r>
      <w:r w:rsidRPr="004269B8">
        <w:rPr>
          <w:rFonts w:ascii="Times New Roman" w:hAnsi="Times New Roman" w:cs="Times New Roman"/>
          <w:spacing w:val="-13"/>
          <w:sz w:val="52"/>
        </w:rPr>
        <w:t>》</w:t>
      </w:r>
    </w:p>
    <w:p w14:paraId="4012CCFD" w14:textId="77777777" w:rsidR="00F25255" w:rsidRPr="004269B8" w:rsidRDefault="00625359">
      <w:pPr>
        <w:spacing w:before="342" w:line="364" w:lineRule="auto"/>
        <w:ind w:left="705" w:right="618"/>
        <w:jc w:val="center"/>
        <w:outlineLvl w:val="0"/>
        <w:rPr>
          <w:rFonts w:ascii="Times New Roman" w:hAnsi="Times New Roman" w:cs="Times New Roman"/>
          <w:sz w:val="52"/>
        </w:rPr>
      </w:pPr>
      <w:bookmarkStart w:id="0" w:name="_Toc30067"/>
      <w:r w:rsidRPr="004269B8">
        <w:rPr>
          <w:rFonts w:ascii="Times New Roman" w:hAnsi="Times New Roman" w:cs="Times New Roman"/>
          <w:spacing w:val="-13"/>
          <w:sz w:val="52"/>
          <w:lang w:val="en-US"/>
        </w:rPr>
        <w:t>中国电机工程学会团体</w:t>
      </w:r>
      <w:r w:rsidRPr="004269B8">
        <w:rPr>
          <w:rFonts w:ascii="Times New Roman" w:hAnsi="Times New Roman" w:cs="Times New Roman"/>
          <w:spacing w:val="-13"/>
          <w:sz w:val="52"/>
        </w:rPr>
        <w:t>标准</w:t>
      </w:r>
      <w:bookmarkEnd w:id="0"/>
    </w:p>
    <w:p w14:paraId="2C4EE645" w14:textId="77777777" w:rsidR="00F25255" w:rsidRPr="004269B8" w:rsidRDefault="00625359">
      <w:pPr>
        <w:ind w:left="705" w:right="352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5"/>
          <w:sz w:val="52"/>
        </w:rPr>
        <w:t>编制说明</w:t>
      </w:r>
      <w:r w:rsidRPr="004269B8">
        <w:rPr>
          <w:rFonts w:ascii="Times New Roman" w:hAnsi="Times New Roman" w:cs="Times New Roman"/>
          <w:w w:val="95"/>
          <w:sz w:val="52"/>
        </w:rPr>
        <w:t xml:space="preserve"> </w:t>
      </w:r>
    </w:p>
    <w:p w14:paraId="69E4AF2B" w14:textId="77777777" w:rsidR="00F25255" w:rsidRPr="004269B8" w:rsidRDefault="00625359">
      <w:pPr>
        <w:spacing w:before="347"/>
        <w:ind w:left="353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9"/>
          <w:sz w:val="52"/>
        </w:rPr>
        <w:t xml:space="preserve"> </w:t>
      </w:r>
    </w:p>
    <w:p w14:paraId="0520F71E" w14:textId="77777777" w:rsidR="00F25255" w:rsidRPr="004269B8" w:rsidRDefault="00625359">
      <w:pPr>
        <w:spacing w:before="341"/>
        <w:ind w:left="353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9"/>
          <w:sz w:val="52"/>
        </w:rPr>
        <w:t xml:space="preserve"> </w:t>
      </w:r>
    </w:p>
    <w:p w14:paraId="5CB4DBFD" w14:textId="77777777" w:rsidR="00F25255" w:rsidRPr="004269B8" w:rsidRDefault="00625359">
      <w:pPr>
        <w:spacing w:before="347"/>
        <w:ind w:left="353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9"/>
          <w:sz w:val="52"/>
        </w:rPr>
        <w:t xml:space="preserve"> </w:t>
      </w:r>
    </w:p>
    <w:p w14:paraId="21686B8D" w14:textId="77777777" w:rsidR="00F25255" w:rsidRPr="004269B8" w:rsidRDefault="00625359" w:rsidP="00172627">
      <w:pPr>
        <w:spacing w:before="347"/>
        <w:ind w:left="353"/>
        <w:jc w:val="center"/>
        <w:rPr>
          <w:rFonts w:ascii="Times New Roman" w:hAnsi="Times New Roman" w:cs="Times New Roman"/>
          <w:sz w:val="52"/>
        </w:rPr>
      </w:pPr>
      <w:r w:rsidRPr="004269B8">
        <w:rPr>
          <w:rFonts w:ascii="Times New Roman" w:hAnsi="Times New Roman" w:cs="Times New Roman"/>
          <w:w w:val="99"/>
          <w:sz w:val="52"/>
        </w:rPr>
        <w:t xml:space="preserve"> </w:t>
      </w:r>
    </w:p>
    <w:p w14:paraId="3DF2D69E" w14:textId="77777777" w:rsidR="00F25255" w:rsidRPr="004269B8" w:rsidRDefault="00625359">
      <w:pPr>
        <w:spacing w:before="5"/>
        <w:ind w:left="705" w:right="455"/>
        <w:jc w:val="center"/>
        <w:rPr>
          <w:rFonts w:ascii="Times New Roman" w:hAnsi="Times New Roman" w:cs="Times New Roman"/>
          <w:b/>
          <w:sz w:val="32"/>
        </w:rPr>
      </w:pPr>
      <w:r w:rsidRPr="004269B8">
        <w:rPr>
          <w:rFonts w:ascii="Times New Roman" w:hAnsi="Times New Roman" w:cs="Times New Roman"/>
          <w:b/>
          <w:sz w:val="32"/>
        </w:rPr>
        <w:t>二〇</w:t>
      </w:r>
      <w:r w:rsidRPr="004269B8">
        <w:rPr>
          <w:rFonts w:ascii="Times New Roman" w:hAnsi="Times New Roman" w:cs="Times New Roman"/>
          <w:b/>
          <w:sz w:val="32"/>
          <w:lang w:val="en-US"/>
        </w:rPr>
        <w:t>二三</w:t>
      </w:r>
      <w:r w:rsidRPr="004269B8">
        <w:rPr>
          <w:rFonts w:ascii="Times New Roman" w:hAnsi="Times New Roman" w:cs="Times New Roman"/>
          <w:b/>
          <w:sz w:val="32"/>
        </w:rPr>
        <w:t>年</w:t>
      </w:r>
      <w:r w:rsidR="00172627" w:rsidRPr="004269B8">
        <w:rPr>
          <w:rFonts w:ascii="Times New Roman" w:hAnsi="Times New Roman" w:cs="Times New Roman"/>
          <w:b/>
          <w:sz w:val="32"/>
          <w:lang w:val="en-US"/>
        </w:rPr>
        <w:t>十</w:t>
      </w:r>
      <w:r w:rsidRPr="004269B8">
        <w:rPr>
          <w:rFonts w:ascii="Times New Roman" w:hAnsi="Times New Roman" w:cs="Times New Roman"/>
          <w:b/>
          <w:sz w:val="32"/>
        </w:rPr>
        <w:t>月</w:t>
      </w:r>
      <w:r w:rsidRPr="004269B8">
        <w:rPr>
          <w:rFonts w:ascii="Times New Roman" w:hAnsi="Times New Roman" w:cs="Times New Roman"/>
          <w:b/>
          <w:w w:val="99"/>
          <w:sz w:val="32"/>
        </w:rPr>
        <w:t xml:space="preserve"> </w:t>
      </w:r>
    </w:p>
    <w:p w14:paraId="28202F6F" w14:textId="77777777" w:rsidR="00F25255" w:rsidRPr="004269B8" w:rsidRDefault="00625359">
      <w:pPr>
        <w:spacing w:before="214"/>
        <w:ind w:left="315"/>
        <w:jc w:val="center"/>
        <w:rPr>
          <w:rFonts w:ascii="Times New Roman" w:hAnsi="Times New Roman" w:cs="Times New Roman"/>
          <w:b/>
          <w:sz w:val="44"/>
        </w:rPr>
      </w:pPr>
      <w:r w:rsidRPr="004269B8">
        <w:rPr>
          <w:rFonts w:ascii="Times New Roman" w:hAnsi="Times New Roman" w:cs="Times New Roman"/>
          <w:b/>
          <w:w w:val="99"/>
          <w:sz w:val="44"/>
        </w:rPr>
        <w:t xml:space="preserve"> </w:t>
      </w:r>
    </w:p>
    <w:p w14:paraId="75C88C76" w14:textId="77777777" w:rsidR="00F25255" w:rsidRPr="004269B8" w:rsidRDefault="00F25255">
      <w:pPr>
        <w:jc w:val="center"/>
        <w:rPr>
          <w:rFonts w:ascii="Times New Roman" w:hAnsi="Times New Roman" w:cs="Times New Roman"/>
          <w:sz w:val="44"/>
        </w:rPr>
        <w:sectPr w:rsidR="00F25255" w:rsidRPr="004269B8" w:rsidSect="000C3FA8">
          <w:footerReference w:type="default" r:id="rId8"/>
          <w:type w:val="continuous"/>
          <w:pgSz w:w="11900" w:h="16820"/>
          <w:pgMar w:top="1440" w:right="1800" w:bottom="1440" w:left="1800" w:header="720" w:footer="1145" w:gutter="0"/>
          <w:pgNumType w:start="1"/>
          <w:cols w:space="720"/>
          <w:docGrid w:linePitch="299"/>
        </w:sectPr>
      </w:pPr>
    </w:p>
    <w:p w14:paraId="29C19496" w14:textId="77777777" w:rsidR="00F25255" w:rsidRPr="004269B8" w:rsidRDefault="00625359">
      <w:pPr>
        <w:pStyle w:val="a8"/>
        <w:rPr>
          <w:rFonts w:ascii="Times New Roman" w:hAnsi="Times New Roman" w:cs="Times New Roman"/>
          <w:b/>
          <w:bCs/>
          <w:szCs w:val="20"/>
        </w:rPr>
      </w:pPr>
      <w:bookmarkStart w:id="1" w:name="_Toc30221"/>
      <w:r w:rsidRPr="004269B8">
        <w:rPr>
          <w:rFonts w:ascii="Times New Roman" w:hAnsi="Times New Roman" w:cs="Times New Roman"/>
        </w:rPr>
        <w:lastRenderedPageBreak/>
        <w:t>目</w:t>
      </w:r>
      <w:bookmarkStart w:id="2" w:name="BKML"/>
      <w:r w:rsidRPr="004269B8">
        <w:rPr>
          <w:rFonts w:ascii="Times New Roman" w:hAnsi="Times New Roman" w:cs="Times New Roman"/>
        </w:rPr>
        <w:t>  </w:t>
      </w:r>
      <w:r w:rsidRPr="004269B8">
        <w:rPr>
          <w:rFonts w:ascii="Times New Roman" w:hAnsi="Times New Roman" w:cs="Times New Roman"/>
        </w:rPr>
        <w:t>次</w:t>
      </w:r>
      <w:bookmarkEnd w:id="1"/>
      <w:bookmarkEnd w:id="2"/>
    </w:p>
    <w:sdt>
      <w:sdtPr>
        <w:rPr>
          <w:rFonts w:ascii="Times New Roman" w:hAnsi="Times New Roman" w:cs="Times New Roman"/>
          <w:sz w:val="21"/>
        </w:rPr>
        <w:id w:val="147473107"/>
        <w:docPartObj>
          <w:docPartGallery w:val="Table of Contents"/>
          <w:docPartUnique/>
        </w:docPartObj>
      </w:sdtPr>
      <w:sdtEndPr>
        <w:rPr>
          <w:rFonts w:eastAsia="黑体"/>
          <w:bCs/>
          <w:sz w:val="22"/>
          <w:szCs w:val="28"/>
        </w:rPr>
      </w:sdtEndPr>
      <w:sdtContent>
        <w:p w14:paraId="026E12F1" w14:textId="77777777" w:rsidR="00F25255" w:rsidRPr="004269B8" w:rsidRDefault="00F25255">
          <w:pPr>
            <w:jc w:val="center"/>
            <w:rPr>
              <w:rFonts w:ascii="Times New Roman" w:hAnsi="Times New Roman" w:cs="Times New Roman"/>
            </w:rPr>
          </w:pPr>
        </w:p>
        <w:p w14:paraId="53D94FDC" w14:textId="53904AEA" w:rsidR="00F25255" w:rsidRPr="004269B8" w:rsidRDefault="00805BD2">
          <w:pPr>
            <w:pStyle w:val="TOC2"/>
            <w:tabs>
              <w:tab w:val="right" w:leader="dot" w:pos="9345"/>
            </w:tabs>
            <w:autoSpaceDE/>
            <w:autoSpaceDN/>
            <w:spacing w:line="360" w:lineRule="auto"/>
            <w:ind w:left="440"/>
            <w:jc w:val="both"/>
            <w:rPr>
              <w:rFonts w:ascii="Times New Roman" w:hAnsi="Times New Roman" w:cs="Times New Roman"/>
              <w:noProof/>
              <w:kern w:val="2"/>
              <w:sz w:val="21"/>
              <w:szCs w:val="20"/>
              <w:lang w:bidi="ar-SA"/>
            </w:rPr>
          </w:pPr>
          <w:r w:rsidRPr="004269B8">
            <w:rPr>
              <w:rFonts w:ascii="Times New Roman" w:eastAsia="黑体" w:hAnsi="Times New Roman" w:cs="Times New Roman"/>
              <w:b/>
              <w:bCs/>
              <w:sz w:val="28"/>
              <w:szCs w:val="28"/>
            </w:rPr>
            <w:fldChar w:fldCharType="begin"/>
          </w:r>
          <w:r w:rsidR="00625359" w:rsidRPr="004269B8">
            <w:rPr>
              <w:rFonts w:ascii="Times New Roman" w:eastAsia="黑体" w:hAnsi="Times New Roman" w:cs="Times New Roman"/>
              <w:b/>
              <w:bCs/>
              <w:sz w:val="28"/>
              <w:szCs w:val="28"/>
            </w:rPr>
            <w:instrText xml:space="preserve">TOC \o "1-1" \h \u </w:instrText>
          </w:r>
          <w:r w:rsidRPr="004269B8">
            <w:rPr>
              <w:rFonts w:ascii="Times New Roman" w:eastAsia="黑体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22954" w:history="1"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一、任务来源和起草单位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ab/>
            </w:r>
            <w:r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begin"/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instrText xml:space="preserve"> PAGEREF _Toc22954 \h </w:instrText>
            </w:r>
            <w:r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</w:r>
            <w:r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separate"/>
            </w:r>
            <w:r w:rsidR="006F0B07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1</w:t>
            </w:r>
            <w:r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end"/>
            </w:r>
          </w:hyperlink>
        </w:p>
        <w:p w14:paraId="52D9A07C" w14:textId="3DB9342A" w:rsidR="00F25255" w:rsidRPr="004269B8" w:rsidRDefault="00383432">
          <w:pPr>
            <w:pStyle w:val="TOC2"/>
            <w:tabs>
              <w:tab w:val="right" w:leader="dot" w:pos="9345"/>
            </w:tabs>
            <w:autoSpaceDE/>
            <w:autoSpaceDN/>
            <w:spacing w:line="360" w:lineRule="auto"/>
            <w:ind w:left="440"/>
            <w:jc w:val="both"/>
            <w:rPr>
              <w:rFonts w:ascii="Times New Roman" w:hAnsi="Times New Roman" w:cs="Times New Roman"/>
              <w:noProof/>
              <w:kern w:val="2"/>
              <w:sz w:val="21"/>
              <w:szCs w:val="20"/>
              <w:lang w:bidi="ar-SA"/>
            </w:rPr>
          </w:pPr>
          <w:hyperlink w:anchor="_Toc10864" w:history="1"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val="en-US" w:bidi="ar-SA"/>
              </w:rPr>
              <w:t>二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、标准制定的原则和依据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ab/>
            </w:r>
            <w:r w:rsidR="00805BD2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begin"/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instrText xml:space="preserve"> PAGEREF _Toc10864 \h </w:instrText>
            </w:r>
            <w:r w:rsidR="00805BD2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</w:r>
            <w:r w:rsidR="00805BD2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separate"/>
            </w:r>
            <w:r w:rsidR="006F0B07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1</w:t>
            </w:r>
            <w:r w:rsidR="00805BD2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end"/>
            </w:r>
          </w:hyperlink>
        </w:p>
        <w:p w14:paraId="01EEA5AB" w14:textId="24BAB6DE" w:rsidR="00F25255" w:rsidRPr="004269B8" w:rsidRDefault="00383432">
          <w:pPr>
            <w:pStyle w:val="TOC2"/>
            <w:tabs>
              <w:tab w:val="right" w:leader="dot" w:pos="9345"/>
            </w:tabs>
            <w:autoSpaceDE/>
            <w:autoSpaceDN/>
            <w:spacing w:line="360" w:lineRule="auto"/>
            <w:ind w:left="440"/>
            <w:jc w:val="both"/>
            <w:rPr>
              <w:rFonts w:ascii="Times New Roman" w:hAnsi="Times New Roman" w:cs="Times New Roman"/>
              <w:noProof/>
              <w:kern w:val="2"/>
              <w:sz w:val="21"/>
              <w:szCs w:val="20"/>
              <w:lang w:bidi="ar-SA"/>
            </w:rPr>
          </w:pPr>
          <w:hyperlink w:anchor="_Toc20560" w:history="1"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val="en-US" w:bidi="ar-SA"/>
              </w:rPr>
              <w:t>三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、编制目的和意义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ab/>
            </w:r>
            <w:r w:rsidR="00805BD2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begin"/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instrText xml:space="preserve"> PAGEREF _Toc20560 \h </w:instrText>
            </w:r>
            <w:r w:rsidR="00805BD2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</w:r>
            <w:r w:rsidR="00805BD2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separate"/>
            </w:r>
            <w:r w:rsidR="006F0B07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1</w:t>
            </w:r>
            <w:r w:rsidR="00805BD2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fldChar w:fldCharType="end"/>
            </w:r>
          </w:hyperlink>
        </w:p>
        <w:p w14:paraId="3B5644D2" w14:textId="2A063512" w:rsidR="00F25255" w:rsidRPr="004269B8" w:rsidRDefault="00383432">
          <w:pPr>
            <w:pStyle w:val="TOC2"/>
            <w:tabs>
              <w:tab w:val="right" w:leader="dot" w:pos="9345"/>
            </w:tabs>
            <w:autoSpaceDE/>
            <w:autoSpaceDN/>
            <w:spacing w:line="360" w:lineRule="auto"/>
            <w:ind w:left="440"/>
            <w:jc w:val="both"/>
            <w:rPr>
              <w:rFonts w:ascii="Times New Roman" w:hAnsi="Times New Roman" w:cs="Times New Roman"/>
              <w:noProof/>
              <w:kern w:val="2"/>
              <w:sz w:val="21"/>
              <w:szCs w:val="20"/>
              <w:lang w:bidi="ar-SA"/>
            </w:rPr>
          </w:pPr>
          <w:hyperlink w:anchor="_Toc9413" w:history="1">
            <w:r w:rsidR="00FE1E0A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四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、主要起草过程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ab/>
            </w:r>
            <w:r w:rsidR="00FE1E0A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2</w:t>
            </w:r>
          </w:hyperlink>
        </w:p>
        <w:p w14:paraId="779B12DD" w14:textId="4B2EC5E3" w:rsidR="00F25255" w:rsidRPr="004269B8" w:rsidRDefault="00383432">
          <w:pPr>
            <w:pStyle w:val="TOC2"/>
            <w:tabs>
              <w:tab w:val="right" w:leader="dot" w:pos="9345"/>
            </w:tabs>
            <w:autoSpaceDE/>
            <w:autoSpaceDN/>
            <w:spacing w:line="360" w:lineRule="auto"/>
            <w:ind w:left="440"/>
            <w:jc w:val="both"/>
            <w:rPr>
              <w:rFonts w:ascii="Times New Roman" w:hAnsi="Times New Roman" w:cs="Times New Roman"/>
              <w:noProof/>
            </w:rPr>
          </w:pPr>
          <w:hyperlink w:anchor="_Toc26904" w:history="1">
            <w:r w:rsidR="00FE1E0A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val="en-US" w:bidi="ar-SA"/>
              </w:rPr>
              <w:t>五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、</w:t>
            </w:r>
            <w:r w:rsidR="00FE1E0A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标准编制说明</w:t>
            </w:r>
            <w:r w:rsidR="00625359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ab/>
            </w:r>
            <w:r w:rsidR="00FE1E0A" w:rsidRPr="004269B8">
              <w:rPr>
                <w:rFonts w:ascii="Times New Roman" w:hAnsi="Times New Roman" w:cs="Times New Roman"/>
                <w:noProof/>
                <w:kern w:val="2"/>
                <w:sz w:val="21"/>
                <w:szCs w:val="20"/>
                <w:lang w:bidi="ar-SA"/>
              </w:rPr>
              <w:t>2</w:t>
            </w:r>
          </w:hyperlink>
        </w:p>
        <w:p w14:paraId="132FB2AE" w14:textId="77777777" w:rsidR="00F25255" w:rsidRPr="004269B8" w:rsidRDefault="00805BD2">
          <w:pPr>
            <w:spacing w:before="33" w:line="364" w:lineRule="auto"/>
            <w:ind w:right="615"/>
            <w:rPr>
              <w:rFonts w:ascii="Times New Roman" w:eastAsia="黑体" w:hAnsi="Times New Roman" w:cs="Times New Roman"/>
              <w:bCs/>
              <w:szCs w:val="28"/>
            </w:rPr>
            <w:sectPr w:rsidR="00F25255" w:rsidRPr="004269B8">
              <w:footerReference w:type="default" r:id="rId9"/>
              <w:pgSz w:w="11900" w:h="16820"/>
              <w:pgMar w:top="1360" w:right="1060" w:bottom="1340" w:left="1200" w:header="0" w:footer="1143" w:gutter="0"/>
              <w:pgNumType w:start="1"/>
              <w:cols w:space="720"/>
            </w:sectPr>
          </w:pPr>
          <w:r w:rsidRPr="004269B8">
            <w:rPr>
              <w:rFonts w:ascii="Times New Roman" w:eastAsia="黑体" w:hAnsi="Times New Roman" w:cs="Times New Roman"/>
              <w:bCs/>
              <w:szCs w:val="28"/>
            </w:rPr>
            <w:fldChar w:fldCharType="end"/>
          </w:r>
        </w:p>
      </w:sdtContent>
    </w:sdt>
    <w:p w14:paraId="27E68392" w14:textId="77777777" w:rsidR="00F25255" w:rsidRPr="004269B8" w:rsidRDefault="00625359" w:rsidP="004269B8">
      <w:pPr>
        <w:spacing w:before="120" w:line="360" w:lineRule="auto"/>
        <w:outlineLvl w:val="0"/>
        <w:rPr>
          <w:rFonts w:ascii="Times New Roman" w:hAnsi="Times New Roman" w:cs="Times New Roman"/>
          <w:b/>
          <w:sz w:val="34"/>
        </w:rPr>
      </w:pPr>
      <w:bookmarkStart w:id="3" w:name="_Toc22954"/>
      <w:r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一、任务来源和起草单位</w:t>
      </w:r>
      <w:bookmarkEnd w:id="3"/>
    </w:p>
    <w:p w14:paraId="51524105" w14:textId="77777777" w:rsidR="00F25255" w:rsidRPr="004269B8" w:rsidRDefault="00625359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根据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电机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咨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〔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2022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〕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300 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号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文件《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中国电机工程学会关于印发中国电机工程学会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2022 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年标准计划（第一批）的通知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》，</w:t>
      </w:r>
      <w:bookmarkStart w:id="4" w:name="_Hlk147674335"/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西安热工研究院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有限公司为《</w:t>
      </w:r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发电厂凝结水精处理运行维护导则</w:t>
      </w:r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第</w:t>
      </w:r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1</w:t>
      </w:r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部分</w:t>
      </w:r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管式过滤器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》标准的发起单位，</w:t>
      </w:r>
      <w:proofErr w:type="gramStart"/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润电能源</w:t>
      </w:r>
      <w:proofErr w:type="gramEnd"/>
      <w:r w:rsidR="00172627"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科学技术有限公司、上海颇勒过滤技术有限公司、华能湖南岳阳发电有限责任公司和华能荆门热电有限公司</w:t>
      </w:r>
      <w:r w:rsidRPr="004269B8">
        <w:rPr>
          <w:rFonts w:ascii="Times New Roman" w:hAnsi="Times New Roman" w:cs="Times New Roman"/>
          <w:spacing w:val="-5"/>
          <w:sz w:val="24"/>
          <w:szCs w:val="24"/>
          <w:lang w:val="en-US"/>
        </w:rPr>
        <w:t>为共同编写单位</w:t>
      </w:r>
      <w:bookmarkEnd w:id="4"/>
      <w:r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5B953382" w14:textId="77777777" w:rsidR="00F25255" w:rsidRPr="004269B8" w:rsidRDefault="00625359" w:rsidP="004269B8">
      <w:pPr>
        <w:spacing w:before="120" w:line="360" w:lineRule="auto"/>
        <w:outlineLvl w:val="0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5" w:name="_Toc10864"/>
      <w:r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t>二、标准制定的原则和依据</w:t>
      </w:r>
      <w:bookmarkEnd w:id="5"/>
    </w:p>
    <w:p w14:paraId="05E5E223" w14:textId="77777777" w:rsidR="00F25255" w:rsidRPr="004269B8" w:rsidRDefault="00625359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（一）编制原则</w:t>
      </w:r>
      <w:r w:rsidRPr="004269B8">
        <w:rPr>
          <w:rFonts w:ascii="Times New Roman" w:hAnsi="Times New Roman" w:cs="Times New Roman"/>
        </w:rPr>
        <w:t xml:space="preserve"> </w:t>
      </w:r>
    </w:p>
    <w:p w14:paraId="5F211F5F" w14:textId="77777777" w:rsidR="00F25255" w:rsidRPr="004269B8" w:rsidRDefault="00625359" w:rsidP="004269B8">
      <w:pPr>
        <w:pStyle w:val="a3"/>
        <w:spacing w:line="365" w:lineRule="auto"/>
        <w:ind w:firstLineChars="200" w:firstLine="472"/>
        <w:jc w:val="both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  <w:spacing w:val="-4"/>
        </w:rPr>
        <w:t>积极</w:t>
      </w:r>
      <w:r w:rsidR="00695ACE">
        <w:rPr>
          <w:rFonts w:ascii="Times New Roman" w:hAnsi="Times New Roman" w:cs="Times New Roman" w:hint="eastAsia"/>
          <w:spacing w:val="-4"/>
        </w:rPr>
        <w:t>参考</w:t>
      </w:r>
      <w:r w:rsidR="00F14A42">
        <w:rPr>
          <w:rFonts w:ascii="Times New Roman" w:hAnsi="Times New Roman" w:cs="Times New Roman" w:hint="eastAsia"/>
          <w:spacing w:val="-4"/>
        </w:rPr>
        <w:t>已有</w:t>
      </w:r>
      <w:r w:rsidRPr="004269B8">
        <w:rPr>
          <w:rFonts w:ascii="Times New Roman" w:hAnsi="Times New Roman" w:cs="Times New Roman"/>
          <w:spacing w:val="-4"/>
        </w:rPr>
        <w:t>标准，在充分考虑我国生产和使用实际的基础上，既突出</w:t>
      </w:r>
      <w:r w:rsidRPr="004269B8">
        <w:rPr>
          <w:rFonts w:ascii="Times New Roman" w:hAnsi="Times New Roman" w:cs="Times New Roman"/>
          <w:spacing w:val="-19"/>
        </w:rPr>
        <w:t>体现标准的科学性、前瞻性和适用性，也考虑到相关</w:t>
      </w:r>
      <w:r w:rsidR="00F14A42">
        <w:rPr>
          <w:rFonts w:ascii="Times New Roman" w:hAnsi="Times New Roman" w:cs="Times New Roman" w:hint="eastAsia"/>
          <w:spacing w:val="-19"/>
        </w:rPr>
        <w:t>的应用需求</w:t>
      </w:r>
      <w:r w:rsidRPr="004269B8">
        <w:rPr>
          <w:rFonts w:ascii="Times New Roman" w:hAnsi="Times New Roman" w:cs="Times New Roman"/>
          <w:spacing w:val="-19"/>
        </w:rPr>
        <w:t>。</w:t>
      </w:r>
    </w:p>
    <w:p w14:paraId="14BD645E" w14:textId="77777777" w:rsidR="00F25255" w:rsidRPr="004269B8" w:rsidRDefault="00625359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（二）技术依据</w:t>
      </w:r>
      <w:r w:rsidRPr="004269B8">
        <w:rPr>
          <w:rFonts w:ascii="Times New Roman" w:hAnsi="Times New Roman" w:cs="Times New Roman"/>
        </w:rPr>
        <w:t xml:space="preserve"> </w:t>
      </w:r>
    </w:p>
    <w:p w14:paraId="40C0305B" w14:textId="43E27CFE" w:rsidR="00F25255" w:rsidRPr="004269B8" w:rsidRDefault="00625359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4269B8" w:rsidRPr="004269B8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本标准按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 xml:space="preserve"> GB/T 1.1—2020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《标准化工作导则第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1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部分：标准化文件的结构和起草规则》的相关规定，进行标准编写。</w:t>
      </w:r>
    </w:p>
    <w:p w14:paraId="280BF478" w14:textId="77777777" w:rsidR="00F25255" w:rsidRPr="004269B8" w:rsidRDefault="00625359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4269B8" w:rsidRPr="004269B8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本次标准制定主要引用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DL 5068-2014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《发电厂化学设计规范》、</w:t>
      </w:r>
      <w:r w:rsidR="00F02E50" w:rsidRPr="004269B8">
        <w:rPr>
          <w:rFonts w:ascii="Times New Roman" w:hAnsi="Times New Roman" w:cs="Times New Roman"/>
          <w:spacing w:val="-5"/>
          <w:sz w:val="24"/>
          <w:szCs w:val="24"/>
        </w:rPr>
        <w:t>DL/T 1076-2017</w:t>
      </w:r>
      <w:r w:rsidR="00F02E50" w:rsidRPr="004269B8">
        <w:rPr>
          <w:rFonts w:ascii="Times New Roman" w:hAnsi="Times New Roman" w:cs="Times New Roman"/>
          <w:spacing w:val="-5"/>
          <w:sz w:val="24"/>
          <w:szCs w:val="24"/>
        </w:rPr>
        <w:t>《火力发电厂化学调试导则》、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DL/T 333.2-2013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《火电厂凝结水精处理系统技术要求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第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部分：空冷机组》、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DL/T 1357-2014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《发电厂凝结水精处理用绕线式滤元验收导则》及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DL/T 1866-2018</w:t>
      </w:r>
      <w:r w:rsidR="00941C05" w:rsidRPr="004269B8">
        <w:rPr>
          <w:rFonts w:ascii="Times New Roman" w:hAnsi="Times New Roman" w:cs="Times New Roman"/>
          <w:spacing w:val="-5"/>
          <w:sz w:val="24"/>
          <w:szCs w:val="24"/>
        </w:rPr>
        <w:t>《发电厂水处理用折叠式滤元验收导则》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6DAE582A" w14:textId="77777777" w:rsidR="00F25255" w:rsidRPr="004269B8" w:rsidRDefault="00625359" w:rsidP="004269B8">
      <w:pPr>
        <w:spacing w:before="120" w:line="360" w:lineRule="auto"/>
        <w:outlineLvl w:val="0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6" w:name="_Toc20560"/>
      <w:r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t>三、编制目的和意义</w:t>
      </w:r>
      <w:bookmarkEnd w:id="6"/>
    </w:p>
    <w:p w14:paraId="5479226A" w14:textId="74BB682C" w:rsidR="00CC6A0B" w:rsidRPr="004269B8" w:rsidRDefault="00CC6A0B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管式过滤器在大型发电厂的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精处理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和热网疏水系统中应用十分广泛，内装的管式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滤元形式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很多，包括折叠式、绕线式等。但过滤器运行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解列都只有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压差一个指标，部分电厂由于运维不善，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导致滤元泄漏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，过滤器运行压差长期维持低位，未真正起到过滤除铁的作用，导致过量的铁杂质进入给水系统中造成热力系统的结垢；另外有些电厂，由于进水水质较差或者</w:t>
      </w:r>
      <w:r w:rsidR="005B13C5">
        <w:rPr>
          <w:rFonts w:ascii="Times New Roman" w:hAnsi="Times New Roman" w:cs="Times New Roman" w:hint="eastAsia"/>
          <w:spacing w:val="-5"/>
          <w:sz w:val="24"/>
          <w:szCs w:val="24"/>
        </w:rPr>
        <w:t>过滤器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反洗工艺不合理，导致过滤器压差上升过快，需要频繁反洗，</w:t>
      </w:r>
      <w:r w:rsidR="00AC64D7">
        <w:rPr>
          <w:rFonts w:ascii="Times New Roman" w:hAnsi="Times New Roman" w:cs="Times New Roman" w:hint="eastAsia"/>
          <w:spacing w:val="-5"/>
          <w:sz w:val="24"/>
          <w:szCs w:val="24"/>
        </w:rPr>
        <w:t>仅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几个月就需要更换滤元，运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维成本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很高。目前，国内在发电厂凝结水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精处理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系统管式过滤器的运行及维护方面尚无</w:t>
      </w:r>
      <w:r w:rsidR="00F14A42">
        <w:rPr>
          <w:rFonts w:ascii="Times New Roman" w:hAnsi="Times New Roman" w:cs="Times New Roman" w:hint="eastAsia"/>
          <w:spacing w:val="-5"/>
          <w:sz w:val="24"/>
          <w:szCs w:val="24"/>
        </w:rPr>
        <w:t>相关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的规范和标准。因此，需要对管式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过滤器滤元</w:t>
      </w:r>
      <w:r w:rsidR="00AC64D7">
        <w:rPr>
          <w:rFonts w:ascii="Times New Roman" w:hAnsi="Times New Roman" w:cs="Times New Roman" w:hint="eastAsia"/>
          <w:spacing w:val="-5"/>
          <w:sz w:val="24"/>
          <w:szCs w:val="24"/>
        </w:rPr>
        <w:t>的</w:t>
      </w:r>
      <w:proofErr w:type="gramEnd"/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t>入厂验收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、</w:t>
      </w:r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t>运行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、维护</w:t>
      </w:r>
      <w:r w:rsidR="00F14A42">
        <w:rPr>
          <w:rFonts w:ascii="Times New Roman" w:hAnsi="Times New Roman" w:cs="Times New Roman" w:hint="eastAsia"/>
          <w:spacing w:val="-5"/>
          <w:sz w:val="24"/>
          <w:szCs w:val="24"/>
        </w:rPr>
        <w:t>及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运行监督等技术要求进行规范。</w:t>
      </w:r>
    </w:p>
    <w:p w14:paraId="462A30B9" w14:textId="77777777" w:rsidR="00F25255" w:rsidRPr="004269B8" w:rsidRDefault="00CC6A0B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本标准针对发电厂凝结水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精处理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系统管式过滤器上述多方面要求进行规范，指导过滤器的运行和维护工作，有利于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延长滤元的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使用寿命，提高管式过滤器运行的经济性及稳定性，提升机组运行的可靠</w:t>
      </w:r>
      <w:r w:rsidR="00F14A42">
        <w:rPr>
          <w:rFonts w:ascii="Times New Roman" w:hAnsi="Times New Roman" w:cs="Times New Roman" w:hint="eastAsia"/>
          <w:spacing w:val="-5"/>
          <w:sz w:val="24"/>
          <w:szCs w:val="24"/>
        </w:rPr>
        <w:t>性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和安全性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5B9BF87B" w14:textId="77777777" w:rsidR="00F25255" w:rsidRPr="004269B8" w:rsidRDefault="003942B8" w:rsidP="004269B8">
      <w:pPr>
        <w:spacing w:before="120" w:line="360" w:lineRule="auto"/>
        <w:outlineLvl w:val="0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7" w:name="_Toc9413"/>
      <w:r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四</w:t>
      </w:r>
      <w:r w:rsidR="00625359"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t>、主要起草过程</w:t>
      </w:r>
      <w:bookmarkEnd w:id="7"/>
    </w:p>
    <w:p w14:paraId="09986745" w14:textId="77777777" w:rsidR="00F25255" w:rsidRPr="004269B8" w:rsidRDefault="00625359" w:rsidP="004269B8">
      <w:pPr>
        <w:widowControl/>
        <w:spacing w:line="360" w:lineRule="auto"/>
        <w:ind w:firstLineChars="200" w:firstLine="470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本标准的编制经历了以下阶段：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36BE7AB7" w14:textId="77777777" w:rsidR="00F25255" w:rsidRPr="004269B8" w:rsidRDefault="00625359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（一）</w:t>
      </w:r>
      <w:r w:rsidRPr="004269B8">
        <w:rPr>
          <w:rFonts w:ascii="Times New Roman" w:hAnsi="Times New Roman" w:cs="Times New Roman"/>
        </w:rPr>
        <w:t xml:space="preserve"> </w:t>
      </w:r>
      <w:r w:rsidRPr="004269B8">
        <w:rPr>
          <w:rFonts w:ascii="Times New Roman" w:hAnsi="Times New Roman" w:cs="Times New Roman"/>
        </w:rPr>
        <w:t>资料收集阶段（</w:t>
      </w:r>
      <w:r w:rsidRPr="004269B8">
        <w:rPr>
          <w:rFonts w:ascii="Times New Roman" w:hAnsi="Times New Roman" w:cs="Times New Roman"/>
        </w:rPr>
        <w:t xml:space="preserve">2022 </w:t>
      </w:r>
      <w:r w:rsidRPr="004269B8">
        <w:rPr>
          <w:rFonts w:ascii="Times New Roman" w:hAnsi="Times New Roman" w:cs="Times New Roman"/>
        </w:rPr>
        <w:t>年</w:t>
      </w:r>
      <w:r w:rsidRPr="004269B8">
        <w:rPr>
          <w:rFonts w:ascii="Times New Roman" w:hAnsi="Times New Roman" w:cs="Times New Roman"/>
        </w:rPr>
        <w:t xml:space="preserve"> </w:t>
      </w:r>
      <w:r w:rsidR="000A47E7" w:rsidRPr="004269B8">
        <w:rPr>
          <w:rFonts w:ascii="Times New Roman" w:hAnsi="Times New Roman" w:cs="Times New Roman"/>
        </w:rPr>
        <w:t>10</w:t>
      </w:r>
      <w:r w:rsidRPr="004269B8">
        <w:rPr>
          <w:rFonts w:ascii="Times New Roman" w:hAnsi="Times New Roman" w:cs="Times New Roman"/>
        </w:rPr>
        <w:t>月</w:t>
      </w:r>
      <w:r w:rsidRPr="004269B8">
        <w:rPr>
          <w:rFonts w:ascii="Times New Roman" w:hAnsi="Times New Roman" w:cs="Times New Roman"/>
        </w:rPr>
        <w:t>-1</w:t>
      </w:r>
      <w:r w:rsidR="000A47E7" w:rsidRPr="004269B8">
        <w:rPr>
          <w:rFonts w:ascii="Times New Roman" w:hAnsi="Times New Roman" w:cs="Times New Roman"/>
        </w:rPr>
        <w:t>2</w:t>
      </w:r>
      <w:r w:rsidRPr="004269B8">
        <w:rPr>
          <w:rFonts w:ascii="Times New Roman" w:hAnsi="Times New Roman" w:cs="Times New Roman"/>
        </w:rPr>
        <w:t>月）</w:t>
      </w:r>
      <w:r w:rsidRPr="004269B8">
        <w:rPr>
          <w:rFonts w:ascii="Times New Roman" w:hAnsi="Times New Roman" w:cs="Times New Roman"/>
        </w:rPr>
        <w:t xml:space="preserve"> </w:t>
      </w:r>
    </w:p>
    <w:p w14:paraId="44767E3F" w14:textId="77777777" w:rsidR="00F25255" w:rsidRPr="004269B8" w:rsidRDefault="0079257B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西安热工研究院有限公司、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润电能源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科学技术有限公司、上海颇勒过滤技术有限公司、华能湖南岳阳发电有限责任公司和华能荆门热电有限公司</w:t>
      </w:r>
      <w:r w:rsidR="009916CA" w:rsidRPr="004269B8">
        <w:rPr>
          <w:rFonts w:ascii="Times New Roman" w:hAnsi="Times New Roman" w:cs="Times New Roman"/>
          <w:spacing w:val="-5"/>
          <w:sz w:val="24"/>
          <w:szCs w:val="24"/>
        </w:rPr>
        <w:t>根据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《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发电厂凝结水精处理运行维护导则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第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1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部分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管式过滤器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》团体标准编制</w:t>
      </w:r>
      <w:r w:rsidR="009916CA" w:rsidRPr="004269B8">
        <w:rPr>
          <w:rFonts w:ascii="Times New Roman" w:hAnsi="Times New Roman" w:cs="Times New Roman"/>
          <w:spacing w:val="-5"/>
          <w:sz w:val="24"/>
          <w:szCs w:val="24"/>
        </w:rPr>
        <w:t>任务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分工</w:t>
      </w:r>
      <w:r w:rsidR="009916CA" w:rsidRPr="004269B8">
        <w:rPr>
          <w:rFonts w:ascii="Times New Roman" w:hAnsi="Times New Roman" w:cs="Times New Roman"/>
          <w:spacing w:val="-5"/>
          <w:sz w:val="24"/>
          <w:szCs w:val="24"/>
        </w:rPr>
        <w:t>，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搜集国内外</w:t>
      </w:r>
      <w:r w:rsidR="009916CA" w:rsidRPr="004269B8">
        <w:rPr>
          <w:rFonts w:ascii="Times New Roman" w:hAnsi="Times New Roman" w:cs="Times New Roman"/>
          <w:spacing w:val="-5"/>
          <w:sz w:val="24"/>
          <w:szCs w:val="24"/>
        </w:rPr>
        <w:t>相关的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运行维护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标准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10D60078" w14:textId="77777777" w:rsidR="00F25255" w:rsidRPr="004269B8" w:rsidRDefault="00FE1E0A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（二）</w:t>
      </w:r>
      <w:r w:rsidR="00CC6A0B" w:rsidRPr="004269B8">
        <w:rPr>
          <w:rFonts w:ascii="Times New Roman" w:hAnsi="Times New Roman" w:cs="Times New Roman"/>
        </w:rPr>
        <w:t xml:space="preserve"> </w:t>
      </w:r>
      <w:r w:rsidR="0079257B" w:rsidRPr="004269B8">
        <w:rPr>
          <w:rFonts w:ascii="Times New Roman" w:hAnsi="Times New Roman" w:cs="Times New Roman"/>
        </w:rPr>
        <w:t>现场</w:t>
      </w:r>
      <w:r w:rsidR="009916CA" w:rsidRPr="004269B8">
        <w:rPr>
          <w:rFonts w:ascii="Times New Roman" w:hAnsi="Times New Roman" w:cs="Times New Roman"/>
        </w:rPr>
        <w:t>调研及</w:t>
      </w:r>
      <w:r w:rsidR="0079257B" w:rsidRPr="004269B8">
        <w:rPr>
          <w:rFonts w:ascii="Times New Roman" w:hAnsi="Times New Roman" w:cs="Times New Roman"/>
        </w:rPr>
        <w:t>试验验证</w:t>
      </w:r>
      <w:r w:rsidR="00625359" w:rsidRPr="004269B8">
        <w:rPr>
          <w:rFonts w:ascii="Times New Roman" w:hAnsi="Times New Roman" w:cs="Times New Roman"/>
        </w:rPr>
        <w:t>（</w:t>
      </w:r>
      <w:r w:rsidR="00625359" w:rsidRPr="004269B8">
        <w:rPr>
          <w:rFonts w:ascii="Times New Roman" w:hAnsi="Times New Roman" w:cs="Times New Roman"/>
        </w:rPr>
        <w:t>202</w:t>
      </w:r>
      <w:r w:rsidR="0079257B" w:rsidRPr="004269B8">
        <w:rPr>
          <w:rFonts w:ascii="Times New Roman" w:hAnsi="Times New Roman" w:cs="Times New Roman"/>
        </w:rPr>
        <w:t>3</w:t>
      </w:r>
      <w:r w:rsidR="00625359" w:rsidRPr="004269B8">
        <w:rPr>
          <w:rFonts w:ascii="Times New Roman" w:hAnsi="Times New Roman" w:cs="Times New Roman"/>
        </w:rPr>
        <w:t xml:space="preserve"> </w:t>
      </w:r>
      <w:r w:rsidR="00625359" w:rsidRPr="004269B8">
        <w:rPr>
          <w:rFonts w:ascii="Times New Roman" w:hAnsi="Times New Roman" w:cs="Times New Roman"/>
        </w:rPr>
        <w:t>年</w:t>
      </w:r>
      <w:r w:rsidR="00625359" w:rsidRPr="004269B8">
        <w:rPr>
          <w:rFonts w:ascii="Times New Roman" w:hAnsi="Times New Roman" w:cs="Times New Roman"/>
        </w:rPr>
        <w:t xml:space="preserve"> 1</w:t>
      </w:r>
      <w:r w:rsidR="00625359" w:rsidRPr="004269B8">
        <w:rPr>
          <w:rFonts w:ascii="Times New Roman" w:hAnsi="Times New Roman" w:cs="Times New Roman"/>
        </w:rPr>
        <w:t>月</w:t>
      </w:r>
      <w:r w:rsidR="00625359" w:rsidRPr="004269B8">
        <w:rPr>
          <w:rFonts w:ascii="Times New Roman" w:hAnsi="Times New Roman" w:cs="Times New Roman"/>
        </w:rPr>
        <w:t>-</w:t>
      </w:r>
      <w:r w:rsidR="0079257B" w:rsidRPr="004269B8">
        <w:rPr>
          <w:rFonts w:ascii="Times New Roman" w:hAnsi="Times New Roman" w:cs="Times New Roman"/>
        </w:rPr>
        <w:t>8</w:t>
      </w:r>
      <w:r w:rsidR="00625359" w:rsidRPr="004269B8">
        <w:rPr>
          <w:rFonts w:ascii="Times New Roman" w:hAnsi="Times New Roman" w:cs="Times New Roman"/>
        </w:rPr>
        <w:t>月）</w:t>
      </w:r>
      <w:r w:rsidR="00625359" w:rsidRPr="004269B8">
        <w:rPr>
          <w:rFonts w:ascii="Times New Roman" w:hAnsi="Times New Roman" w:cs="Times New Roman"/>
        </w:rPr>
        <w:t xml:space="preserve"> </w:t>
      </w:r>
    </w:p>
    <w:p w14:paraId="7CDCBD4D" w14:textId="77777777" w:rsidR="00F25255" w:rsidRPr="004269B8" w:rsidRDefault="005B13C5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t>总结</w:t>
      </w:r>
      <w:r w:rsidR="00695ACE" w:rsidRPr="004269B8">
        <w:rPr>
          <w:rFonts w:ascii="Times New Roman" w:hAnsi="Times New Roman" w:cs="Times New Roman"/>
          <w:spacing w:val="-5"/>
          <w:sz w:val="24"/>
          <w:szCs w:val="24"/>
        </w:rPr>
        <w:t>DL/T 1357-2014</w:t>
      </w:r>
      <w:r w:rsidR="00695ACE" w:rsidRPr="004269B8">
        <w:rPr>
          <w:rFonts w:ascii="Times New Roman" w:hAnsi="Times New Roman" w:cs="Times New Roman"/>
          <w:spacing w:val="-5"/>
          <w:sz w:val="24"/>
          <w:szCs w:val="24"/>
        </w:rPr>
        <w:t>及</w:t>
      </w:r>
      <w:r w:rsidR="00695ACE" w:rsidRPr="004269B8">
        <w:rPr>
          <w:rFonts w:ascii="Times New Roman" w:hAnsi="Times New Roman" w:cs="Times New Roman"/>
          <w:spacing w:val="-5"/>
          <w:sz w:val="24"/>
          <w:szCs w:val="24"/>
        </w:rPr>
        <w:t>DL/T 1866</w:t>
      </w:r>
      <w:r w:rsidR="005772DD">
        <w:rPr>
          <w:rFonts w:ascii="Times New Roman" w:hAnsi="Times New Roman" w:cs="Times New Roman" w:hint="eastAsia"/>
          <w:spacing w:val="-5"/>
          <w:sz w:val="24"/>
          <w:szCs w:val="24"/>
        </w:rPr>
        <w:t>-2018</w:t>
      </w:r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t>的执行经验，</w:t>
      </w:r>
      <w:proofErr w:type="gramStart"/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t>对滤元入厂</w:t>
      </w:r>
      <w:proofErr w:type="gramEnd"/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t>验收提出明确要求。</w:t>
      </w:r>
      <w:r w:rsidR="00950E2C">
        <w:rPr>
          <w:rFonts w:ascii="Times New Roman" w:hAnsi="Times New Roman" w:cs="Times New Roman" w:hint="eastAsia"/>
          <w:spacing w:val="-5"/>
          <w:sz w:val="24"/>
          <w:szCs w:val="24"/>
        </w:rPr>
        <w:t>总结西安热工研究院等单位多年来在</w:t>
      </w:r>
      <w:r w:rsidR="009916CA" w:rsidRPr="004269B8">
        <w:rPr>
          <w:rFonts w:ascii="Times New Roman" w:hAnsi="Times New Roman" w:cs="Times New Roman"/>
          <w:spacing w:val="-5"/>
          <w:sz w:val="24"/>
          <w:szCs w:val="24"/>
        </w:rPr>
        <w:t>管式过滤器运行</w:t>
      </w:r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t>、维护</w:t>
      </w:r>
      <w:r w:rsidR="009916CA" w:rsidRPr="004269B8">
        <w:rPr>
          <w:rFonts w:ascii="Times New Roman" w:hAnsi="Times New Roman" w:cs="Times New Roman"/>
          <w:spacing w:val="-5"/>
          <w:sz w:val="24"/>
          <w:szCs w:val="24"/>
        </w:rPr>
        <w:t>中</w:t>
      </w:r>
      <w:r w:rsidR="00950E2C">
        <w:rPr>
          <w:rFonts w:ascii="Times New Roman" w:hAnsi="Times New Roman" w:cs="Times New Roman" w:hint="eastAsia"/>
          <w:spacing w:val="-5"/>
          <w:sz w:val="24"/>
          <w:szCs w:val="24"/>
        </w:rPr>
        <w:t>积累的经验，</w:t>
      </w:r>
      <w:r w:rsidR="0079257B" w:rsidRPr="004269B8">
        <w:rPr>
          <w:rFonts w:ascii="Times New Roman" w:hAnsi="Times New Roman" w:cs="Times New Roman"/>
          <w:spacing w:val="-5"/>
          <w:sz w:val="24"/>
          <w:szCs w:val="24"/>
        </w:rPr>
        <w:t>形成</w:t>
      </w:r>
      <w:r w:rsidR="008E345B">
        <w:rPr>
          <w:rFonts w:ascii="Times New Roman" w:hAnsi="Times New Roman" w:cs="Times New Roman" w:hint="eastAsia"/>
          <w:spacing w:val="-5"/>
          <w:sz w:val="24"/>
          <w:szCs w:val="24"/>
        </w:rPr>
        <w:t>了</w:t>
      </w:r>
      <w:r w:rsidR="0079257B" w:rsidRPr="004269B8">
        <w:rPr>
          <w:rFonts w:ascii="Times New Roman" w:hAnsi="Times New Roman" w:cs="Times New Roman"/>
          <w:spacing w:val="-5"/>
          <w:sz w:val="24"/>
          <w:szCs w:val="24"/>
        </w:rPr>
        <w:t>标准初稿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3B573EA4" w14:textId="77777777" w:rsidR="00F25255" w:rsidRPr="004269B8" w:rsidRDefault="00625359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（三）</w:t>
      </w:r>
      <w:r w:rsidRPr="004269B8">
        <w:rPr>
          <w:rFonts w:ascii="Times New Roman" w:hAnsi="Times New Roman" w:cs="Times New Roman"/>
        </w:rPr>
        <w:t xml:space="preserve"> </w:t>
      </w:r>
      <w:r w:rsidRPr="004269B8">
        <w:rPr>
          <w:rFonts w:ascii="Times New Roman" w:hAnsi="Times New Roman" w:cs="Times New Roman"/>
        </w:rPr>
        <w:t>形成标准的征求意见稿（</w:t>
      </w:r>
      <w:r w:rsidRPr="004269B8">
        <w:rPr>
          <w:rFonts w:ascii="Times New Roman" w:hAnsi="Times New Roman" w:cs="Times New Roman"/>
        </w:rPr>
        <w:t xml:space="preserve">2023 </w:t>
      </w:r>
      <w:r w:rsidRPr="004269B8">
        <w:rPr>
          <w:rFonts w:ascii="Times New Roman" w:hAnsi="Times New Roman" w:cs="Times New Roman"/>
        </w:rPr>
        <w:t>年</w:t>
      </w:r>
      <w:r w:rsidRPr="004269B8">
        <w:rPr>
          <w:rFonts w:ascii="Times New Roman" w:hAnsi="Times New Roman" w:cs="Times New Roman"/>
        </w:rPr>
        <w:t xml:space="preserve"> </w:t>
      </w:r>
      <w:r w:rsidR="0079257B" w:rsidRPr="004269B8">
        <w:rPr>
          <w:rFonts w:ascii="Times New Roman" w:hAnsi="Times New Roman" w:cs="Times New Roman"/>
        </w:rPr>
        <w:t>9</w:t>
      </w:r>
      <w:r w:rsidRPr="004269B8">
        <w:rPr>
          <w:rFonts w:ascii="Times New Roman" w:hAnsi="Times New Roman" w:cs="Times New Roman"/>
        </w:rPr>
        <w:t>月</w:t>
      </w:r>
      <w:r w:rsidRPr="004269B8">
        <w:rPr>
          <w:rFonts w:ascii="Times New Roman" w:hAnsi="Times New Roman" w:cs="Times New Roman"/>
        </w:rPr>
        <w:t>-</w:t>
      </w:r>
      <w:r w:rsidR="0079257B" w:rsidRPr="004269B8">
        <w:rPr>
          <w:rFonts w:ascii="Times New Roman" w:hAnsi="Times New Roman" w:cs="Times New Roman"/>
        </w:rPr>
        <w:t>10</w:t>
      </w:r>
      <w:r w:rsidRPr="004269B8">
        <w:rPr>
          <w:rFonts w:ascii="Times New Roman" w:hAnsi="Times New Roman" w:cs="Times New Roman"/>
        </w:rPr>
        <w:t>月）</w:t>
      </w:r>
      <w:r w:rsidRPr="004269B8">
        <w:rPr>
          <w:rFonts w:ascii="Times New Roman" w:hAnsi="Times New Roman" w:cs="Times New Roman"/>
        </w:rPr>
        <w:t xml:space="preserve"> </w:t>
      </w:r>
    </w:p>
    <w:p w14:paraId="1D0AE33C" w14:textId="77777777" w:rsidR="00F25255" w:rsidRPr="004269B8" w:rsidRDefault="0079257B" w:rsidP="004269B8">
      <w:pPr>
        <w:widowControl/>
        <w:spacing w:line="360" w:lineRule="auto"/>
        <w:ind w:firstLineChars="200" w:firstLine="470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编制组</w:t>
      </w:r>
      <w:r w:rsidR="008E345B">
        <w:rPr>
          <w:rFonts w:ascii="Times New Roman" w:hAnsi="Times New Roman" w:cs="Times New Roman" w:hint="eastAsia"/>
          <w:spacing w:val="-5"/>
          <w:sz w:val="24"/>
          <w:szCs w:val="24"/>
        </w:rPr>
        <w:t>多次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召开</w:t>
      </w:r>
      <w:r w:rsidR="008E345B">
        <w:rPr>
          <w:rFonts w:ascii="Times New Roman" w:hAnsi="Times New Roman" w:cs="Times New Roman" w:hint="eastAsia"/>
          <w:spacing w:val="-5"/>
          <w:sz w:val="24"/>
          <w:szCs w:val="24"/>
        </w:rPr>
        <w:t>讨论会，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对</w:t>
      </w:r>
      <w:r w:rsidR="009916CA" w:rsidRPr="004269B8">
        <w:rPr>
          <w:rFonts w:ascii="Times New Roman" w:hAnsi="Times New Roman" w:cs="Times New Roman"/>
          <w:spacing w:val="-5"/>
          <w:sz w:val="24"/>
          <w:szCs w:val="24"/>
        </w:rPr>
        <w:t>标准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初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稿进行讨论，</w:t>
      </w:r>
      <w:r w:rsidR="008E345B">
        <w:rPr>
          <w:rFonts w:ascii="Times New Roman" w:hAnsi="Times New Roman" w:cs="Times New Roman" w:hint="eastAsia"/>
          <w:spacing w:val="-5"/>
          <w:sz w:val="24"/>
          <w:szCs w:val="24"/>
        </w:rPr>
        <w:t>经过反复修改，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形成</w:t>
      </w:r>
      <w:r w:rsidR="008E345B">
        <w:rPr>
          <w:rFonts w:ascii="Times New Roman" w:hAnsi="Times New Roman" w:cs="Times New Roman" w:hint="eastAsia"/>
          <w:spacing w:val="-5"/>
          <w:sz w:val="24"/>
          <w:szCs w:val="24"/>
        </w:rPr>
        <w:t>了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征求意见稿。</w:t>
      </w:r>
    </w:p>
    <w:p w14:paraId="45BC3D7A" w14:textId="77777777" w:rsidR="00F25255" w:rsidRDefault="003942B8" w:rsidP="004269B8">
      <w:pPr>
        <w:spacing w:before="120" w:line="360" w:lineRule="auto"/>
        <w:outlineLvl w:val="0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8" w:name="_Toc26904"/>
      <w:r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t>五</w:t>
      </w:r>
      <w:r w:rsidR="00625359"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t>、</w:t>
      </w:r>
      <w:bookmarkEnd w:id="8"/>
      <w:r w:rsidR="00FF3997"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t>标准</w:t>
      </w:r>
      <w:r w:rsidR="0078074F" w:rsidRPr="004269B8">
        <w:rPr>
          <w:rFonts w:ascii="Times New Roman" w:eastAsia="黑体" w:hAnsi="Times New Roman" w:cs="Times New Roman"/>
          <w:b/>
          <w:bCs/>
          <w:sz w:val="28"/>
          <w:szCs w:val="28"/>
        </w:rPr>
        <w:t>编制说明</w:t>
      </w:r>
    </w:p>
    <w:p w14:paraId="618F5280" w14:textId="77777777" w:rsidR="00DD2165" w:rsidRPr="004269B8" w:rsidRDefault="00DD2165" w:rsidP="00DD2165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  <w:w w:val="99"/>
        </w:rPr>
      </w:pPr>
      <w:r w:rsidRPr="004269B8">
        <w:rPr>
          <w:rFonts w:ascii="Times New Roman" w:hAnsi="Times New Roman" w:cs="Times New Roman"/>
        </w:rPr>
        <w:t>（一）</w:t>
      </w:r>
      <w:r w:rsidRPr="0042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范围</w:t>
      </w:r>
    </w:p>
    <w:p w14:paraId="525CE8E4" w14:textId="2A8C7E7D" w:rsidR="00DD2165" w:rsidRPr="002D07E4" w:rsidRDefault="00DD2165" w:rsidP="002D07E4">
      <w:pPr>
        <w:spacing w:line="360" w:lineRule="auto"/>
        <w:ind w:firstLineChars="200" w:firstLine="470"/>
        <w:rPr>
          <w:rFonts w:ascii="Times New Roman" w:hAnsi="Times New Roman" w:cs="Times New Roman"/>
          <w:spacing w:val="-5"/>
          <w:sz w:val="24"/>
          <w:szCs w:val="24"/>
        </w:rPr>
      </w:pPr>
      <w:r w:rsidRPr="002D07E4">
        <w:rPr>
          <w:rFonts w:ascii="Times New Roman" w:hAnsi="Times New Roman" w:cs="Times New Roman" w:hint="eastAsia"/>
          <w:spacing w:val="-5"/>
          <w:sz w:val="24"/>
          <w:szCs w:val="24"/>
        </w:rPr>
        <w:t>本文件适用于发电厂凝结水</w:t>
      </w:r>
      <w:proofErr w:type="gramStart"/>
      <w:r w:rsidRPr="002D07E4">
        <w:rPr>
          <w:rFonts w:ascii="Times New Roman" w:hAnsi="Times New Roman" w:cs="Times New Roman" w:hint="eastAsia"/>
          <w:spacing w:val="-5"/>
          <w:sz w:val="24"/>
          <w:szCs w:val="24"/>
        </w:rPr>
        <w:t>精处理</w:t>
      </w:r>
      <w:proofErr w:type="gramEnd"/>
      <w:r w:rsidRPr="002D07E4">
        <w:rPr>
          <w:rFonts w:ascii="Times New Roman" w:hAnsi="Times New Roman" w:cs="Times New Roman" w:hint="eastAsia"/>
          <w:spacing w:val="-5"/>
          <w:sz w:val="24"/>
          <w:szCs w:val="24"/>
        </w:rPr>
        <w:t>管式过滤器的运行维护，</w:t>
      </w:r>
      <w:r w:rsidR="00DC143D" w:rsidRPr="002D07E4">
        <w:rPr>
          <w:rFonts w:ascii="Times New Roman" w:hAnsi="Times New Roman" w:cs="Times New Roman" w:hint="eastAsia"/>
          <w:spacing w:val="-5"/>
          <w:sz w:val="24"/>
          <w:szCs w:val="24"/>
        </w:rPr>
        <w:t>其他水处理系统所用的管式过滤器运行原理</w:t>
      </w:r>
      <w:r w:rsidR="00DE48CB" w:rsidRPr="002D07E4">
        <w:rPr>
          <w:rFonts w:ascii="Times New Roman" w:hAnsi="Times New Roman" w:cs="Times New Roman" w:hint="eastAsia"/>
          <w:spacing w:val="-5"/>
          <w:sz w:val="24"/>
          <w:szCs w:val="24"/>
        </w:rPr>
        <w:t>、过滤元件</w:t>
      </w:r>
      <w:r w:rsidR="00DC143D" w:rsidRPr="002D07E4">
        <w:rPr>
          <w:rFonts w:ascii="Times New Roman" w:hAnsi="Times New Roman" w:cs="Times New Roman" w:hint="eastAsia"/>
          <w:spacing w:val="-5"/>
          <w:sz w:val="24"/>
          <w:szCs w:val="24"/>
        </w:rPr>
        <w:t>及相应的运</w:t>
      </w:r>
      <w:proofErr w:type="gramStart"/>
      <w:r w:rsidR="00DC143D" w:rsidRPr="002D07E4">
        <w:rPr>
          <w:rFonts w:ascii="Times New Roman" w:hAnsi="Times New Roman" w:cs="Times New Roman" w:hint="eastAsia"/>
          <w:spacing w:val="-5"/>
          <w:sz w:val="24"/>
          <w:szCs w:val="24"/>
        </w:rPr>
        <w:t>维要求与</w:t>
      </w:r>
      <w:r w:rsidR="00312A7A" w:rsidRPr="002D07E4">
        <w:rPr>
          <w:rFonts w:ascii="Times New Roman" w:hAnsi="Times New Roman" w:cs="Times New Roman" w:hint="eastAsia"/>
          <w:spacing w:val="-5"/>
          <w:sz w:val="24"/>
          <w:szCs w:val="24"/>
        </w:rPr>
        <w:t>精处理</w:t>
      </w:r>
      <w:proofErr w:type="gramEnd"/>
      <w:r w:rsidR="00312A7A" w:rsidRPr="002D07E4">
        <w:rPr>
          <w:rFonts w:ascii="Times New Roman" w:hAnsi="Times New Roman" w:cs="Times New Roman" w:hint="eastAsia"/>
          <w:spacing w:val="-5"/>
          <w:sz w:val="24"/>
          <w:szCs w:val="24"/>
        </w:rPr>
        <w:t>管式过滤器</w:t>
      </w:r>
      <w:r w:rsidR="00DC143D" w:rsidRPr="002D07E4">
        <w:rPr>
          <w:rFonts w:ascii="Times New Roman" w:hAnsi="Times New Roman" w:cs="Times New Roman" w:hint="eastAsia"/>
          <w:spacing w:val="-5"/>
          <w:sz w:val="24"/>
          <w:szCs w:val="24"/>
        </w:rPr>
        <w:t>相似，因此，</w:t>
      </w:r>
      <w:r w:rsidRPr="002D07E4">
        <w:rPr>
          <w:rFonts w:ascii="Times New Roman" w:hAnsi="Times New Roman" w:cs="Times New Roman" w:hint="eastAsia"/>
          <w:spacing w:val="-5"/>
          <w:sz w:val="24"/>
          <w:szCs w:val="24"/>
        </w:rPr>
        <w:t>其它水处理系统所用的管式过滤器可参照</w:t>
      </w:r>
      <w:r w:rsidR="00045837" w:rsidRPr="002D07E4">
        <w:rPr>
          <w:rFonts w:ascii="Times New Roman" w:hAnsi="Times New Roman" w:cs="Times New Roman" w:hint="eastAsia"/>
          <w:spacing w:val="-5"/>
          <w:sz w:val="24"/>
          <w:szCs w:val="24"/>
        </w:rPr>
        <w:t>本标准</w:t>
      </w:r>
      <w:r w:rsidRPr="002D07E4">
        <w:rPr>
          <w:rFonts w:ascii="Times New Roman" w:hAnsi="Times New Roman" w:cs="Times New Roman" w:hint="eastAsia"/>
          <w:spacing w:val="-5"/>
          <w:sz w:val="24"/>
          <w:szCs w:val="24"/>
        </w:rPr>
        <w:t>执行。</w:t>
      </w:r>
    </w:p>
    <w:p w14:paraId="515F5E59" w14:textId="48EB78F5" w:rsidR="00F25255" w:rsidRPr="004269B8" w:rsidRDefault="00625359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  <w:w w:val="99"/>
        </w:rPr>
      </w:pPr>
      <w:r w:rsidRPr="004269B8">
        <w:rPr>
          <w:rFonts w:ascii="Times New Roman" w:hAnsi="Times New Roman" w:cs="Times New Roman"/>
        </w:rPr>
        <w:t>（</w:t>
      </w:r>
      <w:r w:rsidR="00DE48CB">
        <w:rPr>
          <w:rFonts w:ascii="Times New Roman" w:hAnsi="Times New Roman" w:cs="Times New Roman" w:hint="eastAsia"/>
        </w:rPr>
        <w:t>二</w:t>
      </w:r>
      <w:r w:rsidRPr="004269B8">
        <w:rPr>
          <w:rFonts w:ascii="Times New Roman" w:hAnsi="Times New Roman" w:cs="Times New Roman"/>
        </w:rPr>
        <w:t>）</w:t>
      </w:r>
      <w:r w:rsidRPr="004269B8">
        <w:rPr>
          <w:rFonts w:ascii="Times New Roman" w:hAnsi="Times New Roman" w:cs="Times New Roman"/>
        </w:rPr>
        <w:t xml:space="preserve"> </w:t>
      </w:r>
      <w:r w:rsidR="00FF3997" w:rsidRPr="004269B8">
        <w:rPr>
          <w:rFonts w:ascii="Times New Roman" w:hAnsi="Times New Roman" w:cs="Times New Roman"/>
        </w:rPr>
        <w:t>基本要求</w:t>
      </w:r>
    </w:p>
    <w:p w14:paraId="52B36F45" w14:textId="3FAD515B" w:rsidR="00FF3997" w:rsidRPr="00F607F7" w:rsidRDefault="00DE48CB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每个发电厂的机组容量、参数、系统设计及工艺配置都不尽不同，因此每个发电厂都需根据自身实际情况，制定化学运行规程。凝结水</w:t>
      </w:r>
      <w:proofErr w:type="gramStart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精处理</w:t>
      </w:r>
      <w:proofErr w:type="gramEnd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系统作为化学运行的重要环节，规程中必须包含该系统（含管式过滤器）详细的运行要求。而</w:t>
      </w:r>
      <w:proofErr w:type="gramStart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精处理</w:t>
      </w:r>
      <w:proofErr w:type="gramEnd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系统</w:t>
      </w:r>
      <w:proofErr w:type="gramStart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运行步序繁杂</w:t>
      </w:r>
      <w:proofErr w:type="gramEnd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，对运行人员专业要求较高，</w:t>
      </w:r>
      <w:r w:rsidR="00F607F7" w:rsidRPr="00F607F7">
        <w:rPr>
          <w:rFonts w:ascii="Times New Roman" w:hAnsi="Times New Roman" w:cs="Times New Roman" w:hint="eastAsia"/>
          <w:spacing w:val="-5"/>
          <w:sz w:val="24"/>
          <w:szCs w:val="24"/>
        </w:rPr>
        <w:t>因此</w:t>
      </w:r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相关运行操作需由</w:t>
      </w:r>
      <w:r w:rsidRPr="00F607F7">
        <w:rPr>
          <w:rFonts w:ascii="Times New Roman" w:hAnsi="Times New Roman" w:cs="Times New Roman"/>
          <w:spacing w:val="-5"/>
          <w:sz w:val="24"/>
          <w:szCs w:val="24"/>
        </w:rPr>
        <w:t>经过培训的人员执行</w:t>
      </w:r>
      <w:r w:rsidR="00CC6A0B" w:rsidRPr="00F607F7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48C09C55" w14:textId="63285ED7" w:rsidR="00CC6A0B" w:rsidRPr="004269B8" w:rsidRDefault="00CC6A0B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</w:t>
      </w:r>
      <w:r w:rsidR="00F607F7">
        <w:rPr>
          <w:rFonts w:ascii="Times New Roman" w:hAnsi="Times New Roman" w:cs="Times New Roman" w:hint="eastAsia"/>
        </w:rPr>
        <w:t>三</w:t>
      </w:r>
      <w:r w:rsidRPr="004269B8">
        <w:rPr>
          <w:rFonts w:ascii="Times New Roman" w:hAnsi="Times New Roman" w:cs="Times New Roman"/>
        </w:rPr>
        <w:t>）</w:t>
      </w:r>
      <w:r w:rsidRPr="004269B8">
        <w:rPr>
          <w:rFonts w:ascii="Times New Roman" w:hAnsi="Times New Roman" w:cs="Times New Roman"/>
        </w:rPr>
        <w:t xml:space="preserve"> </w:t>
      </w:r>
      <w:proofErr w:type="gramStart"/>
      <w:r w:rsidRPr="004269B8">
        <w:rPr>
          <w:rFonts w:ascii="Times New Roman" w:hAnsi="Times New Roman" w:cs="Times New Roman"/>
        </w:rPr>
        <w:t>滤元的</w:t>
      </w:r>
      <w:proofErr w:type="gramEnd"/>
      <w:r w:rsidRPr="004269B8">
        <w:rPr>
          <w:rFonts w:ascii="Times New Roman" w:hAnsi="Times New Roman" w:cs="Times New Roman"/>
        </w:rPr>
        <w:t>入厂验收</w:t>
      </w:r>
    </w:p>
    <w:p w14:paraId="302FC43F" w14:textId="77777777" w:rsidR="00A42DA5" w:rsidRDefault="00F607F7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管式</w:t>
      </w:r>
      <w:r w:rsidRPr="00F607F7">
        <w:rPr>
          <w:rFonts w:ascii="Times New Roman" w:hAnsi="Times New Roman" w:cs="Times New Roman"/>
          <w:spacing w:val="-5"/>
          <w:sz w:val="24"/>
          <w:szCs w:val="24"/>
        </w:rPr>
        <w:t>滤元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是</w:t>
      </w:r>
      <w:proofErr w:type="gramEnd"/>
      <w:r w:rsidRPr="00F607F7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F607F7">
        <w:rPr>
          <w:rFonts w:ascii="Times New Roman" w:hAnsi="Times New Roman" w:cs="Times New Roman"/>
          <w:spacing w:val="-5"/>
          <w:sz w:val="24"/>
          <w:szCs w:val="24"/>
        </w:rPr>
        <w:t>世纪</w:t>
      </w:r>
      <w:r w:rsidRPr="00F607F7">
        <w:rPr>
          <w:rFonts w:ascii="Times New Roman" w:hAnsi="Times New Roman" w:cs="Times New Roman"/>
          <w:spacing w:val="-5"/>
          <w:sz w:val="24"/>
          <w:szCs w:val="24"/>
        </w:rPr>
        <w:t>70</w:t>
      </w:r>
      <w:r w:rsidRPr="00F607F7">
        <w:rPr>
          <w:rFonts w:ascii="Times New Roman" w:hAnsi="Times New Roman" w:cs="Times New Roman"/>
          <w:spacing w:val="-5"/>
          <w:sz w:val="24"/>
          <w:szCs w:val="24"/>
        </w:rPr>
        <w:t>年代从国外引进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的</w:t>
      </w:r>
      <w:r w:rsidRPr="00F607F7">
        <w:rPr>
          <w:rFonts w:ascii="Times New Roman" w:hAnsi="Times New Roman" w:cs="Times New Roman"/>
          <w:spacing w:val="-5"/>
          <w:sz w:val="24"/>
          <w:szCs w:val="24"/>
        </w:rPr>
        <w:t>，在很长一段时间我国火电厂</w:t>
      </w:r>
      <w:proofErr w:type="gramStart"/>
      <w:r w:rsidRPr="00F607F7">
        <w:rPr>
          <w:rFonts w:ascii="Times New Roman" w:hAnsi="Times New Roman" w:cs="Times New Roman"/>
          <w:spacing w:val="-5"/>
          <w:sz w:val="24"/>
          <w:szCs w:val="24"/>
        </w:rPr>
        <w:t>精处理</w:t>
      </w:r>
      <w:proofErr w:type="gramEnd"/>
      <w:r w:rsidRPr="00F607F7">
        <w:rPr>
          <w:rFonts w:ascii="Times New Roman" w:hAnsi="Times New Roman" w:cs="Times New Roman"/>
          <w:spacing w:val="-5"/>
          <w:sz w:val="24"/>
          <w:szCs w:val="24"/>
        </w:rPr>
        <w:t>系统</w:t>
      </w:r>
      <w:proofErr w:type="gramStart"/>
      <w:r w:rsidRPr="00F607F7">
        <w:rPr>
          <w:rFonts w:ascii="Times New Roman" w:hAnsi="Times New Roman" w:cs="Times New Roman"/>
          <w:spacing w:val="-5"/>
          <w:sz w:val="24"/>
          <w:szCs w:val="24"/>
        </w:rPr>
        <w:t>用滤元都</w:t>
      </w:r>
      <w:proofErr w:type="gramEnd"/>
      <w:r w:rsidRPr="00F607F7">
        <w:rPr>
          <w:rFonts w:ascii="Times New Roman" w:hAnsi="Times New Roman" w:cs="Times New Roman"/>
          <w:spacing w:val="-5"/>
          <w:sz w:val="24"/>
          <w:szCs w:val="24"/>
        </w:rPr>
        <w:t>受国外制约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r w:rsidRPr="00F607F7">
        <w:rPr>
          <w:rFonts w:ascii="Times New Roman" w:hAnsi="Times New Roman" w:cs="Times New Roman"/>
          <w:spacing w:val="-5"/>
          <w:sz w:val="24"/>
          <w:szCs w:val="24"/>
        </w:rPr>
        <w:t>80</w:t>
      </w:r>
      <w:r w:rsidRPr="00F607F7">
        <w:rPr>
          <w:rFonts w:ascii="Times New Roman" w:hAnsi="Times New Roman" w:cs="Times New Roman"/>
          <w:spacing w:val="-5"/>
          <w:sz w:val="24"/>
          <w:szCs w:val="24"/>
        </w:rPr>
        <w:t>年代初我国开始仿制滤元，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但</w:t>
      </w:r>
      <w:proofErr w:type="gramStart"/>
      <w:r w:rsidRPr="00F607F7">
        <w:rPr>
          <w:rFonts w:ascii="Times New Roman" w:hAnsi="Times New Roman" w:cs="Times New Roman"/>
          <w:spacing w:val="-5"/>
          <w:sz w:val="24"/>
          <w:szCs w:val="24"/>
        </w:rPr>
        <w:t>因滤元使用</w:t>
      </w:r>
      <w:proofErr w:type="gramEnd"/>
      <w:r w:rsidRPr="00F607F7">
        <w:rPr>
          <w:rFonts w:ascii="Times New Roman" w:hAnsi="Times New Roman" w:cs="Times New Roman"/>
          <w:spacing w:val="-5"/>
          <w:sz w:val="24"/>
          <w:szCs w:val="24"/>
        </w:rPr>
        <w:t>及维护方面缺乏标准指导，</w:t>
      </w:r>
      <w:proofErr w:type="gramStart"/>
      <w:r w:rsidRPr="00F607F7">
        <w:rPr>
          <w:rFonts w:ascii="Times New Roman" w:hAnsi="Times New Roman" w:cs="Times New Roman"/>
          <w:spacing w:val="-5"/>
          <w:sz w:val="24"/>
          <w:szCs w:val="24"/>
        </w:rPr>
        <w:t>国产滤元虽然</w:t>
      </w:r>
      <w:proofErr w:type="gramEnd"/>
      <w:r w:rsidRPr="00F607F7">
        <w:rPr>
          <w:rFonts w:ascii="Times New Roman" w:hAnsi="Times New Roman" w:cs="Times New Roman"/>
          <w:spacing w:val="-5"/>
          <w:sz w:val="24"/>
          <w:szCs w:val="24"/>
        </w:rPr>
        <w:t>品牌众多，但质量参差不齐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r w:rsidR="00A42DA5">
        <w:rPr>
          <w:rFonts w:ascii="Times New Roman" w:hAnsi="Times New Roman" w:cs="Times New Roman" w:hint="eastAsia"/>
          <w:spacing w:val="-5"/>
          <w:sz w:val="24"/>
          <w:szCs w:val="24"/>
        </w:rPr>
        <w:t>不合格的</w:t>
      </w:r>
      <w:proofErr w:type="gramStart"/>
      <w:r w:rsidR="00A42DA5">
        <w:rPr>
          <w:rFonts w:ascii="Times New Roman" w:hAnsi="Times New Roman" w:cs="Times New Roman" w:hint="eastAsia"/>
          <w:spacing w:val="-5"/>
          <w:sz w:val="24"/>
          <w:szCs w:val="24"/>
        </w:rPr>
        <w:t>滤元进入</w:t>
      </w:r>
      <w:proofErr w:type="gramEnd"/>
      <w:r w:rsidR="00A42DA5">
        <w:rPr>
          <w:rFonts w:ascii="Times New Roman" w:hAnsi="Times New Roman" w:cs="Times New Roman" w:hint="eastAsia"/>
          <w:spacing w:val="-5"/>
          <w:sz w:val="24"/>
          <w:szCs w:val="24"/>
        </w:rPr>
        <w:t>电厂，</w:t>
      </w:r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运行</w:t>
      </w:r>
      <w:r w:rsidR="00A42DA5">
        <w:rPr>
          <w:rFonts w:ascii="Times New Roman" w:hAnsi="Times New Roman" w:cs="Times New Roman" w:hint="eastAsia"/>
          <w:spacing w:val="-5"/>
          <w:sz w:val="24"/>
          <w:szCs w:val="24"/>
        </w:rPr>
        <w:t>时</w:t>
      </w:r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会出现</w:t>
      </w:r>
      <w:proofErr w:type="gramStart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因滤元污堵</w:t>
      </w:r>
      <w:proofErr w:type="gramEnd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严重而导致过滤器运行周期缩短，或是因精度选择不当</w:t>
      </w:r>
      <w:proofErr w:type="gramStart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或滤元断丝</w:t>
      </w:r>
      <w:proofErr w:type="gramEnd"/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、脱线而导致过滤器出水铁含量超标等问题，最终不得不提前更换滤元，每年给</w:t>
      </w:r>
      <w:r w:rsidR="00A42DA5">
        <w:rPr>
          <w:rFonts w:ascii="Times New Roman" w:hAnsi="Times New Roman" w:cs="Times New Roman" w:hint="eastAsia"/>
          <w:spacing w:val="-5"/>
          <w:sz w:val="24"/>
          <w:szCs w:val="24"/>
        </w:rPr>
        <w:t>火</w:t>
      </w:r>
      <w:r w:rsidRPr="00F607F7">
        <w:rPr>
          <w:rFonts w:ascii="Times New Roman" w:hAnsi="Times New Roman" w:cs="Times New Roman" w:hint="eastAsia"/>
          <w:spacing w:val="-5"/>
          <w:sz w:val="24"/>
          <w:szCs w:val="24"/>
        </w:rPr>
        <w:t>电厂带来巨大的经济损失。</w:t>
      </w:r>
    </w:p>
    <w:p w14:paraId="203A42CC" w14:textId="689E90CC" w:rsidR="00CC6A0B" w:rsidRPr="004269B8" w:rsidRDefault="00CC6A0B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目前已有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DL/T 1357-2014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及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DL/T 1866-201</w:t>
      </w:r>
      <w:r w:rsidR="00016EF6" w:rsidRPr="004269B8">
        <w:rPr>
          <w:rFonts w:ascii="Times New Roman" w:hAnsi="Times New Roman" w:cs="Times New Roman"/>
          <w:spacing w:val="-5"/>
          <w:sz w:val="24"/>
          <w:szCs w:val="24"/>
        </w:rPr>
        <w:t>8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两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项关于水处理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用滤元的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验收导则在执行，</w:t>
      </w:r>
      <w:r w:rsidR="00F607F7">
        <w:rPr>
          <w:rFonts w:ascii="Times New Roman" w:hAnsi="Times New Roman" w:cs="Times New Roman" w:hint="eastAsia"/>
          <w:spacing w:val="-5"/>
          <w:sz w:val="24"/>
          <w:szCs w:val="24"/>
        </w:rPr>
        <w:t>为了</w:t>
      </w:r>
      <w:r w:rsidR="00F607F7" w:rsidRPr="004269B8">
        <w:rPr>
          <w:rFonts w:ascii="Times New Roman" w:hAnsi="Times New Roman" w:cs="Times New Roman"/>
          <w:spacing w:val="-5"/>
          <w:sz w:val="24"/>
          <w:szCs w:val="24"/>
        </w:rPr>
        <w:t>保障</w:t>
      </w:r>
      <w:proofErr w:type="gramStart"/>
      <w:r w:rsidR="00F607F7" w:rsidRPr="004269B8">
        <w:rPr>
          <w:rFonts w:ascii="Times New Roman" w:hAnsi="Times New Roman" w:cs="Times New Roman"/>
          <w:spacing w:val="-5"/>
          <w:sz w:val="24"/>
          <w:szCs w:val="24"/>
        </w:rPr>
        <w:t>入厂滤元质量</w:t>
      </w:r>
      <w:proofErr w:type="gramEnd"/>
      <w:r w:rsidR="00F607F7">
        <w:rPr>
          <w:rFonts w:ascii="Times New Roman" w:hAnsi="Times New Roman" w:cs="Times New Roman" w:hint="eastAsia"/>
          <w:spacing w:val="-5"/>
          <w:sz w:val="24"/>
          <w:szCs w:val="24"/>
        </w:rPr>
        <w:t>，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要求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管式滤元入</w:t>
      </w:r>
      <w:r w:rsidR="00016EF6" w:rsidRPr="004269B8">
        <w:rPr>
          <w:rFonts w:ascii="Times New Roman" w:hAnsi="Times New Roman" w:cs="Times New Roman"/>
          <w:spacing w:val="-5"/>
          <w:sz w:val="24"/>
          <w:szCs w:val="24"/>
        </w:rPr>
        <w:t>厂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时，</w:t>
      </w:r>
      <w:r w:rsidR="00F607F7">
        <w:rPr>
          <w:rFonts w:ascii="Times New Roman" w:hAnsi="Times New Roman" w:cs="Times New Roman" w:hint="eastAsia"/>
          <w:spacing w:val="-5"/>
          <w:sz w:val="24"/>
          <w:szCs w:val="24"/>
        </w:rPr>
        <w:t>按照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上述两项标准，进行第三方检测验收。</w:t>
      </w:r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t>要</w:t>
      </w:r>
      <w:proofErr w:type="gramStart"/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t>求</w:t>
      </w:r>
      <w:r w:rsidR="00695ACE">
        <w:rPr>
          <w:rFonts w:ascii="Times New Roman" w:hAnsi="Times New Roman" w:cs="Times New Roman" w:hint="eastAsia"/>
          <w:spacing w:val="-5"/>
          <w:sz w:val="24"/>
          <w:szCs w:val="24"/>
        </w:rPr>
        <w:lastRenderedPageBreak/>
        <w:t>绕线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式滤元通量</w:t>
      </w:r>
      <w:proofErr w:type="gramEnd"/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大于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8m³/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（</w:t>
      </w:r>
      <w:r w:rsidR="009E1CB2">
        <w:rPr>
          <w:rFonts w:ascii="Times New Roman" w:hAnsi="Times New Roman" w:cs="Times New Roman" w:hint="eastAsia"/>
          <w:spacing w:val="-5"/>
          <w:sz w:val="24"/>
          <w:szCs w:val="24"/>
        </w:rPr>
        <w:t>m</w:t>
      </w:r>
      <w:r w:rsidR="009E1CB2" w:rsidRPr="009E1CB2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>2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·h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），对标称精度以上尺寸颗粒物过滤效率大于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80%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；</w:t>
      </w:r>
      <w:proofErr w:type="gramStart"/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折叠式滤元通量</w:t>
      </w:r>
      <w:proofErr w:type="gramEnd"/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大于</w:t>
      </w:r>
      <w:r w:rsidR="007D7042" w:rsidRPr="009E1CB2">
        <w:rPr>
          <w:rFonts w:ascii="Times New Roman" w:hAnsi="Times New Roman" w:cs="Times New Roman"/>
          <w:spacing w:val="-5"/>
          <w:sz w:val="24"/>
          <w:szCs w:val="24"/>
        </w:rPr>
        <w:t>0.7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m³/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（</w:t>
      </w:r>
      <w:r w:rsidR="009E1CB2">
        <w:rPr>
          <w:rFonts w:ascii="Times New Roman" w:hAnsi="Times New Roman" w:cs="Times New Roman" w:hint="eastAsia"/>
          <w:spacing w:val="-5"/>
          <w:sz w:val="24"/>
          <w:szCs w:val="24"/>
        </w:rPr>
        <w:t>m</w:t>
      </w:r>
      <w:r w:rsidR="009E1CB2" w:rsidRPr="009E1CB2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>2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·h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），对标称精度以上尺寸颗粒物过滤效率大于</w:t>
      </w:r>
      <w:r w:rsidR="007D7042" w:rsidRPr="009E1CB2">
        <w:rPr>
          <w:rFonts w:ascii="Times New Roman" w:hAnsi="Times New Roman" w:cs="Times New Roman"/>
          <w:spacing w:val="-5"/>
          <w:sz w:val="24"/>
          <w:szCs w:val="24"/>
        </w:rPr>
        <w:t>98</w:t>
      </w:r>
      <w:r w:rsidR="00695ACE" w:rsidRPr="009E1CB2">
        <w:rPr>
          <w:rFonts w:ascii="Times New Roman" w:hAnsi="Times New Roman" w:cs="Times New Roman"/>
          <w:spacing w:val="-5"/>
          <w:sz w:val="24"/>
          <w:szCs w:val="24"/>
        </w:rPr>
        <w:t>%</w:t>
      </w:r>
      <w:r w:rsidR="00DD2165" w:rsidRPr="009E1CB2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76213E62" w14:textId="1572A2C1" w:rsidR="00CC6A0B" w:rsidRPr="004269B8" w:rsidRDefault="00016EF6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</w:t>
      </w:r>
      <w:r w:rsidR="00A42DA5">
        <w:rPr>
          <w:rFonts w:ascii="Times New Roman" w:hAnsi="Times New Roman" w:cs="Times New Roman" w:hint="eastAsia"/>
        </w:rPr>
        <w:t>四</w:t>
      </w:r>
      <w:r w:rsidRPr="004269B8">
        <w:rPr>
          <w:rFonts w:ascii="Times New Roman" w:hAnsi="Times New Roman" w:cs="Times New Roman"/>
        </w:rPr>
        <w:t>）</w:t>
      </w:r>
      <w:r w:rsidRPr="004269B8">
        <w:rPr>
          <w:rFonts w:ascii="Times New Roman" w:hAnsi="Times New Roman" w:cs="Times New Roman"/>
        </w:rPr>
        <w:t xml:space="preserve"> </w:t>
      </w:r>
      <w:r w:rsidRPr="004269B8">
        <w:rPr>
          <w:rFonts w:ascii="Times New Roman" w:hAnsi="Times New Roman" w:cs="Times New Roman"/>
        </w:rPr>
        <w:t>过滤器的运行</w:t>
      </w:r>
    </w:p>
    <w:p w14:paraId="7463313B" w14:textId="77777777" w:rsidR="00F25255" w:rsidRPr="004269B8" w:rsidRDefault="00016EF6" w:rsidP="004269B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1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过滤器的投运</w:t>
      </w:r>
    </w:p>
    <w:p w14:paraId="1C64998D" w14:textId="3F798D25" w:rsidR="0081512C" w:rsidRPr="004269B8" w:rsidRDefault="002D07E4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t>绕线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式滤元绕线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材质与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折叠式滤元滤膜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材质均为聚丙烯，</w:t>
      </w:r>
      <w:r w:rsidR="003C04B4">
        <w:rPr>
          <w:rFonts w:ascii="Times New Roman" w:hAnsi="Times New Roman" w:cs="Times New Roman" w:hint="eastAsia"/>
          <w:spacing w:val="-5"/>
          <w:sz w:val="24"/>
          <w:szCs w:val="24"/>
        </w:rPr>
        <w:t>会有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少量</w:t>
      </w:r>
      <w:r w:rsidR="00DD2165">
        <w:rPr>
          <w:rFonts w:ascii="Times New Roman" w:hAnsi="Times New Roman" w:cs="Times New Roman" w:hint="eastAsia"/>
          <w:spacing w:val="-5"/>
          <w:sz w:val="24"/>
          <w:szCs w:val="24"/>
        </w:rPr>
        <w:t>有机溶出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物</w:t>
      </w:r>
      <w:r w:rsidR="00DD2165">
        <w:rPr>
          <w:rFonts w:ascii="Times New Roman" w:hAnsi="Times New Roman" w:cs="Times New Roman" w:hint="eastAsia"/>
          <w:spacing w:val="-5"/>
          <w:sz w:val="24"/>
          <w:szCs w:val="24"/>
        </w:rPr>
        <w:t>，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而</w:t>
      </w:r>
      <w:r w:rsidR="003C04B4">
        <w:rPr>
          <w:rFonts w:ascii="Times New Roman" w:hAnsi="Times New Roman" w:cs="Times New Roman" w:hint="eastAsia"/>
          <w:spacing w:val="-5"/>
          <w:sz w:val="24"/>
          <w:szCs w:val="24"/>
        </w:rPr>
        <w:t>凝结水中也含有少量有机物，机组</w:t>
      </w:r>
      <w:r w:rsidR="00DD2165">
        <w:rPr>
          <w:rFonts w:ascii="Times New Roman" w:hAnsi="Times New Roman" w:cs="Times New Roman" w:hint="eastAsia"/>
          <w:spacing w:val="-5"/>
          <w:sz w:val="24"/>
          <w:szCs w:val="24"/>
        </w:rPr>
        <w:t>停运期间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过滤器处于满水状态，</w:t>
      </w:r>
      <w:proofErr w:type="gramStart"/>
      <w:r w:rsidR="003C04B4">
        <w:rPr>
          <w:rFonts w:ascii="Times New Roman" w:hAnsi="Times New Roman" w:cs="Times New Roman" w:hint="eastAsia"/>
          <w:spacing w:val="-5"/>
          <w:sz w:val="24"/>
          <w:szCs w:val="24"/>
        </w:rPr>
        <w:t>滤元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浸泡</w:t>
      </w:r>
      <w:proofErr w:type="gramEnd"/>
      <w:r w:rsidR="00DD2165">
        <w:rPr>
          <w:rFonts w:ascii="Times New Roman" w:hAnsi="Times New Roman" w:cs="Times New Roman" w:hint="eastAsia"/>
          <w:spacing w:val="-5"/>
          <w:sz w:val="24"/>
          <w:szCs w:val="24"/>
        </w:rPr>
        <w:t>易滋生微生物，</w:t>
      </w:r>
      <w:r w:rsidR="003C04B4">
        <w:rPr>
          <w:rFonts w:ascii="Times New Roman" w:hAnsi="Times New Roman" w:cs="Times New Roman" w:hint="eastAsia"/>
          <w:spacing w:val="-5"/>
          <w:sz w:val="24"/>
          <w:szCs w:val="24"/>
        </w:rPr>
        <w:t>污染滤元，</w:t>
      </w:r>
      <w:r w:rsidR="00DD2165">
        <w:rPr>
          <w:rFonts w:ascii="Times New Roman" w:hAnsi="Times New Roman" w:cs="Times New Roman" w:hint="eastAsia"/>
          <w:spacing w:val="-5"/>
          <w:sz w:val="24"/>
          <w:szCs w:val="24"/>
        </w:rPr>
        <w:t>若直接投运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过滤器</w:t>
      </w:r>
      <w:r w:rsidR="003C04B4">
        <w:rPr>
          <w:rFonts w:ascii="Times New Roman" w:hAnsi="Times New Roman" w:cs="Times New Roman" w:hint="eastAsia"/>
          <w:spacing w:val="-5"/>
          <w:sz w:val="24"/>
          <w:szCs w:val="24"/>
        </w:rPr>
        <w:t>还</w:t>
      </w:r>
      <w:r w:rsidR="00DD2165">
        <w:rPr>
          <w:rFonts w:ascii="Times New Roman" w:hAnsi="Times New Roman" w:cs="Times New Roman" w:hint="eastAsia"/>
          <w:spacing w:val="-5"/>
          <w:sz w:val="24"/>
          <w:szCs w:val="24"/>
        </w:rPr>
        <w:t>会污染水质，因此</w:t>
      </w:r>
      <w:r w:rsidR="007D7042">
        <w:rPr>
          <w:rFonts w:ascii="Times New Roman" w:hAnsi="Times New Roman" w:cs="Times New Roman" w:hint="eastAsia"/>
          <w:spacing w:val="-5"/>
          <w:sz w:val="24"/>
          <w:szCs w:val="24"/>
        </w:rPr>
        <w:t>当</w:t>
      </w:r>
      <w:r w:rsidR="002164FB" w:rsidRPr="004269B8">
        <w:rPr>
          <w:rFonts w:ascii="Times New Roman" w:hAnsi="Times New Roman" w:cs="Times New Roman"/>
          <w:spacing w:val="-5"/>
          <w:sz w:val="24"/>
          <w:szCs w:val="24"/>
        </w:rPr>
        <w:t>过滤器停运超过</w:t>
      </w:r>
      <w:r w:rsidR="002164FB" w:rsidRPr="004269B8">
        <w:rPr>
          <w:rFonts w:ascii="Times New Roman" w:hAnsi="Times New Roman" w:cs="Times New Roman"/>
          <w:spacing w:val="-5"/>
          <w:sz w:val="24"/>
          <w:szCs w:val="24"/>
        </w:rPr>
        <w:t>24h</w:t>
      </w:r>
      <w:r w:rsidR="002164FB" w:rsidRPr="004269B8">
        <w:rPr>
          <w:rFonts w:ascii="Times New Roman" w:hAnsi="Times New Roman" w:cs="Times New Roman"/>
          <w:spacing w:val="-5"/>
          <w:sz w:val="24"/>
          <w:szCs w:val="24"/>
        </w:rPr>
        <w:t>时，</w:t>
      </w:r>
      <w:r w:rsidR="003C04B4">
        <w:rPr>
          <w:rFonts w:ascii="Times New Roman" w:hAnsi="Times New Roman" w:cs="Times New Roman" w:hint="eastAsia"/>
          <w:spacing w:val="-5"/>
          <w:sz w:val="24"/>
          <w:szCs w:val="24"/>
        </w:rPr>
        <w:t>需要</w:t>
      </w:r>
      <w:r w:rsidR="002164FB" w:rsidRPr="004269B8">
        <w:rPr>
          <w:rFonts w:ascii="Times New Roman" w:hAnsi="Times New Roman" w:cs="Times New Roman"/>
          <w:spacing w:val="-5"/>
          <w:sz w:val="24"/>
          <w:szCs w:val="24"/>
        </w:rPr>
        <w:t>反洗后再投运</w:t>
      </w:r>
      <w:r w:rsidR="00625359"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5A63661A" w14:textId="7F7B89A1" w:rsidR="0081512C" w:rsidRPr="004269B8" w:rsidRDefault="00705A46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精处理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系统为中压系统，压力通常为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2</w:t>
      </w:r>
      <w:r>
        <w:rPr>
          <w:rFonts w:ascii="Times New Roman" w:hAnsi="Times New Roman" w:cs="Times New Roman"/>
          <w:spacing w:val="-5"/>
          <w:sz w:val="24"/>
          <w:szCs w:val="24"/>
        </w:rPr>
        <w:t>MP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a~</w:t>
      </w:r>
      <w:r>
        <w:rPr>
          <w:rFonts w:ascii="Times New Roman" w:hAnsi="Times New Roman" w:cs="Times New Roman"/>
          <w:spacing w:val="-5"/>
          <w:sz w:val="24"/>
          <w:szCs w:val="24"/>
        </w:rPr>
        <w:t>4MP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a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，过滤器解列压差仅为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0</w:t>
      </w:r>
      <w:r>
        <w:rPr>
          <w:rFonts w:ascii="Times New Roman" w:hAnsi="Times New Roman" w:cs="Times New Roman"/>
          <w:spacing w:val="-5"/>
          <w:sz w:val="24"/>
          <w:szCs w:val="24"/>
        </w:rPr>
        <w:t>.1MP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a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或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0</w:t>
      </w:r>
      <w:r>
        <w:rPr>
          <w:rFonts w:ascii="Times New Roman" w:hAnsi="Times New Roman" w:cs="Times New Roman"/>
          <w:spacing w:val="-5"/>
          <w:sz w:val="24"/>
          <w:szCs w:val="24"/>
        </w:rPr>
        <w:t>.175MP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a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，系统压力数倍于过滤器解列压差，若中压系统压力直接作用于过滤器，将造成设备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及滤元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损坏。</w:t>
      </w:r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因此，过滤器投运时要对设备进行升压，</w:t>
      </w:r>
      <w:r w:rsidR="00854DBE" w:rsidRPr="004269B8">
        <w:rPr>
          <w:rFonts w:ascii="Times New Roman" w:hAnsi="Times New Roman" w:cs="Times New Roman"/>
          <w:spacing w:val="-5"/>
          <w:sz w:val="24"/>
          <w:szCs w:val="24"/>
        </w:rPr>
        <w:t>使过滤器设备压力与凝结水泵压力平衡</w:t>
      </w:r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。升压前，过滤器</w:t>
      </w:r>
      <w:proofErr w:type="gramStart"/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要先满水</w:t>
      </w:r>
      <w:proofErr w:type="gramEnd"/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，</w:t>
      </w:r>
      <w:r w:rsidR="00854DBE" w:rsidRPr="004269B8">
        <w:rPr>
          <w:rFonts w:ascii="Times New Roman" w:hAnsi="Times New Roman" w:cs="Times New Roman"/>
          <w:spacing w:val="-5"/>
          <w:sz w:val="24"/>
          <w:szCs w:val="24"/>
        </w:rPr>
        <w:t>防止不满水</w:t>
      </w:r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升压</w:t>
      </w:r>
      <w:r w:rsidR="00854DBE" w:rsidRPr="004269B8">
        <w:rPr>
          <w:rFonts w:ascii="Times New Roman" w:hAnsi="Times New Roman" w:cs="Times New Roman"/>
          <w:spacing w:val="-5"/>
          <w:sz w:val="24"/>
          <w:szCs w:val="24"/>
        </w:rPr>
        <w:t>形成水锤，</w:t>
      </w:r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造成</w:t>
      </w:r>
      <w:r w:rsidR="00854DBE" w:rsidRPr="004269B8">
        <w:rPr>
          <w:rFonts w:ascii="Times New Roman" w:hAnsi="Times New Roman" w:cs="Times New Roman"/>
          <w:spacing w:val="-5"/>
          <w:sz w:val="24"/>
          <w:szCs w:val="24"/>
        </w:rPr>
        <w:t>设备</w:t>
      </w:r>
      <w:proofErr w:type="gramStart"/>
      <w:r w:rsidR="00854DBE" w:rsidRPr="004269B8">
        <w:rPr>
          <w:rFonts w:ascii="Times New Roman" w:hAnsi="Times New Roman" w:cs="Times New Roman"/>
          <w:spacing w:val="-5"/>
          <w:sz w:val="24"/>
          <w:szCs w:val="24"/>
        </w:rPr>
        <w:t>或滤元损坏</w:t>
      </w:r>
      <w:proofErr w:type="gramEnd"/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机组停运时过滤器处于满水状态，但若阀门内漏或开罐检修，则无法保证过滤器投运时仍为满水状态</w:t>
      </w:r>
      <w:r w:rsidR="00DD2165">
        <w:rPr>
          <w:rFonts w:ascii="Times New Roman" w:hAnsi="Times New Roman" w:cs="Times New Roman" w:hint="eastAsia"/>
          <w:spacing w:val="-5"/>
          <w:sz w:val="24"/>
          <w:szCs w:val="24"/>
        </w:rPr>
        <w:t>。因此要求</w:t>
      </w:r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过滤器投运时，</w:t>
      </w:r>
      <w:proofErr w:type="gramStart"/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必须先满水</w:t>
      </w:r>
      <w:proofErr w:type="gramEnd"/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再升压。</w:t>
      </w:r>
    </w:p>
    <w:p w14:paraId="6144D6AA" w14:textId="77777777" w:rsidR="00A64AEB" w:rsidRPr="004269B8" w:rsidRDefault="00A64AEB" w:rsidP="004269B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2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过滤器的停运</w:t>
      </w:r>
    </w:p>
    <w:p w14:paraId="28EC1A5D" w14:textId="02DEB836" w:rsidR="00DC143D" w:rsidRDefault="000677DA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滤元入厂</w:t>
      </w:r>
      <w:proofErr w:type="gramEnd"/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验收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时，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折叠式滤元过滤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效率要求大于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98%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，绕线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式滤元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大于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80%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，运行过程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中滤元过滤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效率会进一步提升</w:t>
      </w:r>
      <w:r w:rsidR="009B1BCD" w:rsidRPr="004269B8">
        <w:rPr>
          <w:rFonts w:ascii="Times New Roman" w:hAnsi="Times New Roman" w:cs="Times New Roman"/>
          <w:spacing w:val="-5"/>
          <w:sz w:val="24"/>
          <w:szCs w:val="24"/>
        </w:rPr>
        <w:t>，</w:t>
      </w:r>
      <w:proofErr w:type="gramStart"/>
      <w:r w:rsidR="009B1BCD" w:rsidRPr="004269B8">
        <w:rPr>
          <w:rFonts w:ascii="Times New Roman" w:hAnsi="Times New Roman" w:cs="Times New Roman"/>
          <w:spacing w:val="-5"/>
          <w:sz w:val="24"/>
          <w:szCs w:val="24"/>
        </w:rPr>
        <w:t>当滤元纳</w:t>
      </w:r>
      <w:proofErr w:type="gramEnd"/>
      <w:r w:rsidR="009B1BCD" w:rsidRPr="004269B8">
        <w:rPr>
          <w:rFonts w:ascii="Times New Roman" w:hAnsi="Times New Roman" w:cs="Times New Roman"/>
          <w:spacing w:val="-5"/>
          <w:sz w:val="24"/>
          <w:szCs w:val="24"/>
        </w:rPr>
        <w:t>污量到达极限时，过滤效率会下降。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因此，</w:t>
      </w:r>
      <w:r w:rsidR="009B1BCD" w:rsidRPr="004269B8">
        <w:rPr>
          <w:rFonts w:ascii="Times New Roman" w:hAnsi="Times New Roman" w:cs="Times New Roman"/>
          <w:spacing w:val="-5"/>
          <w:sz w:val="24"/>
          <w:szCs w:val="24"/>
        </w:rPr>
        <w:t>当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运行中安装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折叠式滤元的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过滤器过滤效率降至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98%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以下，或安装绕线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式滤元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的过滤器过滤效率降至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80%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以下</w:t>
      </w:r>
      <w:r w:rsidR="00854DBE">
        <w:rPr>
          <w:rFonts w:ascii="Times New Roman" w:hAnsi="Times New Roman" w:cs="Times New Roman" w:hint="eastAsia"/>
          <w:spacing w:val="-5"/>
          <w:sz w:val="24"/>
          <w:szCs w:val="24"/>
        </w:rPr>
        <w:t>时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，说明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滤元纳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污量已达极限，需要</w:t>
      </w:r>
      <w:r w:rsidR="00DC143D">
        <w:rPr>
          <w:rFonts w:ascii="Times New Roman" w:hAnsi="Times New Roman" w:cs="Times New Roman"/>
          <w:spacing w:val="-5"/>
          <w:sz w:val="24"/>
          <w:szCs w:val="24"/>
        </w:rPr>
        <w:t>停运相应的过滤器，并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对过滤器进行反洗，恢复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滤元纳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污量。</w:t>
      </w:r>
    </w:p>
    <w:p w14:paraId="4481B836" w14:textId="4031F090" w:rsidR="00A64AEB" w:rsidRPr="00EE3924" w:rsidRDefault="00854DBE" w:rsidP="00854DBE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t>另外，</w:t>
      </w:r>
      <w:r w:rsidR="00DC143D">
        <w:rPr>
          <w:rFonts w:ascii="Times New Roman" w:hAnsi="Times New Roman" w:cs="Times New Roman"/>
          <w:spacing w:val="-5"/>
          <w:sz w:val="24"/>
          <w:szCs w:val="24"/>
        </w:rPr>
        <w:t>当过滤器运行压差升高到一定程度</w:t>
      </w:r>
      <w:r w:rsidR="00AD78CD" w:rsidRPr="004269B8">
        <w:rPr>
          <w:rFonts w:ascii="Times New Roman" w:hAnsi="Times New Roman" w:cs="Times New Roman"/>
          <w:spacing w:val="-5"/>
          <w:sz w:val="24"/>
          <w:szCs w:val="24"/>
        </w:rPr>
        <w:t>，</w:t>
      </w:r>
      <w:r w:rsidR="00E457F0">
        <w:rPr>
          <w:rFonts w:ascii="Times New Roman" w:hAnsi="Times New Roman" w:cs="Times New Roman"/>
          <w:spacing w:val="-5"/>
          <w:sz w:val="24"/>
          <w:szCs w:val="24"/>
        </w:rPr>
        <w:t>继续</w:t>
      </w:r>
      <w:r w:rsidR="00DC143D">
        <w:rPr>
          <w:rFonts w:ascii="Times New Roman" w:hAnsi="Times New Roman" w:cs="Times New Roman"/>
          <w:spacing w:val="-5"/>
          <w:sz w:val="24"/>
          <w:szCs w:val="24"/>
        </w:rPr>
        <w:t>运行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会影响设备出力，且</w:t>
      </w:r>
      <w:r w:rsidR="00DC143D">
        <w:rPr>
          <w:rFonts w:ascii="Times New Roman" w:hAnsi="Times New Roman" w:cs="Times New Roman"/>
          <w:spacing w:val="-5"/>
          <w:sz w:val="24"/>
          <w:szCs w:val="24"/>
        </w:rPr>
        <w:t>容易造成设备</w:t>
      </w:r>
      <w:proofErr w:type="gramStart"/>
      <w:r w:rsidR="00DC143D">
        <w:rPr>
          <w:rFonts w:ascii="Times New Roman" w:hAnsi="Times New Roman" w:cs="Times New Roman"/>
          <w:spacing w:val="-5"/>
          <w:sz w:val="24"/>
          <w:szCs w:val="24"/>
        </w:rPr>
        <w:t>和滤元损坏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r w:rsidR="00DC143D">
        <w:rPr>
          <w:rFonts w:ascii="Times New Roman" w:hAnsi="Times New Roman" w:cs="Times New Roman"/>
          <w:spacing w:val="-5"/>
          <w:sz w:val="24"/>
          <w:szCs w:val="24"/>
        </w:rPr>
        <w:t>因此，当</w:t>
      </w:r>
      <w:r w:rsidR="00DC143D" w:rsidRPr="004269B8">
        <w:rPr>
          <w:rFonts w:ascii="Times New Roman" w:hAnsi="Times New Roman" w:cs="Times New Roman"/>
          <w:spacing w:val="-5"/>
          <w:sz w:val="24"/>
          <w:szCs w:val="24"/>
        </w:rPr>
        <w:t>单台过滤器压差超过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限值</w:t>
      </w:r>
      <w:r w:rsidR="00DC143D">
        <w:rPr>
          <w:rFonts w:ascii="Times New Roman" w:hAnsi="Times New Roman" w:cs="Times New Roman"/>
          <w:spacing w:val="-5"/>
          <w:sz w:val="24"/>
          <w:szCs w:val="24"/>
        </w:rPr>
        <w:t>后，</w:t>
      </w:r>
      <w:r w:rsidR="00AD78CD" w:rsidRPr="004269B8">
        <w:rPr>
          <w:rFonts w:ascii="Times New Roman" w:hAnsi="Times New Roman" w:cs="Times New Roman"/>
          <w:spacing w:val="-5"/>
          <w:sz w:val="24"/>
          <w:szCs w:val="24"/>
        </w:rPr>
        <w:t>应停运</w:t>
      </w:r>
      <w:r w:rsidR="00AD78CD">
        <w:rPr>
          <w:rFonts w:ascii="Times New Roman" w:hAnsi="Times New Roman" w:cs="Times New Roman"/>
          <w:spacing w:val="-5"/>
          <w:sz w:val="24"/>
          <w:szCs w:val="24"/>
        </w:rPr>
        <w:t>相应的</w:t>
      </w:r>
      <w:r w:rsidR="00AD78CD" w:rsidRPr="004269B8">
        <w:rPr>
          <w:rFonts w:ascii="Times New Roman" w:hAnsi="Times New Roman" w:cs="Times New Roman"/>
          <w:spacing w:val="-5"/>
          <w:sz w:val="24"/>
          <w:szCs w:val="24"/>
        </w:rPr>
        <w:t>过滤器。</w:t>
      </w:r>
      <w:r w:rsidR="009B1BCD" w:rsidRPr="00EE3924">
        <w:rPr>
          <w:rFonts w:ascii="Times New Roman" w:hAnsi="Times New Roman" w:cs="Times New Roman"/>
          <w:spacing w:val="-5"/>
          <w:sz w:val="24"/>
          <w:szCs w:val="24"/>
        </w:rPr>
        <w:t>停运过滤器</w:t>
      </w:r>
      <w:r w:rsidRPr="00EE3924">
        <w:rPr>
          <w:rFonts w:ascii="Times New Roman" w:hAnsi="Times New Roman" w:cs="Times New Roman" w:hint="eastAsia"/>
          <w:spacing w:val="-5"/>
          <w:sz w:val="24"/>
          <w:szCs w:val="24"/>
        </w:rPr>
        <w:t>时</w:t>
      </w:r>
      <w:r w:rsidR="009B1BCD" w:rsidRPr="00EE3924">
        <w:rPr>
          <w:rFonts w:ascii="Times New Roman" w:hAnsi="Times New Roman" w:cs="Times New Roman"/>
          <w:spacing w:val="-5"/>
          <w:sz w:val="24"/>
          <w:szCs w:val="24"/>
        </w:rPr>
        <w:t>，要保证</w:t>
      </w:r>
      <w:proofErr w:type="gramStart"/>
      <w:r w:rsidR="009B1BCD" w:rsidRPr="00EE3924">
        <w:rPr>
          <w:rFonts w:ascii="Times New Roman" w:hAnsi="Times New Roman" w:cs="Times New Roman"/>
          <w:spacing w:val="-5"/>
          <w:sz w:val="24"/>
          <w:szCs w:val="24"/>
        </w:rPr>
        <w:t>精处理</w:t>
      </w:r>
      <w:proofErr w:type="gramEnd"/>
      <w:r w:rsidR="009B1BCD" w:rsidRPr="00EE3924">
        <w:rPr>
          <w:rFonts w:ascii="Times New Roman" w:hAnsi="Times New Roman" w:cs="Times New Roman"/>
          <w:spacing w:val="-5"/>
          <w:sz w:val="24"/>
          <w:szCs w:val="24"/>
        </w:rPr>
        <w:t>系统不憋压</w:t>
      </w:r>
      <w:r w:rsidR="00EE3924" w:rsidRPr="00EE3924"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</w:p>
    <w:p w14:paraId="3F84C350" w14:textId="77777777" w:rsidR="009B1BCD" w:rsidRPr="004269B8" w:rsidRDefault="009B1BCD" w:rsidP="004269B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3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过滤器的反洗</w:t>
      </w:r>
    </w:p>
    <w:p w14:paraId="6345A9C7" w14:textId="00A0E81A" w:rsidR="009B1BCD" w:rsidRPr="004269B8" w:rsidRDefault="00EE3924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t>过滤器反洗是为了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恢复滤元的</w:t>
      </w:r>
      <w:proofErr w:type="gramEnd"/>
      <w:r w:rsidR="00FB1875">
        <w:rPr>
          <w:rFonts w:ascii="Times New Roman" w:hAnsi="Times New Roman" w:cs="Times New Roman" w:hint="eastAsia"/>
          <w:spacing w:val="-5"/>
          <w:sz w:val="24"/>
          <w:szCs w:val="24"/>
        </w:rPr>
        <w:t>通量</w:t>
      </w:r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反洗</w:t>
      </w:r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时通过</w:t>
      </w:r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维持</w:t>
      </w:r>
      <w:r w:rsidR="00F076B7">
        <w:rPr>
          <w:rFonts w:ascii="Times New Roman" w:hAnsi="Times New Roman" w:cs="Times New Roman" w:hint="eastAsia"/>
          <w:spacing w:val="-5"/>
          <w:sz w:val="24"/>
          <w:szCs w:val="24"/>
        </w:rPr>
        <w:t>过滤器</w:t>
      </w:r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不同的水位，</w:t>
      </w:r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利用压缩空气瞬间由内之外反冲滤元，将截留</w:t>
      </w:r>
      <w:proofErr w:type="gramStart"/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在滤元</w:t>
      </w:r>
      <w:proofErr w:type="gramEnd"/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表面的</w:t>
      </w:r>
      <w:r w:rsidR="00F076B7">
        <w:rPr>
          <w:rFonts w:ascii="Times New Roman" w:hAnsi="Times New Roman" w:cs="Times New Roman" w:hint="eastAsia"/>
          <w:spacing w:val="-5"/>
          <w:sz w:val="24"/>
          <w:szCs w:val="24"/>
        </w:rPr>
        <w:t>污染物吹扫。</w:t>
      </w:r>
      <w:proofErr w:type="gramStart"/>
      <w:r w:rsidR="00F076B7">
        <w:rPr>
          <w:rFonts w:ascii="Times New Roman" w:hAnsi="Times New Roman" w:cs="Times New Roman" w:hint="eastAsia"/>
          <w:spacing w:val="-5"/>
          <w:sz w:val="24"/>
          <w:szCs w:val="24"/>
        </w:rPr>
        <w:t>精处理管式滤元</w:t>
      </w:r>
      <w:proofErr w:type="gramEnd"/>
      <w:r w:rsidR="00F076B7">
        <w:rPr>
          <w:rFonts w:ascii="Times New Roman" w:hAnsi="Times New Roman" w:cs="Times New Roman" w:hint="eastAsia"/>
          <w:spacing w:val="-5"/>
          <w:sz w:val="24"/>
          <w:szCs w:val="24"/>
        </w:rPr>
        <w:t>长度为</w:t>
      </w:r>
      <w:r w:rsidR="00F076B7">
        <w:rPr>
          <w:rFonts w:ascii="Times New Roman" w:hAnsi="Times New Roman" w:cs="Times New Roman" w:hint="eastAsia"/>
          <w:spacing w:val="-5"/>
          <w:sz w:val="24"/>
          <w:szCs w:val="24"/>
        </w:rPr>
        <w:t>7</w:t>
      </w:r>
      <w:r w:rsidR="00F076B7">
        <w:rPr>
          <w:rFonts w:ascii="Times New Roman" w:hAnsi="Times New Roman" w:cs="Times New Roman"/>
          <w:spacing w:val="-5"/>
          <w:sz w:val="24"/>
          <w:szCs w:val="24"/>
        </w:rPr>
        <w:t>0</w:t>
      </w:r>
      <w:r w:rsidR="00F076B7">
        <w:rPr>
          <w:rFonts w:ascii="Times New Roman" w:hAnsi="Times New Roman" w:cs="Times New Roman" w:hint="eastAsia"/>
          <w:spacing w:val="-5"/>
          <w:sz w:val="24"/>
          <w:szCs w:val="24"/>
        </w:rPr>
        <w:t>英寸，长度较长，反洗需要</w:t>
      </w:r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逐段进行。</w:t>
      </w:r>
      <w:r w:rsidR="00F076B7">
        <w:rPr>
          <w:rFonts w:ascii="Times New Roman" w:hAnsi="Times New Roman" w:cs="Times New Roman" w:hint="eastAsia"/>
          <w:spacing w:val="-5"/>
          <w:sz w:val="24"/>
          <w:szCs w:val="24"/>
        </w:rPr>
        <w:t>反洗时，</w:t>
      </w:r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水位</w:t>
      </w:r>
      <w:proofErr w:type="gramStart"/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以下滤元被</w:t>
      </w:r>
      <w:proofErr w:type="gramEnd"/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水封住，阻力较大，压缩空气从底部由内而外</w:t>
      </w:r>
      <w:proofErr w:type="gramStart"/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进入滤元时</w:t>
      </w:r>
      <w:proofErr w:type="gramEnd"/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，优先从上部没有水封的部位逃逸，起到</w:t>
      </w:r>
      <w:proofErr w:type="gramStart"/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气水</w:t>
      </w:r>
      <w:proofErr w:type="gramEnd"/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合洗的作用。</w:t>
      </w:r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为了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保障反洗效果</w:t>
      </w:r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但又不损伤滤元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  <w:r w:rsidR="009B1BCD" w:rsidRPr="004269B8">
        <w:rPr>
          <w:rFonts w:ascii="Times New Roman" w:hAnsi="Times New Roman" w:cs="Times New Roman"/>
          <w:spacing w:val="-5"/>
          <w:sz w:val="24"/>
          <w:szCs w:val="24"/>
        </w:rPr>
        <w:t>过滤器反洗用压缩空气应保证</w:t>
      </w:r>
      <w:r w:rsidR="00F076B7">
        <w:rPr>
          <w:rFonts w:ascii="Times New Roman" w:hAnsi="Times New Roman" w:cs="Times New Roman" w:hint="eastAsia"/>
          <w:spacing w:val="-5"/>
          <w:sz w:val="24"/>
          <w:szCs w:val="24"/>
        </w:rPr>
        <w:t>一定</w:t>
      </w:r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的</w:t>
      </w:r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>初始压差</w:t>
      </w:r>
      <w:r w:rsidR="009E568B">
        <w:rPr>
          <w:rFonts w:ascii="Times New Roman" w:hAnsi="Times New Roman" w:cs="Times New Roman" w:hint="eastAsia"/>
          <w:spacing w:val="-5"/>
          <w:sz w:val="24"/>
          <w:szCs w:val="24"/>
        </w:rPr>
        <w:t>，通常为</w:t>
      </w:r>
      <w:r w:rsidR="009B1BCD" w:rsidRPr="004269B8">
        <w:rPr>
          <w:rFonts w:ascii="Times New Roman" w:hAnsi="Times New Roman" w:cs="Times New Roman"/>
          <w:spacing w:val="-5"/>
          <w:sz w:val="24"/>
          <w:szCs w:val="24"/>
        </w:rPr>
        <w:t>0.6 MPa</w:t>
      </w:r>
      <w:r w:rsidR="00461582"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r w:rsidR="009E568B" w:rsidRPr="004269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28F2FB5" w14:textId="3AC88F2A" w:rsidR="009B1BCD" w:rsidRPr="004269B8" w:rsidRDefault="009B1BCD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  <w:w w:val="99"/>
        </w:rPr>
      </w:pPr>
      <w:r w:rsidRPr="004269B8">
        <w:rPr>
          <w:rFonts w:ascii="Times New Roman" w:hAnsi="Times New Roman" w:cs="Times New Roman"/>
        </w:rPr>
        <w:t>（</w:t>
      </w:r>
      <w:r w:rsidR="00803FBC">
        <w:rPr>
          <w:rFonts w:ascii="Times New Roman" w:hAnsi="Times New Roman" w:cs="Times New Roman" w:hint="eastAsia"/>
        </w:rPr>
        <w:t>五</w:t>
      </w:r>
      <w:r w:rsidRPr="004269B8">
        <w:rPr>
          <w:rFonts w:ascii="Times New Roman" w:hAnsi="Times New Roman" w:cs="Times New Roman"/>
        </w:rPr>
        <w:t>）</w:t>
      </w:r>
      <w:r w:rsidRPr="004269B8">
        <w:rPr>
          <w:rFonts w:ascii="Times New Roman" w:hAnsi="Times New Roman" w:cs="Times New Roman"/>
        </w:rPr>
        <w:t xml:space="preserve"> </w:t>
      </w:r>
      <w:r w:rsidRPr="004269B8">
        <w:rPr>
          <w:rFonts w:ascii="Times New Roman" w:hAnsi="Times New Roman" w:cs="Times New Roman"/>
        </w:rPr>
        <w:t>过滤器的维护</w:t>
      </w:r>
    </w:p>
    <w:p w14:paraId="4A25E242" w14:textId="77777777" w:rsidR="009B1BCD" w:rsidRPr="004269B8" w:rsidRDefault="009B1BCD" w:rsidP="004269B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1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269B8">
        <w:rPr>
          <w:rFonts w:ascii="Times New Roman" w:hAnsi="Times New Roman" w:cs="Times New Roman"/>
          <w:b/>
          <w:sz w:val="24"/>
        </w:rPr>
        <w:t>滤元的</w:t>
      </w:r>
      <w:proofErr w:type="gramEnd"/>
      <w:r w:rsidRPr="004269B8">
        <w:rPr>
          <w:rFonts w:ascii="Times New Roman" w:hAnsi="Times New Roman" w:cs="Times New Roman"/>
          <w:b/>
          <w:sz w:val="24"/>
        </w:rPr>
        <w:t>安装与拆卸</w:t>
      </w:r>
    </w:p>
    <w:p w14:paraId="46FDA3BA" w14:textId="16AC67FA" w:rsidR="00C1220B" w:rsidRDefault="00461582" w:rsidP="00C1220B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lastRenderedPageBreak/>
        <w:t>绕线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式滤元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骨架为不锈钢材质，绕线为聚丙烯材质，二者均具有一定弹性。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加上滤元长度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较长，在运输及安装</w:t>
      </w:r>
      <w:r w:rsidR="001D3CD9">
        <w:rPr>
          <w:rFonts w:ascii="Times New Roman" w:hAnsi="Times New Roman" w:cs="Times New Roman" w:hint="eastAsia"/>
          <w:spacing w:val="-5"/>
          <w:sz w:val="24"/>
          <w:szCs w:val="24"/>
        </w:rPr>
        <w:t>拆卸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过程中，容易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发生滤元弯折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，导致</w:t>
      </w:r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弯折</w:t>
      </w:r>
      <w:proofErr w:type="gramStart"/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处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滤元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孔隙改变，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且</w:t>
      </w:r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滤元</w:t>
      </w:r>
      <w:proofErr w:type="gramEnd"/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孔隙整体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分布不均，精度改变</w:t>
      </w:r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proofErr w:type="gramStart"/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折叠式滤元骨架</w:t>
      </w:r>
      <w:proofErr w:type="gramEnd"/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为聚丙烯材质，滤材为聚丙烯滤膜，</w:t>
      </w:r>
      <w:proofErr w:type="gramStart"/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滤元弯折</w:t>
      </w:r>
      <w:proofErr w:type="gramEnd"/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可能会导致骨架焊接处断裂或滤膜破裂。因此，</w:t>
      </w:r>
      <w:proofErr w:type="gramStart"/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在</w:t>
      </w:r>
      <w:r w:rsidR="00992543" w:rsidRPr="004269B8">
        <w:rPr>
          <w:rFonts w:ascii="Times New Roman" w:hAnsi="Times New Roman" w:cs="Times New Roman"/>
          <w:spacing w:val="-5"/>
          <w:sz w:val="24"/>
          <w:szCs w:val="24"/>
        </w:rPr>
        <w:t>滤元</w:t>
      </w:r>
      <w:proofErr w:type="gramEnd"/>
      <w:r w:rsidR="00992543" w:rsidRPr="004269B8">
        <w:rPr>
          <w:rFonts w:ascii="Times New Roman" w:hAnsi="Times New Roman" w:cs="Times New Roman"/>
          <w:spacing w:val="-5"/>
          <w:sz w:val="24"/>
          <w:szCs w:val="24"/>
        </w:rPr>
        <w:t>安装</w:t>
      </w:r>
      <w:r w:rsidR="001D3CD9">
        <w:rPr>
          <w:rFonts w:ascii="Times New Roman" w:hAnsi="Times New Roman" w:cs="Times New Roman" w:hint="eastAsia"/>
          <w:spacing w:val="-5"/>
          <w:sz w:val="24"/>
          <w:szCs w:val="24"/>
        </w:rPr>
        <w:t>与拆卸</w:t>
      </w:r>
      <w:r w:rsidR="00992543" w:rsidRPr="004269B8">
        <w:rPr>
          <w:rFonts w:ascii="Times New Roman" w:hAnsi="Times New Roman" w:cs="Times New Roman"/>
          <w:spacing w:val="-5"/>
          <w:sz w:val="24"/>
          <w:szCs w:val="24"/>
        </w:rPr>
        <w:t>过程中，不得</w:t>
      </w:r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有</w:t>
      </w:r>
      <w:r w:rsidR="00992543" w:rsidRPr="004269B8">
        <w:rPr>
          <w:rFonts w:ascii="Times New Roman" w:hAnsi="Times New Roman" w:cs="Times New Roman"/>
          <w:spacing w:val="-5"/>
          <w:sz w:val="24"/>
          <w:szCs w:val="24"/>
        </w:rPr>
        <w:t>磕碰、拖拽</w:t>
      </w:r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等可能</w:t>
      </w:r>
      <w:proofErr w:type="gramStart"/>
      <w:r w:rsidR="00992543" w:rsidRPr="004269B8">
        <w:rPr>
          <w:rFonts w:ascii="Times New Roman" w:hAnsi="Times New Roman" w:cs="Times New Roman"/>
          <w:spacing w:val="-5"/>
          <w:sz w:val="24"/>
          <w:szCs w:val="24"/>
        </w:rPr>
        <w:t>损坏滤元</w:t>
      </w:r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的</w:t>
      </w:r>
      <w:proofErr w:type="gramEnd"/>
      <w:r w:rsidR="00C1220B">
        <w:rPr>
          <w:rFonts w:ascii="Times New Roman" w:hAnsi="Times New Roman" w:cs="Times New Roman" w:hint="eastAsia"/>
          <w:spacing w:val="-5"/>
          <w:sz w:val="24"/>
          <w:szCs w:val="24"/>
        </w:rPr>
        <w:t>行为。</w:t>
      </w:r>
    </w:p>
    <w:p w14:paraId="6008F2D8" w14:textId="77777777" w:rsidR="001D3CD9" w:rsidRDefault="001D3CD9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精处理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系统为电厂水汽循环中重要的一个环节，处理的凝结水为高纯水，因此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要求滤元安装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过程中不得有污染物带入，且安装结束后必须对罐体内部进行检查，清理无关物品。</w:t>
      </w:r>
    </w:p>
    <w:p w14:paraId="21010B00" w14:textId="49EAC6E7" w:rsidR="009B1BCD" w:rsidRPr="004269B8" w:rsidRDefault="001D3CD9" w:rsidP="001D3CD9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t>另外，人孔门垫圈并非一次性用品，在开启与关闭</w:t>
      </w:r>
      <w:r w:rsidR="00992543" w:rsidRPr="004269B8">
        <w:rPr>
          <w:rFonts w:ascii="Times New Roman" w:hAnsi="Times New Roman" w:cs="Times New Roman"/>
          <w:spacing w:val="-5"/>
          <w:sz w:val="24"/>
          <w:szCs w:val="24"/>
        </w:rPr>
        <w:t>人孔门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时，应保护</w:t>
      </w:r>
      <w:r w:rsidR="00992543" w:rsidRPr="004269B8">
        <w:rPr>
          <w:rFonts w:ascii="Times New Roman" w:hAnsi="Times New Roman" w:cs="Times New Roman"/>
          <w:spacing w:val="-5"/>
          <w:sz w:val="24"/>
          <w:szCs w:val="24"/>
        </w:rPr>
        <w:t>垫圈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及人孔密封面，防止人孔门漏水。</w:t>
      </w:r>
    </w:p>
    <w:p w14:paraId="400FB04E" w14:textId="77777777" w:rsidR="00992543" w:rsidRPr="004269B8" w:rsidRDefault="00992543" w:rsidP="004269B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2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269B8">
        <w:rPr>
          <w:rFonts w:ascii="Times New Roman" w:hAnsi="Times New Roman" w:cs="Times New Roman"/>
          <w:b/>
          <w:sz w:val="24"/>
        </w:rPr>
        <w:t>滤元的</w:t>
      </w:r>
      <w:proofErr w:type="gramEnd"/>
      <w:r w:rsidRPr="004269B8">
        <w:rPr>
          <w:rFonts w:ascii="Times New Roman" w:hAnsi="Times New Roman" w:cs="Times New Roman"/>
          <w:b/>
          <w:sz w:val="24"/>
        </w:rPr>
        <w:t>更换与报废</w:t>
      </w:r>
    </w:p>
    <w:p w14:paraId="34EB67BE" w14:textId="18A12764" w:rsidR="00992543" w:rsidRPr="006A7121" w:rsidRDefault="00DC6453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color w:val="FF0000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过滤器运行过程中，由于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少量滤元安装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不牢固</w:t>
      </w:r>
      <w:r w:rsidR="003211F9" w:rsidRPr="004269B8">
        <w:rPr>
          <w:rFonts w:ascii="Times New Roman" w:hAnsi="Times New Roman" w:cs="Times New Roman"/>
          <w:spacing w:val="-5"/>
          <w:sz w:val="24"/>
          <w:szCs w:val="24"/>
        </w:rPr>
        <w:t>或加工缺陷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，反洗过程中易造成</w:t>
      </w:r>
      <w:r w:rsidR="003211F9" w:rsidRPr="004269B8">
        <w:rPr>
          <w:rFonts w:ascii="Times New Roman" w:hAnsi="Times New Roman" w:cs="Times New Roman"/>
          <w:spacing w:val="-5"/>
          <w:sz w:val="24"/>
          <w:szCs w:val="24"/>
        </w:rPr>
        <w:t>这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部分滤元损坏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，</w:t>
      </w:r>
      <w:r w:rsidR="003211F9" w:rsidRPr="004269B8">
        <w:rPr>
          <w:rFonts w:ascii="Times New Roman" w:hAnsi="Times New Roman" w:cs="Times New Roman"/>
          <w:spacing w:val="-5"/>
          <w:sz w:val="24"/>
          <w:szCs w:val="24"/>
        </w:rPr>
        <w:t>导致过滤器过滤效率下降，需对</w:t>
      </w:r>
      <w:proofErr w:type="gramStart"/>
      <w:r w:rsidR="003211F9" w:rsidRPr="004269B8">
        <w:rPr>
          <w:rFonts w:ascii="Times New Roman" w:hAnsi="Times New Roman" w:cs="Times New Roman"/>
          <w:spacing w:val="-5"/>
          <w:sz w:val="24"/>
          <w:szCs w:val="24"/>
        </w:rPr>
        <w:t>损坏滤元进行</w:t>
      </w:r>
      <w:proofErr w:type="gramEnd"/>
      <w:r w:rsidR="003211F9" w:rsidRPr="004269B8">
        <w:rPr>
          <w:rFonts w:ascii="Times New Roman" w:hAnsi="Times New Roman" w:cs="Times New Roman"/>
          <w:spacing w:val="-5"/>
          <w:sz w:val="24"/>
          <w:szCs w:val="24"/>
        </w:rPr>
        <w:t>更换</w:t>
      </w:r>
      <w:r w:rsidR="00992543"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45F7C1D5" w14:textId="77777777" w:rsidR="003211F9" w:rsidRPr="004269B8" w:rsidRDefault="003211F9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当过滤器运行周期较新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滤元运行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时过滤器运行周期缩短一半以上时，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说明滤元被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污染，通量下降，可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对滤元进行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化学清洗，恢复通量再利用。但若经过化学清洗后，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滤元再次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受到污染时，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应对滤元进行</w:t>
      </w:r>
      <w:proofErr w:type="gramEnd"/>
      <w:r w:rsidR="006F7A75" w:rsidRPr="004269B8">
        <w:rPr>
          <w:rFonts w:ascii="Times New Roman" w:hAnsi="Times New Roman" w:cs="Times New Roman"/>
          <w:spacing w:val="-5"/>
          <w:sz w:val="24"/>
          <w:szCs w:val="24"/>
        </w:rPr>
        <w:t>整体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更换。</w:t>
      </w:r>
    </w:p>
    <w:p w14:paraId="4CD3F21A" w14:textId="77777777" w:rsidR="003211F9" w:rsidRPr="004269B8" w:rsidRDefault="006F7A75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当滤元使用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过程中滤材老化，寿命到期，导致过滤器过滤效率下降，安装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折叠式滤元的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过滤器过滤效率降至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98%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以下，或安装绕线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式滤元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的过滤器过滤效率降至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80%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以下时，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应对滤元进行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整体更换。</w:t>
      </w:r>
    </w:p>
    <w:p w14:paraId="79FBB498" w14:textId="77777777" w:rsidR="006F7A75" w:rsidRPr="004269B8" w:rsidRDefault="006F7A75" w:rsidP="004269B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3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过滤器的检修</w:t>
      </w:r>
    </w:p>
    <w:p w14:paraId="458F85B0" w14:textId="347EB66D" w:rsidR="00363005" w:rsidRPr="00381BE8" w:rsidRDefault="00363005" w:rsidP="00363005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363005">
        <w:rPr>
          <w:rFonts w:ascii="Times New Roman" w:hAnsi="Times New Roman" w:cs="Times New Roman" w:hint="eastAsia"/>
          <w:spacing w:val="-5"/>
          <w:sz w:val="24"/>
          <w:szCs w:val="24"/>
        </w:rPr>
        <w:t>滤元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较长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，且两端均为不锈钢螺栓，在</w:t>
      </w:r>
      <w:r w:rsidRPr="00363005">
        <w:rPr>
          <w:rFonts w:ascii="Times New Roman" w:hAnsi="Times New Roman" w:cs="Times New Roman" w:hint="eastAsia"/>
          <w:spacing w:val="-5"/>
          <w:sz w:val="24"/>
          <w:szCs w:val="24"/>
        </w:rPr>
        <w:t>安装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、</w:t>
      </w:r>
      <w:r w:rsidRPr="00363005">
        <w:rPr>
          <w:rFonts w:ascii="Times New Roman" w:hAnsi="Times New Roman" w:cs="Times New Roman" w:hint="eastAsia"/>
          <w:spacing w:val="-5"/>
          <w:sz w:val="24"/>
          <w:szCs w:val="24"/>
        </w:rPr>
        <w:t>拆卸过程中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可能</w:t>
      </w:r>
      <w:r w:rsidRPr="00363005">
        <w:rPr>
          <w:rFonts w:ascii="Times New Roman" w:hAnsi="Times New Roman" w:cs="Times New Roman" w:hint="eastAsia"/>
          <w:spacing w:val="-5"/>
          <w:sz w:val="24"/>
          <w:szCs w:val="24"/>
        </w:rPr>
        <w:t>会损坏过滤器的防腐层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，</w:t>
      </w:r>
      <w:r w:rsidRPr="00363005">
        <w:rPr>
          <w:rFonts w:ascii="Times New Roman" w:hAnsi="Times New Roman" w:cs="Times New Roman" w:hint="eastAsia"/>
          <w:spacing w:val="-5"/>
          <w:sz w:val="24"/>
          <w:szCs w:val="24"/>
        </w:rPr>
        <w:t>防腐层脱落会加速设备腐蚀，易造成中压系统事故。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另外滤元在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运行中可能会因为安装或加工问题导致损坏，特别是内圈滤元，安装空间更为狭小，安装困难，极易出现安装问题；且内圈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滤元距离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导流筒较近，可能由于导流筒安装问题，刮擦、碰撞内圈滤元，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导致滤元弯折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、损坏。因此，</w:t>
      </w:r>
      <w:r w:rsidR="006F7A75" w:rsidRPr="004269B8">
        <w:rPr>
          <w:rFonts w:ascii="Times New Roman" w:hAnsi="Times New Roman" w:cs="Times New Roman"/>
          <w:spacing w:val="-5"/>
          <w:sz w:val="24"/>
          <w:szCs w:val="24"/>
        </w:rPr>
        <w:t>机组检修时，应对过滤器进行开罐检查。检查设备防腐层是否完好</w:t>
      </w:r>
      <w:r w:rsidR="006F7A75" w:rsidRPr="00381BE8">
        <w:rPr>
          <w:rFonts w:ascii="Times New Roman" w:hAnsi="Times New Roman" w:cs="Times New Roman"/>
          <w:spacing w:val="-5"/>
          <w:sz w:val="24"/>
          <w:szCs w:val="24"/>
        </w:rPr>
        <w:t>，</w:t>
      </w:r>
      <w:proofErr w:type="gramStart"/>
      <w:r w:rsidR="006F7A75" w:rsidRPr="00381BE8">
        <w:rPr>
          <w:rFonts w:ascii="Times New Roman" w:hAnsi="Times New Roman" w:cs="Times New Roman"/>
          <w:spacing w:val="-5"/>
          <w:sz w:val="24"/>
          <w:szCs w:val="24"/>
        </w:rPr>
        <w:t>滤元安装</w:t>
      </w:r>
      <w:proofErr w:type="gramEnd"/>
      <w:r w:rsidR="006F7A75" w:rsidRPr="00381BE8">
        <w:rPr>
          <w:rFonts w:ascii="Times New Roman" w:hAnsi="Times New Roman" w:cs="Times New Roman"/>
          <w:spacing w:val="-5"/>
          <w:sz w:val="24"/>
          <w:szCs w:val="24"/>
        </w:rPr>
        <w:t>是否紧固，</w:t>
      </w:r>
      <w:proofErr w:type="gramStart"/>
      <w:r w:rsidR="006F7A75" w:rsidRPr="00381BE8">
        <w:rPr>
          <w:rFonts w:ascii="Times New Roman" w:hAnsi="Times New Roman" w:cs="Times New Roman"/>
          <w:spacing w:val="-5"/>
          <w:sz w:val="24"/>
          <w:szCs w:val="24"/>
        </w:rPr>
        <w:t>滤元是否</w:t>
      </w:r>
      <w:proofErr w:type="gramEnd"/>
      <w:r w:rsidR="006F7A75" w:rsidRPr="00381BE8">
        <w:rPr>
          <w:rFonts w:ascii="Times New Roman" w:hAnsi="Times New Roman" w:cs="Times New Roman"/>
          <w:spacing w:val="-5"/>
          <w:sz w:val="24"/>
          <w:szCs w:val="24"/>
        </w:rPr>
        <w:t>破损，</w:t>
      </w:r>
      <w:r w:rsidR="00FB3086" w:rsidRPr="00381BE8">
        <w:rPr>
          <w:rFonts w:ascii="Times New Roman" w:hAnsi="Times New Roman" w:cs="Times New Roman" w:hint="eastAsia"/>
          <w:spacing w:val="-5"/>
          <w:sz w:val="24"/>
          <w:szCs w:val="24"/>
        </w:rPr>
        <w:t>压条</w:t>
      </w:r>
      <w:r w:rsidR="00381BE8">
        <w:rPr>
          <w:rFonts w:ascii="Times New Roman" w:hAnsi="Times New Roman" w:cs="Times New Roman" w:hint="eastAsia"/>
          <w:spacing w:val="-5"/>
          <w:sz w:val="24"/>
          <w:szCs w:val="24"/>
        </w:rPr>
        <w:t>是否</w:t>
      </w:r>
      <w:r w:rsidR="00FB3086" w:rsidRPr="00381BE8">
        <w:rPr>
          <w:rFonts w:ascii="Times New Roman" w:hAnsi="Times New Roman" w:cs="Times New Roman" w:hint="eastAsia"/>
          <w:spacing w:val="-5"/>
          <w:sz w:val="24"/>
          <w:szCs w:val="24"/>
        </w:rPr>
        <w:t>脱落，螺丝</w:t>
      </w:r>
      <w:r w:rsidR="00381BE8">
        <w:rPr>
          <w:rFonts w:ascii="Times New Roman" w:hAnsi="Times New Roman" w:cs="Times New Roman" w:hint="eastAsia"/>
          <w:spacing w:val="-5"/>
          <w:sz w:val="24"/>
          <w:szCs w:val="24"/>
        </w:rPr>
        <w:t>有无</w:t>
      </w:r>
      <w:r w:rsidR="00FB3086" w:rsidRPr="00381BE8">
        <w:rPr>
          <w:rFonts w:ascii="Times New Roman" w:hAnsi="Times New Roman" w:cs="Times New Roman" w:hint="eastAsia"/>
          <w:spacing w:val="-5"/>
          <w:sz w:val="24"/>
          <w:szCs w:val="24"/>
        </w:rPr>
        <w:t>松动等。检查发现问题应</w:t>
      </w:r>
      <w:r w:rsidR="006F7A75" w:rsidRPr="00381BE8">
        <w:rPr>
          <w:rFonts w:ascii="Times New Roman" w:hAnsi="Times New Roman" w:cs="Times New Roman"/>
          <w:spacing w:val="-5"/>
          <w:sz w:val="24"/>
          <w:szCs w:val="24"/>
        </w:rPr>
        <w:t>及时消缺。</w:t>
      </w:r>
    </w:p>
    <w:p w14:paraId="2E66D1C2" w14:textId="77777777" w:rsidR="006F7A75" w:rsidRPr="004269B8" w:rsidRDefault="006F7A75" w:rsidP="004269B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4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备品备件的管理</w:t>
      </w:r>
    </w:p>
    <w:p w14:paraId="3989C084" w14:textId="77777777" w:rsidR="00ED4C37" w:rsidRPr="00381BE8" w:rsidRDefault="00EC6113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381BE8">
        <w:rPr>
          <w:rFonts w:ascii="Times New Roman" w:hAnsi="Times New Roman" w:cs="Times New Roman"/>
          <w:spacing w:val="-5"/>
          <w:sz w:val="24"/>
          <w:szCs w:val="24"/>
        </w:rPr>
        <w:t>滤元安装</w:t>
      </w:r>
      <w:proofErr w:type="gramEnd"/>
      <w:r w:rsidRPr="00381BE8">
        <w:rPr>
          <w:rFonts w:ascii="Times New Roman" w:hAnsi="Times New Roman" w:cs="Times New Roman"/>
          <w:spacing w:val="-5"/>
          <w:sz w:val="24"/>
          <w:szCs w:val="24"/>
        </w:rPr>
        <w:t>过程</w:t>
      </w:r>
      <w:proofErr w:type="gramStart"/>
      <w:r w:rsidRPr="00381BE8">
        <w:rPr>
          <w:rFonts w:ascii="Times New Roman" w:hAnsi="Times New Roman" w:cs="Times New Roman"/>
          <w:spacing w:val="-5"/>
          <w:sz w:val="24"/>
          <w:szCs w:val="24"/>
        </w:rPr>
        <w:t>中</w:t>
      </w:r>
      <w:r w:rsidR="006A7121" w:rsidRPr="00381BE8">
        <w:rPr>
          <w:rFonts w:ascii="Times New Roman" w:hAnsi="Times New Roman" w:cs="Times New Roman" w:hint="eastAsia"/>
          <w:spacing w:val="-5"/>
          <w:sz w:val="24"/>
          <w:szCs w:val="24"/>
        </w:rPr>
        <w:t>空间</w:t>
      </w:r>
      <w:proofErr w:type="gramEnd"/>
      <w:r w:rsidR="006A7121" w:rsidRPr="00381BE8">
        <w:rPr>
          <w:rFonts w:ascii="Times New Roman" w:hAnsi="Times New Roman" w:cs="Times New Roman" w:hint="eastAsia"/>
          <w:spacing w:val="-5"/>
          <w:sz w:val="24"/>
          <w:szCs w:val="24"/>
        </w:rPr>
        <w:t>狭小、人工安装</w:t>
      </w:r>
      <w:r w:rsidRPr="00381BE8">
        <w:rPr>
          <w:rFonts w:ascii="Times New Roman" w:hAnsi="Times New Roman" w:cs="Times New Roman"/>
          <w:spacing w:val="-5"/>
          <w:sz w:val="24"/>
          <w:szCs w:val="24"/>
        </w:rPr>
        <w:t>会</w:t>
      </w:r>
      <w:proofErr w:type="gramStart"/>
      <w:r w:rsidRPr="00381BE8">
        <w:rPr>
          <w:rFonts w:ascii="Times New Roman" w:hAnsi="Times New Roman" w:cs="Times New Roman"/>
          <w:spacing w:val="-5"/>
          <w:sz w:val="24"/>
          <w:szCs w:val="24"/>
        </w:rPr>
        <w:t>损坏滤元或者</w:t>
      </w:r>
      <w:proofErr w:type="gramEnd"/>
      <w:r w:rsidRPr="00381BE8">
        <w:rPr>
          <w:rFonts w:ascii="Times New Roman" w:hAnsi="Times New Roman" w:cs="Times New Roman"/>
          <w:spacing w:val="-5"/>
          <w:sz w:val="24"/>
          <w:szCs w:val="24"/>
        </w:rPr>
        <w:t>在运行过程中会有</w:t>
      </w:r>
      <w:proofErr w:type="gramStart"/>
      <w:r w:rsidRPr="00381BE8">
        <w:rPr>
          <w:rFonts w:ascii="Times New Roman" w:hAnsi="Times New Roman" w:cs="Times New Roman"/>
          <w:spacing w:val="-5"/>
          <w:sz w:val="24"/>
          <w:szCs w:val="24"/>
        </w:rPr>
        <w:t>少量滤元损坏</w:t>
      </w:r>
      <w:proofErr w:type="gramEnd"/>
      <w:r w:rsidRPr="00381BE8">
        <w:rPr>
          <w:rFonts w:ascii="Times New Roman" w:hAnsi="Times New Roman" w:cs="Times New Roman"/>
          <w:spacing w:val="-5"/>
          <w:sz w:val="24"/>
          <w:szCs w:val="24"/>
        </w:rPr>
        <w:t>，因此</w:t>
      </w:r>
      <w:proofErr w:type="gramStart"/>
      <w:r w:rsidRPr="00381BE8">
        <w:rPr>
          <w:rFonts w:ascii="Times New Roman" w:hAnsi="Times New Roman" w:cs="Times New Roman"/>
          <w:spacing w:val="-5"/>
          <w:sz w:val="24"/>
          <w:szCs w:val="24"/>
        </w:rPr>
        <w:t>在新滤元采购</w:t>
      </w:r>
      <w:proofErr w:type="gramEnd"/>
      <w:r w:rsidRPr="00381BE8">
        <w:rPr>
          <w:rFonts w:ascii="Times New Roman" w:hAnsi="Times New Roman" w:cs="Times New Roman"/>
          <w:spacing w:val="-5"/>
          <w:sz w:val="24"/>
          <w:szCs w:val="24"/>
        </w:rPr>
        <w:t>时，建议按照总数量的</w:t>
      </w:r>
      <w:r w:rsidRPr="00381BE8">
        <w:rPr>
          <w:rFonts w:ascii="Times New Roman" w:hAnsi="Times New Roman" w:cs="Times New Roman"/>
          <w:spacing w:val="-5"/>
          <w:sz w:val="24"/>
          <w:szCs w:val="24"/>
        </w:rPr>
        <w:t>1%</w:t>
      </w:r>
      <w:r w:rsidRPr="00381BE8">
        <w:rPr>
          <w:rFonts w:ascii="Times New Roman" w:hAnsi="Times New Roman" w:cs="Times New Roman"/>
          <w:spacing w:val="-5"/>
          <w:sz w:val="24"/>
          <w:szCs w:val="24"/>
        </w:rPr>
        <w:t>作为备件。</w:t>
      </w:r>
    </w:p>
    <w:p w14:paraId="74AB54E7" w14:textId="2068DA0B" w:rsidR="006F7A75" w:rsidRPr="00381BE8" w:rsidRDefault="00FB3086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381BE8">
        <w:rPr>
          <w:rFonts w:ascii="Times New Roman" w:hAnsi="Times New Roman" w:cs="Times New Roman" w:hint="eastAsia"/>
          <w:spacing w:val="-5"/>
          <w:sz w:val="24"/>
          <w:szCs w:val="24"/>
        </w:rPr>
        <w:lastRenderedPageBreak/>
        <w:t>滤元寿命</w:t>
      </w:r>
      <w:proofErr w:type="gramEnd"/>
      <w:r w:rsidRPr="00381BE8">
        <w:rPr>
          <w:rFonts w:ascii="Times New Roman" w:hAnsi="Times New Roman" w:cs="Times New Roman" w:hint="eastAsia"/>
          <w:spacing w:val="-5"/>
          <w:sz w:val="24"/>
          <w:szCs w:val="24"/>
        </w:rPr>
        <w:t>与反洗次数有关，</w:t>
      </w:r>
      <w:proofErr w:type="gramStart"/>
      <w:r w:rsidR="00EC6113" w:rsidRPr="00381BE8">
        <w:rPr>
          <w:rFonts w:ascii="Times New Roman" w:hAnsi="Times New Roman" w:cs="Times New Roman"/>
          <w:spacing w:val="-5"/>
          <w:sz w:val="24"/>
          <w:szCs w:val="24"/>
        </w:rPr>
        <w:t>滤元使用</w:t>
      </w:r>
      <w:proofErr w:type="gramEnd"/>
      <w:r w:rsidR="00EC6113" w:rsidRPr="00381BE8">
        <w:rPr>
          <w:rFonts w:ascii="Times New Roman" w:hAnsi="Times New Roman" w:cs="Times New Roman"/>
          <w:spacing w:val="-5"/>
          <w:sz w:val="24"/>
          <w:szCs w:val="24"/>
        </w:rPr>
        <w:t>两年后</w:t>
      </w:r>
      <w:r w:rsidR="00026CFA" w:rsidRPr="00381BE8">
        <w:rPr>
          <w:rFonts w:ascii="Times New Roman" w:hAnsi="Times New Roman" w:cs="Times New Roman" w:hint="eastAsia"/>
          <w:spacing w:val="-5"/>
          <w:sz w:val="24"/>
          <w:szCs w:val="24"/>
        </w:rPr>
        <w:t>，</w:t>
      </w:r>
      <w:r w:rsidR="00ED4C37" w:rsidRPr="00381BE8">
        <w:rPr>
          <w:rFonts w:ascii="Times New Roman" w:hAnsi="Times New Roman" w:cs="Times New Roman" w:hint="eastAsia"/>
          <w:spacing w:val="-5"/>
          <w:sz w:val="24"/>
          <w:szCs w:val="24"/>
        </w:rPr>
        <w:t>可能会出现</w:t>
      </w:r>
      <w:r w:rsidR="00026CFA" w:rsidRPr="00381BE8">
        <w:rPr>
          <w:rFonts w:ascii="Times New Roman" w:hAnsi="Times New Roman" w:cs="Times New Roman" w:hint="eastAsia"/>
          <w:spacing w:val="-5"/>
          <w:sz w:val="24"/>
          <w:szCs w:val="24"/>
        </w:rPr>
        <w:t>滤材老化</w:t>
      </w:r>
      <w:r w:rsidR="00ED4C37" w:rsidRPr="00381BE8">
        <w:rPr>
          <w:rFonts w:ascii="Times New Roman" w:hAnsi="Times New Roman" w:cs="Times New Roman" w:hint="eastAsia"/>
          <w:spacing w:val="-5"/>
          <w:sz w:val="24"/>
          <w:szCs w:val="24"/>
        </w:rPr>
        <w:t>、</w:t>
      </w:r>
      <w:proofErr w:type="gramStart"/>
      <w:r w:rsidR="00ED4C37" w:rsidRPr="00381BE8">
        <w:rPr>
          <w:rFonts w:ascii="Times New Roman" w:hAnsi="Times New Roman" w:cs="Times New Roman" w:hint="eastAsia"/>
          <w:spacing w:val="-5"/>
          <w:sz w:val="24"/>
          <w:szCs w:val="24"/>
        </w:rPr>
        <w:t>滤元污</w:t>
      </w:r>
      <w:r w:rsidR="004B3BEB" w:rsidRPr="00381BE8">
        <w:rPr>
          <w:rFonts w:ascii="Times New Roman" w:hAnsi="Times New Roman" w:cs="Times New Roman" w:hint="eastAsia"/>
          <w:spacing w:val="-5"/>
          <w:sz w:val="24"/>
          <w:szCs w:val="24"/>
        </w:rPr>
        <w:t>染</w:t>
      </w:r>
      <w:proofErr w:type="gramEnd"/>
      <w:r w:rsidR="004B3BEB" w:rsidRPr="00381BE8">
        <w:rPr>
          <w:rFonts w:ascii="Times New Roman" w:hAnsi="Times New Roman" w:cs="Times New Roman" w:hint="eastAsia"/>
          <w:spacing w:val="-5"/>
          <w:sz w:val="24"/>
          <w:szCs w:val="24"/>
        </w:rPr>
        <w:t>、</w:t>
      </w:r>
      <w:proofErr w:type="gramStart"/>
      <w:r w:rsidR="004B3BEB" w:rsidRPr="00381BE8">
        <w:rPr>
          <w:rFonts w:ascii="Times New Roman" w:hAnsi="Times New Roman" w:cs="Times New Roman" w:hint="eastAsia"/>
          <w:spacing w:val="-5"/>
          <w:sz w:val="24"/>
          <w:szCs w:val="24"/>
        </w:rPr>
        <w:t>滤元</w:t>
      </w:r>
      <w:r w:rsidR="004B3BEB" w:rsidRPr="00381BE8">
        <w:rPr>
          <w:rFonts w:ascii="Times New Roman" w:hAnsi="Times New Roman" w:cs="Times New Roman"/>
          <w:spacing w:val="-5"/>
          <w:sz w:val="24"/>
          <w:szCs w:val="24"/>
        </w:rPr>
        <w:t>寿命</w:t>
      </w:r>
      <w:proofErr w:type="gramEnd"/>
      <w:r w:rsidR="004B3BEB" w:rsidRPr="00381BE8">
        <w:rPr>
          <w:rFonts w:ascii="Times New Roman" w:hAnsi="Times New Roman" w:cs="Times New Roman"/>
          <w:spacing w:val="-5"/>
          <w:sz w:val="24"/>
          <w:szCs w:val="24"/>
        </w:rPr>
        <w:t>到期</w:t>
      </w:r>
      <w:r w:rsidR="00026CFA" w:rsidRPr="00381BE8">
        <w:rPr>
          <w:rFonts w:ascii="Times New Roman" w:hAnsi="Times New Roman" w:cs="Times New Roman" w:hint="eastAsia"/>
          <w:spacing w:val="-5"/>
          <w:sz w:val="24"/>
          <w:szCs w:val="24"/>
        </w:rPr>
        <w:t>等</w:t>
      </w:r>
      <w:r w:rsidR="004B3BEB" w:rsidRPr="00381BE8">
        <w:rPr>
          <w:rFonts w:ascii="Times New Roman" w:hAnsi="Times New Roman" w:cs="Times New Roman" w:hint="eastAsia"/>
          <w:spacing w:val="-5"/>
          <w:sz w:val="24"/>
          <w:szCs w:val="24"/>
        </w:rPr>
        <w:t>问题</w:t>
      </w:r>
      <w:r w:rsidR="00026CFA" w:rsidRPr="00381BE8">
        <w:rPr>
          <w:rFonts w:ascii="Times New Roman" w:hAnsi="Times New Roman" w:cs="Times New Roman" w:hint="eastAsia"/>
          <w:spacing w:val="-5"/>
          <w:sz w:val="24"/>
          <w:szCs w:val="24"/>
        </w:rPr>
        <w:t>导致过滤效率下降，需要整体更换</w:t>
      </w:r>
      <w:r w:rsidR="00381BE8"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r w:rsidR="00EC6113" w:rsidRPr="00381BE8">
        <w:rPr>
          <w:rFonts w:ascii="Times New Roman" w:hAnsi="Times New Roman" w:cs="Times New Roman"/>
          <w:spacing w:val="-5"/>
          <w:sz w:val="24"/>
          <w:szCs w:val="24"/>
        </w:rPr>
        <w:t>考虑到采购</w:t>
      </w:r>
      <w:r w:rsidRPr="00381BE8">
        <w:rPr>
          <w:rFonts w:ascii="Times New Roman" w:hAnsi="Times New Roman" w:cs="Times New Roman"/>
          <w:spacing w:val="-5"/>
          <w:sz w:val="24"/>
          <w:szCs w:val="24"/>
        </w:rPr>
        <w:t>、</w:t>
      </w:r>
      <w:r w:rsidRPr="00381BE8">
        <w:rPr>
          <w:rFonts w:ascii="Times New Roman" w:hAnsi="Times New Roman" w:cs="Times New Roman" w:hint="eastAsia"/>
          <w:spacing w:val="-5"/>
          <w:sz w:val="24"/>
          <w:szCs w:val="24"/>
        </w:rPr>
        <w:t>生产及运输周期</w:t>
      </w:r>
      <w:r w:rsidR="00EC6113" w:rsidRPr="00381BE8">
        <w:rPr>
          <w:rFonts w:ascii="Times New Roman" w:hAnsi="Times New Roman" w:cs="Times New Roman"/>
          <w:spacing w:val="-5"/>
          <w:sz w:val="24"/>
          <w:szCs w:val="24"/>
        </w:rPr>
        <w:t>，建议按照总数量的</w:t>
      </w:r>
      <w:r w:rsidR="00EC6113" w:rsidRPr="00381BE8">
        <w:rPr>
          <w:rFonts w:ascii="Times New Roman" w:hAnsi="Times New Roman" w:cs="Times New Roman"/>
          <w:spacing w:val="-5"/>
          <w:sz w:val="24"/>
          <w:szCs w:val="24"/>
        </w:rPr>
        <w:t>30%</w:t>
      </w:r>
      <w:r w:rsidR="00EC6113" w:rsidRPr="00381BE8">
        <w:rPr>
          <w:rFonts w:ascii="Times New Roman" w:hAnsi="Times New Roman" w:cs="Times New Roman"/>
          <w:spacing w:val="-5"/>
          <w:sz w:val="24"/>
          <w:szCs w:val="24"/>
        </w:rPr>
        <w:t>及以上（至少一</w:t>
      </w:r>
      <w:r w:rsidR="00026CFA" w:rsidRPr="00381BE8">
        <w:rPr>
          <w:rFonts w:ascii="Times New Roman" w:hAnsi="Times New Roman" w:cs="Times New Roman" w:hint="eastAsia"/>
          <w:spacing w:val="-5"/>
          <w:sz w:val="24"/>
          <w:szCs w:val="24"/>
        </w:rPr>
        <w:t>台</w:t>
      </w:r>
      <w:proofErr w:type="gramStart"/>
      <w:r w:rsidR="00EC6113" w:rsidRPr="00381BE8">
        <w:rPr>
          <w:rFonts w:ascii="Times New Roman" w:hAnsi="Times New Roman" w:cs="Times New Roman"/>
          <w:spacing w:val="-5"/>
          <w:sz w:val="24"/>
          <w:szCs w:val="24"/>
        </w:rPr>
        <w:t>过滤器滤元的</w:t>
      </w:r>
      <w:proofErr w:type="gramEnd"/>
      <w:r w:rsidR="00EC6113" w:rsidRPr="00381BE8">
        <w:rPr>
          <w:rFonts w:ascii="Times New Roman" w:hAnsi="Times New Roman" w:cs="Times New Roman"/>
          <w:spacing w:val="-5"/>
          <w:sz w:val="24"/>
          <w:szCs w:val="24"/>
        </w:rPr>
        <w:t>数量）采购备品</w:t>
      </w:r>
      <w:r w:rsidR="006F7A75" w:rsidRPr="00381BE8">
        <w:rPr>
          <w:rFonts w:ascii="Times New Roman" w:hAnsi="Times New Roman" w:cs="Times New Roman"/>
          <w:spacing w:val="-5"/>
          <w:sz w:val="24"/>
          <w:szCs w:val="24"/>
        </w:rPr>
        <w:t>。</w:t>
      </w:r>
    </w:p>
    <w:p w14:paraId="6BE510A9" w14:textId="300785DA" w:rsidR="00EC6113" w:rsidRPr="004269B8" w:rsidRDefault="00EC6113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</w:t>
      </w:r>
      <w:r w:rsidR="00803FBC">
        <w:rPr>
          <w:rFonts w:ascii="Times New Roman" w:hAnsi="Times New Roman" w:cs="Times New Roman" w:hint="eastAsia"/>
        </w:rPr>
        <w:t>六</w:t>
      </w:r>
      <w:r w:rsidRPr="004269B8">
        <w:rPr>
          <w:rFonts w:ascii="Times New Roman" w:hAnsi="Times New Roman" w:cs="Times New Roman"/>
        </w:rPr>
        <w:t>）</w:t>
      </w:r>
      <w:r w:rsidRPr="004269B8">
        <w:rPr>
          <w:rFonts w:ascii="Times New Roman" w:hAnsi="Times New Roman" w:cs="Times New Roman"/>
        </w:rPr>
        <w:t xml:space="preserve"> </w:t>
      </w:r>
      <w:r w:rsidRPr="004269B8">
        <w:rPr>
          <w:rFonts w:ascii="Times New Roman" w:hAnsi="Times New Roman" w:cs="Times New Roman"/>
        </w:rPr>
        <w:t>过滤器的运行监督</w:t>
      </w:r>
    </w:p>
    <w:p w14:paraId="4DBD0F37" w14:textId="77777777" w:rsidR="00EC6113" w:rsidRPr="004269B8" w:rsidRDefault="00EC6113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目前过滤器是采用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一周定查一次进出水铁含量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的方式进行监督。监督间隔时间</w:t>
      </w:r>
      <w:r w:rsidR="00DD25C3">
        <w:rPr>
          <w:rFonts w:ascii="Times New Roman" w:hAnsi="Times New Roman" w:cs="Times New Roman" w:hint="eastAsia"/>
          <w:spacing w:val="-5"/>
          <w:sz w:val="24"/>
          <w:szCs w:val="24"/>
        </w:rPr>
        <w:t>长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，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且铁的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测试步骤多，误差大，对取样要求也较高，易出现测试不准确的问题。过滤器的主要功能是去水中悬浮颗粒物，因此建议采用更直观简便的在线颗粒计数仪，实时监测进出水中悬浮颗粒数，计算过滤效率，反映过滤器运行状况。</w:t>
      </w:r>
    </w:p>
    <w:p w14:paraId="68FD9981" w14:textId="4F7A283D" w:rsidR="00992543" w:rsidRPr="004269B8" w:rsidRDefault="00EC6113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运行中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的滤元会</w:t>
      </w:r>
      <w:proofErr w:type="gramEnd"/>
      <w:r w:rsidR="00803FBC">
        <w:rPr>
          <w:rFonts w:ascii="Times New Roman" w:hAnsi="Times New Roman" w:cs="Times New Roman" w:hint="eastAsia"/>
          <w:spacing w:val="-5"/>
          <w:sz w:val="24"/>
          <w:szCs w:val="24"/>
        </w:rPr>
        <w:t>逐渐</w:t>
      </w:r>
      <w:r w:rsidR="00A858AB" w:rsidRPr="004269B8">
        <w:rPr>
          <w:rFonts w:ascii="Times New Roman" w:hAnsi="Times New Roman" w:cs="Times New Roman"/>
          <w:spacing w:val="-5"/>
          <w:sz w:val="24"/>
          <w:szCs w:val="24"/>
        </w:rPr>
        <w:t>老化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，</w:t>
      </w:r>
      <w:r w:rsidR="00A858AB">
        <w:rPr>
          <w:rFonts w:ascii="Times New Roman" w:hAnsi="Times New Roman" w:cs="Times New Roman" w:hint="eastAsia"/>
          <w:spacing w:val="-5"/>
          <w:sz w:val="24"/>
          <w:szCs w:val="24"/>
        </w:rPr>
        <w:t>为了保障过滤器出水水质，应定期</w:t>
      </w:r>
      <w:proofErr w:type="gramStart"/>
      <w:r w:rsidR="00803FBC">
        <w:rPr>
          <w:rFonts w:ascii="Times New Roman" w:hAnsi="Times New Roman" w:cs="Times New Roman" w:hint="eastAsia"/>
          <w:spacing w:val="-5"/>
          <w:sz w:val="24"/>
          <w:szCs w:val="24"/>
        </w:rPr>
        <w:t>对</w:t>
      </w:r>
      <w:r w:rsidR="00A858AB">
        <w:rPr>
          <w:rFonts w:ascii="Times New Roman" w:hAnsi="Times New Roman" w:cs="Times New Roman" w:hint="eastAsia"/>
          <w:spacing w:val="-5"/>
          <w:sz w:val="24"/>
          <w:szCs w:val="24"/>
        </w:rPr>
        <w:t>滤元性能</w:t>
      </w:r>
      <w:proofErr w:type="gramEnd"/>
      <w:r w:rsidR="00803FBC">
        <w:rPr>
          <w:rFonts w:ascii="Times New Roman" w:hAnsi="Times New Roman" w:cs="Times New Roman" w:hint="eastAsia"/>
          <w:spacing w:val="-5"/>
          <w:sz w:val="24"/>
          <w:szCs w:val="24"/>
        </w:rPr>
        <w:t>进行检测</w:t>
      </w:r>
      <w:r w:rsidR="00A858AB"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proofErr w:type="gramStart"/>
      <w:r w:rsidR="006B1F56">
        <w:rPr>
          <w:rFonts w:ascii="Times New Roman" w:hAnsi="Times New Roman" w:cs="Times New Roman" w:hint="eastAsia"/>
          <w:spacing w:val="-5"/>
          <w:sz w:val="24"/>
          <w:szCs w:val="24"/>
        </w:rPr>
        <w:t>新滤元</w:t>
      </w:r>
      <w:proofErr w:type="gramEnd"/>
      <w:r w:rsidR="006B1F56">
        <w:rPr>
          <w:rFonts w:ascii="Times New Roman" w:hAnsi="Times New Roman" w:cs="Times New Roman" w:hint="eastAsia"/>
          <w:spacing w:val="-5"/>
          <w:sz w:val="24"/>
          <w:szCs w:val="24"/>
        </w:rPr>
        <w:t>抽检时间间隔可以</w:t>
      </w:r>
      <w:r w:rsidR="00803FBC">
        <w:rPr>
          <w:rFonts w:ascii="Times New Roman" w:hAnsi="Times New Roman" w:cs="Times New Roman" w:hint="eastAsia"/>
          <w:spacing w:val="-5"/>
          <w:sz w:val="24"/>
          <w:szCs w:val="24"/>
        </w:rPr>
        <w:t>适当</w:t>
      </w:r>
      <w:r w:rsidR="00A858AB">
        <w:rPr>
          <w:rFonts w:ascii="Times New Roman" w:hAnsi="Times New Roman" w:cs="Times New Roman" w:hint="eastAsia"/>
          <w:spacing w:val="-5"/>
          <w:sz w:val="24"/>
          <w:szCs w:val="24"/>
        </w:rPr>
        <w:t>放宽</w:t>
      </w:r>
      <w:r w:rsidR="006B1F56">
        <w:rPr>
          <w:rFonts w:ascii="Times New Roman" w:hAnsi="Times New Roman" w:cs="Times New Roman" w:hint="eastAsia"/>
          <w:spacing w:val="-5"/>
          <w:sz w:val="24"/>
          <w:szCs w:val="24"/>
        </w:rPr>
        <w:t>，</w:t>
      </w:r>
      <w:r w:rsidR="00A858AB">
        <w:rPr>
          <w:rFonts w:ascii="Times New Roman" w:hAnsi="Times New Roman" w:cs="Times New Roman" w:hint="eastAsia"/>
          <w:spacing w:val="-5"/>
          <w:sz w:val="24"/>
          <w:szCs w:val="24"/>
        </w:rPr>
        <w:t>运行时间越长，抽检间隔应越短。</w:t>
      </w:r>
      <w:r w:rsidR="00803FBC">
        <w:rPr>
          <w:rFonts w:ascii="Times New Roman" w:hAnsi="Times New Roman" w:cs="Times New Roman" w:hint="eastAsia"/>
          <w:spacing w:val="-5"/>
          <w:sz w:val="24"/>
          <w:szCs w:val="24"/>
        </w:rPr>
        <w:t>因此，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建议前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4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年每两年抽检一次，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4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年后每年抽检一次。</w:t>
      </w:r>
    </w:p>
    <w:p w14:paraId="63F6D29C" w14:textId="6A42CC64" w:rsidR="00525706" w:rsidRPr="004269B8" w:rsidRDefault="006676FF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t>运行人员通过过滤器运行</w:t>
      </w:r>
      <w:r w:rsidR="00544560">
        <w:rPr>
          <w:rFonts w:ascii="Times New Roman" w:hAnsi="Times New Roman" w:cs="Times New Roman" w:hint="eastAsia"/>
          <w:spacing w:val="-5"/>
          <w:sz w:val="24"/>
          <w:szCs w:val="24"/>
        </w:rPr>
        <w:t>关键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数据的分析，可以及时调整运行方式，提升</w:t>
      </w:r>
      <w:r w:rsidR="00544560">
        <w:rPr>
          <w:rFonts w:ascii="Times New Roman" w:hAnsi="Times New Roman" w:cs="Times New Roman" w:hint="eastAsia"/>
          <w:spacing w:val="-5"/>
          <w:sz w:val="24"/>
          <w:szCs w:val="24"/>
        </w:rPr>
        <w:t>过滤器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运行水平。管理人员根据运行关键数据的积累</w:t>
      </w:r>
      <w:r w:rsidR="00544560">
        <w:rPr>
          <w:rFonts w:ascii="Times New Roman" w:hAnsi="Times New Roman" w:cs="Times New Roman" w:hint="eastAsia"/>
          <w:spacing w:val="-5"/>
          <w:sz w:val="24"/>
          <w:szCs w:val="24"/>
        </w:rPr>
        <w:t>，可以决策过滤器优化、改造方向，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对过滤器运行水平提升</w:t>
      </w:r>
      <w:r w:rsidR="00544560">
        <w:rPr>
          <w:rFonts w:ascii="Times New Roman" w:hAnsi="Times New Roman" w:cs="Times New Roman" w:hint="eastAsia"/>
          <w:spacing w:val="-5"/>
          <w:sz w:val="24"/>
          <w:szCs w:val="24"/>
        </w:rPr>
        <w:t>都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具有重要意义</w:t>
      </w:r>
      <w:r w:rsidR="00544560">
        <w:rPr>
          <w:rFonts w:ascii="Times New Roman" w:hAnsi="Times New Roman" w:cs="Times New Roman" w:hint="eastAsia"/>
          <w:spacing w:val="-5"/>
          <w:sz w:val="24"/>
          <w:szCs w:val="24"/>
        </w:rPr>
        <w:t>。另外，当过滤器故障时，运行关键数据可以为原因分析提供依据。因此，</w:t>
      </w:r>
      <w:r w:rsidR="00525706" w:rsidRPr="004269B8">
        <w:rPr>
          <w:rFonts w:ascii="Times New Roman" w:hAnsi="Times New Roman" w:cs="Times New Roman"/>
          <w:spacing w:val="-5"/>
          <w:sz w:val="24"/>
          <w:szCs w:val="24"/>
        </w:rPr>
        <w:t>过滤器运行关键数据应有记录。</w:t>
      </w:r>
    </w:p>
    <w:p w14:paraId="0EFAA854" w14:textId="3B56BE77" w:rsidR="00525706" w:rsidRPr="004269B8" w:rsidRDefault="00525706" w:rsidP="00FE1E0A">
      <w:pPr>
        <w:pStyle w:val="2"/>
        <w:spacing w:line="360" w:lineRule="auto"/>
        <w:ind w:left="0" w:firstLineChars="200" w:firstLine="482"/>
        <w:rPr>
          <w:rFonts w:ascii="Times New Roman" w:hAnsi="Times New Roman" w:cs="Times New Roman"/>
        </w:rPr>
      </w:pPr>
      <w:r w:rsidRPr="004269B8">
        <w:rPr>
          <w:rFonts w:ascii="Times New Roman" w:hAnsi="Times New Roman" w:cs="Times New Roman"/>
        </w:rPr>
        <w:t>（</w:t>
      </w:r>
      <w:r w:rsidR="00803FBC">
        <w:rPr>
          <w:rFonts w:ascii="Times New Roman" w:hAnsi="Times New Roman" w:cs="Times New Roman" w:hint="eastAsia"/>
        </w:rPr>
        <w:t>七</w:t>
      </w:r>
      <w:r w:rsidRPr="004269B8">
        <w:rPr>
          <w:rFonts w:ascii="Times New Roman" w:hAnsi="Times New Roman" w:cs="Times New Roman"/>
        </w:rPr>
        <w:t>）</w:t>
      </w:r>
      <w:r w:rsidRPr="004269B8">
        <w:rPr>
          <w:rFonts w:ascii="Times New Roman" w:hAnsi="Times New Roman" w:cs="Times New Roman"/>
        </w:rPr>
        <w:t xml:space="preserve"> </w:t>
      </w:r>
      <w:bookmarkStart w:id="9" w:name="_Toc148431279"/>
      <w:r w:rsidRPr="004269B8">
        <w:rPr>
          <w:rFonts w:ascii="Times New Roman" w:hAnsi="Times New Roman" w:cs="Times New Roman"/>
        </w:rPr>
        <w:t>常见故障判断及解决方法</w:t>
      </w:r>
      <w:bookmarkEnd w:id="9"/>
    </w:p>
    <w:p w14:paraId="41186972" w14:textId="5759ABD7" w:rsidR="00CF00EA" w:rsidRDefault="00CF00EA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管式过滤器运行过程中出现问题后，</w:t>
      </w:r>
      <w:r w:rsidR="00544560">
        <w:rPr>
          <w:rFonts w:ascii="Times New Roman" w:hAnsi="Times New Roman" w:cs="Times New Roman" w:hint="eastAsia"/>
          <w:spacing w:val="-5"/>
          <w:sz w:val="24"/>
          <w:szCs w:val="24"/>
        </w:rPr>
        <w:t>电厂通常</w:t>
      </w:r>
      <w:r>
        <w:rPr>
          <w:rFonts w:ascii="Times New Roman" w:hAnsi="Times New Roman" w:cs="Times New Roman"/>
          <w:spacing w:val="-5"/>
          <w:sz w:val="24"/>
          <w:szCs w:val="24"/>
        </w:rPr>
        <w:t>是对过滤器进行开罐检查</w:t>
      </w:r>
      <w:r w:rsidR="00544560">
        <w:rPr>
          <w:rFonts w:ascii="Times New Roman" w:hAnsi="Times New Roman" w:cs="Times New Roman" w:hint="eastAsia"/>
          <w:spacing w:val="-5"/>
          <w:sz w:val="24"/>
          <w:szCs w:val="24"/>
        </w:rPr>
        <w:t>。</w:t>
      </w:r>
      <w:r>
        <w:rPr>
          <w:rFonts w:ascii="Times New Roman" w:hAnsi="Times New Roman" w:cs="Times New Roman"/>
          <w:spacing w:val="-5"/>
          <w:sz w:val="24"/>
          <w:szCs w:val="24"/>
        </w:rPr>
        <w:t>但是由于过滤器内装管式</w:t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>滤元数量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>较多，往往开罐检查也很难发现存在的问题。因此，国内有关科研单位开发了在线检测过滤器运行效果的技术，可以在不开罐的情况下，评估过滤器的运行效果，诊断过滤器存在的问题，提高了问题检查效率及准确性。</w:t>
      </w:r>
    </w:p>
    <w:p w14:paraId="60920677" w14:textId="3302CE08" w:rsidR="00CF00EA" w:rsidRDefault="00544560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t>编制组</w:t>
      </w:r>
      <w:r w:rsidR="00D44DCD" w:rsidRPr="004269B8">
        <w:rPr>
          <w:rFonts w:ascii="Times New Roman" w:hAnsi="Times New Roman" w:cs="Times New Roman"/>
          <w:spacing w:val="-5"/>
          <w:sz w:val="24"/>
          <w:szCs w:val="24"/>
        </w:rPr>
        <w:t>根据</w:t>
      </w:r>
      <w:r w:rsidR="00D44DCD">
        <w:rPr>
          <w:rFonts w:ascii="Times New Roman" w:hAnsi="Times New Roman" w:cs="Times New Roman"/>
          <w:spacing w:val="-5"/>
          <w:sz w:val="24"/>
          <w:szCs w:val="24"/>
        </w:rPr>
        <w:t>管式过滤器运行维护</w:t>
      </w:r>
      <w:r w:rsidR="00D44DCD" w:rsidRPr="004269B8">
        <w:rPr>
          <w:rFonts w:ascii="Times New Roman" w:hAnsi="Times New Roman" w:cs="Times New Roman"/>
          <w:spacing w:val="-5"/>
          <w:sz w:val="24"/>
          <w:szCs w:val="24"/>
        </w:rPr>
        <w:t>经验，总结了管式过滤器运行中易出现的问题，分析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了</w:t>
      </w:r>
      <w:r w:rsidR="00D44DCD" w:rsidRPr="004269B8">
        <w:rPr>
          <w:rFonts w:ascii="Times New Roman" w:hAnsi="Times New Roman" w:cs="Times New Roman"/>
          <w:spacing w:val="-5"/>
          <w:sz w:val="24"/>
          <w:szCs w:val="24"/>
        </w:rPr>
        <w:t>原因并给出解决方案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。但</w:t>
      </w:r>
      <w:r w:rsidR="00D44DCD">
        <w:rPr>
          <w:rFonts w:ascii="Times New Roman" w:hAnsi="Times New Roman" w:cs="Times New Roman"/>
          <w:spacing w:val="-5"/>
          <w:sz w:val="24"/>
          <w:szCs w:val="24"/>
        </w:rPr>
        <w:t>若</w:t>
      </w:r>
      <w:r w:rsidR="00CF00EA">
        <w:rPr>
          <w:rFonts w:ascii="Times New Roman" w:hAnsi="Times New Roman" w:cs="Times New Roman"/>
          <w:spacing w:val="-5"/>
          <w:sz w:val="24"/>
          <w:szCs w:val="24"/>
        </w:rPr>
        <w:t>过滤器</w:t>
      </w:r>
      <w:r w:rsidR="00D44DCD">
        <w:rPr>
          <w:rFonts w:ascii="Times New Roman" w:hAnsi="Times New Roman" w:cs="Times New Roman"/>
          <w:spacing w:val="-5"/>
          <w:sz w:val="24"/>
          <w:szCs w:val="24"/>
        </w:rPr>
        <w:t>存在的</w:t>
      </w:r>
      <w:r w:rsidR="00CF00EA">
        <w:rPr>
          <w:rFonts w:ascii="Times New Roman" w:hAnsi="Times New Roman" w:cs="Times New Roman"/>
          <w:spacing w:val="-5"/>
          <w:sz w:val="24"/>
          <w:szCs w:val="24"/>
        </w:rPr>
        <w:t>问题</w:t>
      </w:r>
      <w:r w:rsidR="00D44DCD">
        <w:rPr>
          <w:rFonts w:ascii="Times New Roman" w:hAnsi="Times New Roman" w:cs="Times New Roman"/>
          <w:spacing w:val="-5"/>
          <w:sz w:val="24"/>
          <w:szCs w:val="24"/>
        </w:rPr>
        <w:t>较</w:t>
      </w:r>
      <w:r w:rsidR="00CF00EA">
        <w:rPr>
          <w:rFonts w:ascii="Times New Roman" w:hAnsi="Times New Roman" w:cs="Times New Roman"/>
          <w:spacing w:val="-5"/>
          <w:sz w:val="24"/>
          <w:szCs w:val="24"/>
        </w:rPr>
        <w:t>复杂，难以</w:t>
      </w:r>
      <w:r w:rsidR="00D44DCD">
        <w:rPr>
          <w:rFonts w:ascii="Times New Roman" w:hAnsi="Times New Roman" w:cs="Times New Roman"/>
          <w:spacing w:val="-5"/>
          <w:sz w:val="24"/>
          <w:szCs w:val="24"/>
        </w:rPr>
        <w:t>根据经验进行</w:t>
      </w:r>
      <w:r w:rsidR="00CF00EA">
        <w:rPr>
          <w:rFonts w:ascii="Times New Roman" w:hAnsi="Times New Roman" w:cs="Times New Roman"/>
          <w:spacing w:val="-5"/>
          <w:sz w:val="24"/>
          <w:szCs w:val="24"/>
        </w:rPr>
        <w:t>判断，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则</w:t>
      </w:r>
      <w:r w:rsidR="00CF00EA">
        <w:rPr>
          <w:rFonts w:ascii="Times New Roman" w:hAnsi="Times New Roman" w:cs="Times New Roman"/>
          <w:spacing w:val="-5"/>
          <w:sz w:val="24"/>
          <w:szCs w:val="24"/>
        </w:rPr>
        <w:t>需要专用的设备进行检测，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届时</w:t>
      </w:r>
      <w:r w:rsidR="00CF00EA">
        <w:rPr>
          <w:rFonts w:ascii="Times New Roman" w:hAnsi="Times New Roman" w:cs="Times New Roman"/>
          <w:spacing w:val="-5"/>
          <w:sz w:val="24"/>
          <w:szCs w:val="24"/>
        </w:rPr>
        <w:t>可委托有相关技术的单位进行</w:t>
      </w:r>
      <w:r w:rsidR="00CF00EA">
        <w:rPr>
          <w:rFonts w:ascii="Times New Roman" w:hAnsi="Times New Roman" w:cs="Times New Roman" w:hint="eastAsia"/>
          <w:spacing w:val="-5"/>
          <w:sz w:val="24"/>
          <w:szCs w:val="24"/>
        </w:rPr>
        <w:t>检测</w:t>
      </w:r>
      <w:r w:rsidR="00CF00EA">
        <w:rPr>
          <w:rFonts w:ascii="Times New Roman" w:hAnsi="Times New Roman" w:cs="Times New Roman"/>
          <w:spacing w:val="-5"/>
          <w:sz w:val="24"/>
          <w:szCs w:val="24"/>
        </w:rPr>
        <w:t>分析。</w:t>
      </w:r>
    </w:p>
    <w:p w14:paraId="205D5507" w14:textId="77777777" w:rsidR="00525706" w:rsidRPr="004269B8" w:rsidRDefault="00525706" w:rsidP="000C3FA8">
      <w:pPr>
        <w:spacing w:line="360" w:lineRule="auto"/>
        <w:ind w:firstLineChars="200" w:firstLine="482"/>
        <w:jc w:val="both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1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管式过滤器</w:t>
      </w:r>
      <w:r w:rsidR="00FE1E0A" w:rsidRPr="004269B8">
        <w:rPr>
          <w:rFonts w:ascii="Times New Roman" w:hAnsi="Times New Roman" w:cs="Times New Roman"/>
          <w:b/>
          <w:sz w:val="24"/>
        </w:rPr>
        <w:t>除铁</w:t>
      </w:r>
      <w:r w:rsidRPr="004269B8">
        <w:rPr>
          <w:rFonts w:ascii="Times New Roman" w:hAnsi="Times New Roman" w:cs="Times New Roman"/>
          <w:b/>
          <w:sz w:val="24"/>
        </w:rPr>
        <w:t>效率不达标</w:t>
      </w:r>
    </w:p>
    <w:p w14:paraId="3793C390" w14:textId="65F08EFC" w:rsidR="00525706" w:rsidRPr="004269B8" w:rsidRDefault="00B206BA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新滤元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精度不足、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滤元安装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不合格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或者滤元破损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都可能导致</w:t>
      </w:r>
      <w:r w:rsidR="00525706" w:rsidRPr="004269B8">
        <w:rPr>
          <w:rFonts w:ascii="Times New Roman" w:hAnsi="Times New Roman" w:cs="Times New Roman"/>
          <w:spacing w:val="-5"/>
          <w:sz w:val="24"/>
          <w:szCs w:val="24"/>
        </w:rPr>
        <w:t>管式过滤器</w:t>
      </w:r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除铁</w:t>
      </w:r>
      <w:r w:rsidR="00525706" w:rsidRPr="004269B8">
        <w:rPr>
          <w:rFonts w:ascii="Times New Roman" w:hAnsi="Times New Roman" w:cs="Times New Roman"/>
          <w:spacing w:val="-5"/>
          <w:sz w:val="24"/>
          <w:szCs w:val="24"/>
        </w:rPr>
        <w:t>效率不合格。首先</w:t>
      </w:r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可以</w:t>
      </w:r>
      <w:r w:rsidR="00525706" w:rsidRPr="004269B8">
        <w:rPr>
          <w:rFonts w:ascii="Times New Roman" w:hAnsi="Times New Roman" w:cs="Times New Roman"/>
          <w:spacing w:val="-5"/>
          <w:sz w:val="24"/>
          <w:szCs w:val="24"/>
        </w:rPr>
        <w:t>在线检测过滤器对不同粒径颗粒物的过滤效率，</w:t>
      </w:r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确认是否</w:t>
      </w:r>
      <w:proofErr w:type="gramStart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存在滤元过滤</w:t>
      </w:r>
      <w:proofErr w:type="gramEnd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精度不足的问题</w:t>
      </w:r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，排除测试原因</w:t>
      </w:r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  <w:proofErr w:type="gramStart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若</w:t>
      </w:r>
      <w:r w:rsidR="00BE3698">
        <w:rPr>
          <w:rFonts w:ascii="Times New Roman" w:hAnsi="Times New Roman" w:cs="Times New Roman"/>
          <w:spacing w:val="-5"/>
          <w:sz w:val="24"/>
          <w:szCs w:val="24"/>
        </w:rPr>
        <w:t>滤元</w:t>
      </w:r>
      <w:proofErr w:type="gramEnd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过滤精度合格，则需进一步开罐检查是否</w:t>
      </w:r>
      <w:proofErr w:type="gramStart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存在滤元安装</w:t>
      </w:r>
      <w:proofErr w:type="gramEnd"/>
      <w:r w:rsidR="00BE3698">
        <w:rPr>
          <w:rFonts w:ascii="Times New Roman" w:hAnsi="Times New Roman" w:cs="Times New Roman"/>
          <w:spacing w:val="-5"/>
          <w:sz w:val="24"/>
          <w:szCs w:val="24"/>
        </w:rPr>
        <w:t>不合格</w:t>
      </w:r>
      <w:proofErr w:type="gramStart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或滤元</w:t>
      </w:r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损坏</w:t>
      </w:r>
      <w:proofErr w:type="gramEnd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问题。</w:t>
      </w:r>
    </w:p>
    <w:p w14:paraId="3AC232DF" w14:textId="77777777" w:rsidR="00FE1E0A" w:rsidRPr="004269B8" w:rsidRDefault="00FE1E0A" w:rsidP="000C3FA8">
      <w:pPr>
        <w:spacing w:line="360" w:lineRule="auto"/>
        <w:ind w:firstLineChars="200" w:firstLine="482"/>
        <w:jc w:val="both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2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管式过滤器运行压差上升缓慢，且周期制水量远远大于设计值</w:t>
      </w:r>
    </w:p>
    <w:p w14:paraId="47265A65" w14:textId="50179F4F" w:rsidR="00F25255" w:rsidRPr="004269B8" w:rsidRDefault="00FE1E0A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lastRenderedPageBreak/>
        <w:t>管式过滤器运行压差上升，</w:t>
      </w:r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说明过滤器对污染物具有拦截作用，</w:t>
      </w:r>
      <w:r w:rsidR="00B772A6" w:rsidRPr="004269B8">
        <w:rPr>
          <w:rFonts w:ascii="Times New Roman" w:hAnsi="Times New Roman" w:cs="Times New Roman"/>
          <w:spacing w:val="-5"/>
          <w:sz w:val="24"/>
          <w:szCs w:val="24"/>
        </w:rPr>
        <w:t>但</w:t>
      </w:r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压差上升</w:t>
      </w:r>
      <w:r w:rsidR="00B772A6" w:rsidRPr="004269B8">
        <w:rPr>
          <w:rFonts w:ascii="Times New Roman" w:hAnsi="Times New Roman" w:cs="Times New Roman"/>
          <w:spacing w:val="-5"/>
          <w:sz w:val="24"/>
          <w:szCs w:val="24"/>
        </w:rPr>
        <w:t>十分缓慢，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运行周期远远大于设计值，</w:t>
      </w:r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说明拦截作用十分有限，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可能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是滤元精度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不足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或者滤元破损</w:t>
      </w:r>
      <w:proofErr w:type="gramEnd"/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导致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  <w:r w:rsidR="00BE3698">
        <w:rPr>
          <w:rFonts w:ascii="Times New Roman" w:hAnsi="Times New Roman" w:cs="Times New Roman"/>
          <w:spacing w:val="-5"/>
          <w:sz w:val="24"/>
          <w:szCs w:val="24"/>
        </w:rPr>
        <w:t>首</w:t>
      </w:r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先</w:t>
      </w:r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可以</w:t>
      </w:r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在线检测过滤器对不同粒径颗粒物的过滤效率，确认是否</w:t>
      </w:r>
      <w:proofErr w:type="gramStart"/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存在滤元过滤</w:t>
      </w:r>
      <w:proofErr w:type="gramEnd"/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精度不足的问题。</w:t>
      </w:r>
      <w:proofErr w:type="gramStart"/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若滤元</w:t>
      </w:r>
      <w:proofErr w:type="gramEnd"/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过滤精度</w:t>
      </w:r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不</w:t>
      </w:r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合格，则需进一步开罐检查是否</w:t>
      </w:r>
      <w:proofErr w:type="gramStart"/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存在滤元破损</w:t>
      </w:r>
      <w:proofErr w:type="gramEnd"/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问题。</w:t>
      </w:r>
    </w:p>
    <w:p w14:paraId="2566B62D" w14:textId="77777777" w:rsidR="00FE1E0A" w:rsidRPr="004269B8" w:rsidRDefault="00FE1E0A" w:rsidP="000C3FA8">
      <w:pPr>
        <w:spacing w:line="360" w:lineRule="auto"/>
        <w:ind w:firstLineChars="200" w:firstLine="482"/>
        <w:jc w:val="both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3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管式过滤器运行压差不上升</w:t>
      </w:r>
    </w:p>
    <w:p w14:paraId="70679BE2" w14:textId="17973208" w:rsidR="00FE1E0A" w:rsidRPr="004269B8" w:rsidRDefault="00B772A6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>滤元精度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>不足、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滤元漏装或者滤元破损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都可能导致</w:t>
      </w:r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管式过滤器运行压差始终不上升。</w:t>
      </w:r>
      <w:r w:rsidR="00F73D1C" w:rsidRPr="00F73D1C">
        <w:rPr>
          <w:rFonts w:ascii="Times New Roman" w:hAnsi="Times New Roman" w:cs="Times New Roman" w:hint="eastAsia"/>
          <w:spacing w:val="-5"/>
          <w:sz w:val="24"/>
          <w:szCs w:val="24"/>
        </w:rPr>
        <w:t>首先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可以</w:t>
      </w:r>
      <w:r w:rsidR="00F73D1C" w:rsidRPr="00F73D1C">
        <w:rPr>
          <w:rFonts w:ascii="Times New Roman" w:hAnsi="Times New Roman" w:cs="Times New Roman" w:hint="eastAsia"/>
          <w:spacing w:val="-5"/>
          <w:sz w:val="24"/>
          <w:szCs w:val="24"/>
        </w:rPr>
        <w:t>在线检测过滤器对不同粒径颗粒物的过滤效率，确认是否</w:t>
      </w:r>
      <w:proofErr w:type="gramStart"/>
      <w:r w:rsidR="00F73D1C" w:rsidRPr="00F73D1C">
        <w:rPr>
          <w:rFonts w:ascii="Times New Roman" w:hAnsi="Times New Roman" w:cs="Times New Roman" w:hint="eastAsia"/>
          <w:spacing w:val="-5"/>
          <w:sz w:val="24"/>
          <w:szCs w:val="24"/>
        </w:rPr>
        <w:t>存在滤元过滤</w:t>
      </w:r>
      <w:proofErr w:type="gramEnd"/>
      <w:r w:rsidR="00F73D1C" w:rsidRPr="00F73D1C">
        <w:rPr>
          <w:rFonts w:ascii="Times New Roman" w:hAnsi="Times New Roman" w:cs="Times New Roman" w:hint="eastAsia"/>
          <w:spacing w:val="-5"/>
          <w:sz w:val="24"/>
          <w:szCs w:val="24"/>
        </w:rPr>
        <w:t>精度不足的问题。</w:t>
      </w:r>
      <w:proofErr w:type="gramStart"/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若滤元</w:t>
      </w:r>
      <w:proofErr w:type="gramEnd"/>
      <w:r w:rsidR="00BE3698" w:rsidRPr="00BE3698">
        <w:rPr>
          <w:rFonts w:ascii="Times New Roman" w:hAnsi="Times New Roman" w:cs="Times New Roman" w:hint="eastAsia"/>
          <w:spacing w:val="-5"/>
          <w:sz w:val="24"/>
          <w:szCs w:val="24"/>
        </w:rPr>
        <w:t>过滤精度合格，</w:t>
      </w:r>
      <w:r w:rsidR="00BE3698">
        <w:rPr>
          <w:rFonts w:ascii="Times New Roman" w:hAnsi="Times New Roman" w:cs="Times New Roman" w:hint="eastAsia"/>
          <w:spacing w:val="-5"/>
          <w:sz w:val="24"/>
          <w:szCs w:val="24"/>
        </w:rPr>
        <w:t>则需进一步</w:t>
      </w:r>
      <w:r w:rsidR="00BE3698">
        <w:rPr>
          <w:rFonts w:ascii="Times New Roman" w:hAnsi="Times New Roman" w:cs="Times New Roman"/>
          <w:spacing w:val="-5"/>
          <w:sz w:val="24"/>
          <w:szCs w:val="24"/>
        </w:rPr>
        <w:t>开</w:t>
      </w:r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罐检查过滤器中是否</w:t>
      </w:r>
      <w:proofErr w:type="gramStart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有滤元</w:t>
      </w:r>
      <w:proofErr w:type="gramEnd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漏装或者缺少堵头，</w:t>
      </w:r>
      <w:proofErr w:type="gramStart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检查滤元是否</w:t>
      </w:r>
      <w:proofErr w:type="gramEnd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损坏。</w:t>
      </w:r>
    </w:p>
    <w:p w14:paraId="51D42E81" w14:textId="77777777" w:rsidR="00FE1E0A" w:rsidRPr="004269B8" w:rsidRDefault="00FE1E0A" w:rsidP="000C3FA8">
      <w:pPr>
        <w:spacing w:line="360" w:lineRule="auto"/>
        <w:ind w:firstLineChars="200" w:firstLine="482"/>
        <w:jc w:val="both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4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反洗后管式过滤器压差有所下降，但投运后压差上升过快，周期较短</w:t>
      </w:r>
    </w:p>
    <w:p w14:paraId="5408D903" w14:textId="4B647A7E" w:rsidR="00FE1E0A" w:rsidRPr="004269B8" w:rsidRDefault="00FE1E0A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269B8">
        <w:rPr>
          <w:rFonts w:ascii="Times New Roman" w:hAnsi="Times New Roman" w:cs="Times New Roman"/>
          <w:spacing w:val="-5"/>
          <w:sz w:val="24"/>
          <w:szCs w:val="24"/>
        </w:rPr>
        <w:t>反洗后管式过滤器压差下降，说明反洗有效果，但投运后压差上升较快、周期较短，原因可能是水质变差、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滤元受到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污染或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过滤器滤元设计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数量偏少。应首先分析进水铁含量或颗粒物含量的变化情况，</w:t>
      </w:r>
      <w:r w:rsidR="00F73D1C">
        <w:rPr>
          <w:rFonts w:ascii="Times New Roman" w:hAnsi="Times New Roman" w:cs="Times New Roman"/>
          <w:spacing w:val="-5"/>
          <w:sz w:val="24"/>
          <w:szCs w:val="24"/>
        </w:rPr>
        <w:t>若进水水质没有变化，则需进一步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检测在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用滤元通量</w:t>
      </w:r>
      <w:proofErr w:type="gramEnd"/>
      <w:r w:rsidR="00B772A6">
        <w:rPr>
          <w:rFonts w:ascii="Times New Roman" w:hAnsi="Times New Roman" w:cs="Times New Roman" w:hint="eastAsia"/>
          <w:spacing w:val="-5"/>
          <w:sz w:val="24"/>
          <w:szCs w:val="24"/>
        </w:rPr>
        <w:t>，</w:t>
      </w:r>
      <w:proofErr w:type="gramStart"/>
      <w:r w:rsidR="00F73D1C">
        <w:rPr>
          <w:rFonts w:ascii="Times New Roman" w:hAnsi="Times New Roman" w:cs="Times New Roman"/>
          <w:spacing w:val="-5"/>
          <w:sz w:val="24"/>
          <w:szCs w:val="24"/>
        </w:rPr>
        <w:t>若滤元</w:t>
      </w:r>
      <w:proofErr w:type="gramEnd"/>
      <w:r w:rsidR="00F73D1C">
        <w:rPr>
          <w:rFonts w:ascii="Times New Roman" w:hAnsi="Times New Roman" w:cs="Times New Roman"/>
          <w:spacing w:val="-5"/>
          <w:sz w:val="24"/>
          <w:szCs w:val="24"/>
        </w:rPr>
        <w:t>通量下降，则需更换滤元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。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若滤元受到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污染，应及时</w:t>
      </w:r>
      <w:proofErr w:type="gramStart"/>
      <w:r w:rsidRPr="004269B8">
        <w:rPr>
          <w:rFonts w:ascii="Times New Roman" w:hAnsi="Times New Roman" w:cs="Times New Roman"/>
          <w:spacing w:val="-5"/>
          <w:sz w:val="24"/>
          <w:szCs w:val="24"/>
        </w:rPr>
        <w:t>对滤元进行</w:t>
      </w:r>
      <w:proofErr w:type="gramEnd"/>
      <w:r w:rsidRPr="004269B8">
        <w:rPr>
          <w:rFonts w:ascii="Times New Roman" w:hAnsi="Times New Roman" w:cs="Times New Roman"/>
          <w:spacing w:val="-5"/>
          <w:sz w:val="24"/>
          <w:szCs w:val="24"/>
        </w:rPr>
        <w:t>化学清洗。</w:t>
      </w:r>
    </w:p>
    <w:p w14:paraId="727A333C" w14:textId="77777777" w:rsidR="00FE1E0A" w:rsidRPr="004269B8" w:rsidRDefault="00FE1E0A" w:rsidP="000C3FA8">
      <w:pPr>
        <w:spacing w:line="360" w:lineRule="auto"/>
        <w:ind w:firstLineChars="200" w:firstLine="482"/>
        <w:jc w:val="both"/>
        <w:rPr>
          <w:rFonts w:ascii="Times New Roman" w:hAnsi="Times New Roman" w:cs="Times New Roman"/>
          <w:b/>
          <w:sz w:val="24"/>
        </w:rPr>
      </w:pPr>
      <w:r w:rsidRPr="004269B8">
        <w:rPr>
          <w:rFonts w:ascii="Times New Roman" w:hAnsi="Times New Roman" w:cs="Times New Roman"/>
          <w:b/>
          <w:sz w:val="24"/>
        </w:rPr>
        <w:t>5</w:t>
      </w:r>
      <w:r w:rsidR="004269B8" w:rsidRPr="004269B8">
        <w:rPr>
          <w:rFonts w:ascii="Times New Roman" w:hAnsi="Times New Roman" w:cs="Times New Roman"/>
          <w:b/>
          <w:sz w:val="24"/>
        </w:rPr>
        <w:t>.</w:t>
      </w:r>
      <w:r w:rsidRPr="004269B8">
        <w:rPr>
          <w:rFonts w:ascii="Times New Roman" w:hAnsi="Times New Roman" w:cs="Times New Roman"/>
          <w:b/>
          <w:sz w:val="24"/>
        </w:rPr>
        <w:t xml:space="preserve"> </w:t>
      </w:r>
      <w:r w:rsidRPr="004269B8">
        <w:rPr>
          <w:rFonts w:ascii="Times New Roman" w:hAnsi="Times New Roman" w:cs="Times New Roman"/>
          <w:b/>
          <w:sz w:val="24"/>
        </w:rPr>
        <w:t>反洗后管式过滤器压差下降不明显</w:t>
      </w:r>
    </w:p>
    <w:p w14:paraId="550C7B42" w14:textId="235F26BD" w:rsidR="00FE1E0A" w:rsidRPr="004269B8" w:rsidRDefault="00B772A6" w:rsidP="000C3FA8">
      <w:pPr>
        <w:widowControl/>
        <w:spacing w:line="360" w:lineRule="auto"/>
        <w:ind w:firstLineChars="200" w:firstLine="4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 w:hint="eastAsia"/>
          <w:spacing w:val="-5"/>
          <w:sz w:val="24"/>
          <w:szCs w:val="24"/>
        </w:rPr>
        <w:t>当过滤器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进水中有机物含量较高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时</w:t>
      </w:r>
      <w:r w:rsidRPr="004269B8">
        <w:rPr>
          <w:rFonts w:ascii="Times New Roman" w:hAnsi="Times New Roman" w:cs="Times New Roman"/>
          <w:spacing w:val="-5"/>
          <w:sz w:val="24"/>
          <w:szCs w:val="24"/>
        </w:rPr>
        <w:t>，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过滤</w:t>
      </w:r>
      <w:proofErr w:type="gramStart"/>
      <w:r>
        <w:rPr>
          <w:rFonts w:ascii="Times New Roman" w:hAnsi="Times New Roman" w:cs="Times New Roman" w:hint="eastAsia"/>
          <w:spacing w:val="-5"/>
          <w:sz w:val="24"/>
          <w:szCs w:val="24"/>
        </w:rPr>
        <w:t>在滤元</w:t>
      </w:r>
      <w:proofErr w:type="gramEnd"/>
      <w:r>
        <w:rPr>
          <w:rFonts w:ascii="Times New Roman" w:hAnsi="Times New Roman" w:cs="Times New Roman" w:hint="eastAsia"/>
          <w:spacing w:val="-5"/>
          <w:sz w:val="24"/>
          <w:szCs w:val="24"/>
        </w:rPr>
        <w:t>表面会形成滤饼，难以洗脱，导致</w:t>
      </w:r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反洗后管式过滤器压差下降不明显。应</w:t>
      </w:r>
      <w:r>
        <w:rPr>
          <w:rFonts w:ascii="Times New Roman" w:hAnsi="Times New Roman" w:cs="Times New Roman" w:hint="eastAsia"/>
          <w:spacing w:val="-5"/>
          <w:sz w:val="24"/>
          <w:szCs w:val="24"/>
        </w:rPr>
        <w:t>先</w:t>
      </w:r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测试进水有机物含量，并</w:t>
      </w:r>
      <w:proofErr w:type="gramStart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检测滤元通量</w:t>
      </w:r>
      <w:proofErr w:type="gramEnd"/>
      <w:r w:rsidR="00FE1E0A" w:rsidRPr="004269B8">
        <w:rPr>
          <w:rFonts w:ascii="Times New Roman" w:hAnsi="Times New Roman" w:cs="Times New Roman"/>
          <w:spacing w:val="-5"/>
          <w:sz w:val="24"/>
          <w:szCs w:val="24"/>
        </w:rPr>
        <w:t>，根据测试结果采取相应的措施。</w:t>
      </w:r>
    </w:p>
    <w:p w14:paraId="5AE1738F" w14:textId="77777777" w:rsidR="00F25255" w:rsidRPr="004269B8" w:rsidRDefault="00625359">
      <w:pPr>
        <w:spacing w:before="5"/>
        <w:ind w:left="3278"/>
        <w:rPr>
          <w:rFonts w:ascii="Times New Roman" w:hAnsi="Times New Roman" w:cs="Times New Roman"/>
          <w:sz w:val="21"/>
        </w:rPr>
      </w:pPr>
      <w:r w:rsidRPr="004269B8">
        <w:rPr>
          <w:rFonts w:ascii="Times New Roman" w:hAnsi="Times New Roman" w:cs="Times New Roman"/>
          <w:sz w:val="21"/>
        </w:rPr>
        <w:t>——</w:t>
      </w:r>
      <w:proofErr w:type="gramStart"/>
      <w:r w:rsidRPr="004269B8">
        <w:rPr>
          <w:rFonts w:ascii="Times New Roman" w:hAnsi="Times New Roman" w:cs="Times New Roman"/>
          <w:sz w:val="21"/>
        </w:rPr>
        <w:t>——————————————</w:t>
      </w:r>
      <w:proofErr w:type="gramEnd"/>
    </w:p>
    <w:sectPr w:rsidR="00F25255" w:rsidRPr="004269B8" w:rsidSect="00805BD2">
      <w:footerReference w:type="default" r:id="rId10"/>
      <w:pgSz w:w="11900" w:h="16820"/>
      <w:pgMar w:top="1360" w:right="1060" w:bottom="1340" w:left="1200" w:header="0" w:footer="11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DEA4" w14:textId="77777777" w:rsidR="00383432" w:rsidRDefault="00383432">
      <w:r>
        <w:separator/>
      </w:r>
    </w:p>
  </w:endnote>
  <w:endnote w:type="continuationSeparator" w:id="0">
    <w:p w14:paraId="436E835B" w14:textId="77777777" w:rsidR="00383432" w:rsidRDefault="0038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7F70" w14:textId="77777777" w:rsidR="00F25255" w:rsidRDefault="00383432">
    <w:pPr>
      <w:pStyle w:val="a3"/>
      <w:spacing w:line="14" w:lineRule="auto"/>
      <w:rPr>
        <w:sz w:val="20"/>
      </w:rPr>
    </w:pPr>
    <w:r>
      <w:pict w14:anchorId="05A4C29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25pt;margin-top:772.8pt;width:13.15pt;height:12.1pt;z-index:-251657216;mso-position-horizontal-relative:page;mso-position-vertical-relative:page" filled="f" stroked="f">
          <v:textbox style="mso-next-textbox:#_x0000_s3073" inset="0,0,0,0">
            <w:txbxContent>
              <w:p w14:paraId="2A27CD37" w14:textId="77777777" w:rsidR="00F25255" w:rsidRDefault="00F25255">
                <w:pPr>
                  <w:spacing w:before="14"/>
                  <w:ind w:left="4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D97" w14:textId="77777777" w:rsidR="00F25255" w:rsidRDefault="00383432">
    <w:pPr>
      <w:pStyle w:val="a3"/>
      <w:spacing w:line="14" w:lineRule="auto"/>
      <w:rPr>
        <w:sz w:val="20"/>
      </w:rPr>
    </w:pPr>
    <w:r>
      <w:pict w14:anchorId="1CC9B768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91.25pt;margin-top:772.8pt;width:13.15pt;height:12.1pt;z-index:-251656192;mso-position-horizontal-relative:page;mso-position-vertical-relative:page" filled="f" stroked="f">
          <v:textbox style="mso-next-textbox:#_x0000_s3075" inset="0,0,0,0">
            <w:txbxContent>
              <w:p w14:paraId="01F8388B" w14:textId="77777777" w:rsidR="00F25255" w:rsidRDefault="00F25255">
                <w:pPr>
                  <w:spacing w:before="14"/>
                  <w:ind w:left="4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DF70" w14:textId="77777777" w:rsidR="00F25255" w:rsidRDefault="00383432">
    <w:pPr>
      <w:pStyle w:val="a3"/>
      <w:spacing w:line="14" w:lineRule="auto"/>
      <w:rPr>
        <w:sz w:val="20"/>
      </w:rPr>
    </w:pPr>
    <w:r>
      <w:pict w14:anchorId="018DCC21"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1496pt;margin-top:0;width:2in;height:2in;z-index:251662336;mso-wrap-style:none;mso-position-horizontal:right;mso-position-horizontal-relative:margin" filled="f" stroked="f">
          <v:textbox style="mso-fit-shape-to-text:t" inset="0,0,0,0">
            <w:txbxContent>
              <w:p w14:paraId="048991F0" w14:textId="77777777" w:rsidR="00F25255" w:rsidRDefault="00805BD2">
                <w:pPr>
                  <w:pStyle w:val="a4"/>
                </w:pPr>
                <w:r>
                  <w:fldChar w:fldCharType="begin"/>
                </w:r>
                <w:r w:rsidR="00625359">
                  <w:instrText xml:space="preserve"> PAGE  \* MERGEFORMAT </w:instrText>
                </w:r>
                <w:r>
                  <w:fldChar w:fldCharType="separate"/>
                </w:r>
                <w:r w:rsidR="00312A7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pict w14:anchorId="37DCBC12">
        <v:shape id="_x0000_s3077" type="#_x0000_t202" style="position:absolute;margin-left:291.25pt;margin-top:772.8pt;width:13.15pt;height:12.1pt;z-index:-251655168;mso-position-horizontal-relative:page;mso-position-vertical-relative:page" filled="f" stroked="f">
          <v:textbox inset="0,0,0,0">
            <w:txbxContent>
              <w:p w14:paraId="056797B1" w14:textId="77777777" w:rsidR="00F25255" w:rsidRDefault="00F25255">
                <w:pPr>
                  <w:spacing w:before="14"/>
                  <w:ind w:left="4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E817" w14:textId="77777777" w:rsidR="00383432" w:rsidRDefault="00383432">
      <w:r>
        <w:separator/>
      </w:r>
    </w:p>
  </w:footnote>
  <w:footnote w:type="continuationSeparator" w:id="0">
    <w:p w14:paraId="669BB24C" w14:textId="77777777" w:rsidR="00383432" w:rsidRDefault="0038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E85A8A"/>
    <w:multiLevelType w:val="singleLevel"/>
    <w:tmpl w:val="EBE85A8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）"/>
      <w:lvlJc w:val="left"/>
      <w:pPr>
        <w:ind w:left="1057" w:hanging="36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918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76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34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92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0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6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24" w:hanging="361"/>
      </w:pPr>
      <w:rPr>
        <w:rFonts w:hint="default"/>
        <w:lang w:val="zh-CN" w:eastAsia="zh-CN" w:bidi="zh-CN"/>
      </w:rPr>
    </w:lvl>
  </w:abstractNum>
  <w:abstractNum w:abstractNumId="2" w15:restartNumberingAfterBreak="0">
    <w:nsid w:val="62BD4004"/>
    <w:multiLevelType w:val="multilevel"/>
    <w:tmpl w:val="62BD4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720"/>
  <w:drawingGridHorizontalSpacing w:val="110"/>
  <w:noPunctuationKerning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U4NzJhODFkMmU3NTA4YTJhYjdkNDBiNzk5NGQzYzYifQ=="/>
    <w:docVar w:name="KSO_WPS_MARK_KEY" w:val="0c03fed1-276f-4dd5-bbbb-cd9b7257ceba"/>
  </w:docVars>
  <w:rsids>
    <w:rsidRoot w:val="00F25255"/>
    <w:rsid w:val="00016EF6"/>
    <w:rsid w:val="00026CFA"/>
    <w:rsid w:val="00045837"/>
    <w:rsid w:val="000677DA"/>
    <w:rsid w:val="000734CF"/>
    <w:rsid w:val="0009623B"/>
    <w:rsid w:val="000A47E7"/>
    <w:rsid w:val="000C0525"/>
    <w:rsid w:val="000C3FA8"/>
    <w:rsid w:val="00172627"/>
    <w:rsid w:val="001D3CD9"/>
    <w:rsid w:val="002164FB"/>
    <w:rsid w:val="00223A9B"/>
    <w:rsid w:val="002B1D2E"/>
    <w:rsid w:val="002D07E4"/>
    <w:rsid w:val="00312A7A"/>
    <w:rsid w:val="003211F9"/>
    <w:rsid w:val="00363005"/>
    <w:rsid w:val="00381BE8"/>
    <w:rsid w:val="00383432"/>
    <w:rsid w:val="003942B8"/>
    <w:rsid w:val="003C04B4"/>
    <w:rsid w:val="004269B8"/>
    <w:rsid w:val="00461582"/>
    <w:rsid w:val="004A0828"/>
    <w:rsid w:val="004B3BEB"/>
    <w:rsid w:val="00525706"/>
    <w:rsid w:val="00544560"/>
    <w:rsid w:val="00551198"/>
    <w:rsid w:val="00553DAA"/>
    <w:rsid w:val="00557087"/>
    <w:rsid w:val="005772DD"/>
    <w:rsid w:val="005B13C5"/>
    <w:rsid w:val="005B2B90"/>
    <w:rsid w:val="00614277"/>
    <w:rsid w:val="00625359"/>
    <w:rsid w:val="006574A4"/>
    <w:rsid w:val="006676FF"/>
    <w:rsid w:val="00680967"/>
    <w:rsid w:val="00695ACE"/>
    <w:rsid w:val="006A7121"/>
    <w:rsid w:val="006B1F56"/>
    <w:rsid w:val="006F0B07"/>
    <w:rsid w:val="006F7A75"/>
    <w:rsid w:val="00705A46"/>
    <w:rsid w:val="0078074F"/>
    <w:rsid w:val="0079257B"/>
    <w:rsid w:val="007D7042"/>
    <w:rsid w:val="00803FBC"/>
    <w:rsid w:val="00805BD2"/>
    <w:rsid w:val="0081512C"/>
    <w:rsid w:val="00854DBE"/>
    <w:rsid w:val="00861236"/>
    <w:rsid w:val="008E345B"/>
    <w:rsid w:val="00941C05"/>
    <w:rsid w:val="009445BF"/>
    <w:rsid w:val="00950E2C"/>
    <w:rsid w:val="00971CF6"/>
    <w:rsid w:val="0097442F"/>
    <w:rsid w:val="0098381C"/>
    <w:rsid w:val="009916CA"/>
    <w:rsid w:val="00992543"/>
    <w:rsid w:val="009945A6"/>
    <w:rsid w:val="009B1BCD"/>
    <w:rsid w:val="009E1CB2"/>
    <w:rsid w:val="009E568B"/>
    <w:rsid w:val="00A42DA5"/>
    <w:rsid w:val="00A64AEB"/>
    <w:rsid w:val="00A67E20"/>
    <w:rsid w:val="00A858AB"/>
    <w:rsid w:val="00AC64D7"/>
    <w:rsid w:val="00AD78CD"/>
    <w:rsid w:val="00B177A2"/>
    <w:rsid w:val="00B206BA"/>
    <w:rsid w:val="00B772A6"/>
    <w:rsid w:val="00BE3698"/>
    <w:rsid w:val="00C1220B"/>
    <w:rsid w:val="00C75B1F"/>
    <w:rsid w:val="00CB26BD"/>
    <w:rsid w:val="00CC05F3"/>
    <w:rsid w:val="00CC6A0B"/>
    <w:rsid w:val="00CD72CB"/>
    <w:rsid w:val="00CF00EA"/>
    <w:rsid w:val="00D44DCD"/>
    <w:rsid w:val="00D76E1B"/>
    <w:rsid w:val="00D80434"/>
    <w:rsid w:val="00DB1D8A"/>
    <w:rsid w:val="00DC143D"/>
    <w:rsid w:val="00DC6453"/>
    <w:rsid w:val="00DD2165"/>
    <w:rsid w:val="00DD25C3"/>
    <w:rsid w:val="00DE48CB"/>
    <w:rsid w:val="00E16A25"/>
    <w:rsid w:val="00E31AC5"/>
    <w:rsid w:val="00E457F0"/>
    <w:rsid w:val="00EC6113"/>
    <w:rsid w:val="00ED4C37"/>
    <w:rsid w:val="00EE3924"/>
    <w:rsid w:val="00F0086A"/>
    <w:rsid w:val="00F02E50"/>
    <w:rsid w:val="00F076B7"/>
    <w:rsid w:val="00F14A42"/>
    <w:rsid w:val="00F25255"/>
    <w:rsid w:val="00F5667C"/>
    <w:rsid w:val="00F607F7"/>
    <w:rsid w:val="00F73D1C"/>
    <w:rsid w:val="00FB1875"/>
    <w:rsid w:val="00FB3086"/>
    <w:rsid w:val="00FE1E0A"/>
    <w:rsid w:val="00FF3997"/>
    <w:rsid w:val="024D4E5C"/>
    <w:rsid w:val="0287647C"/>
    <w:rsid w:val="04D70C14"/>
    <w:rsid w:val="170737D3"/>
    <w:rsid w:val="17325549"/>
    <w:rsid w:val="18180D0A"/>
    <w:rsid w:val="182445B5"/>
    <w:rsid w:val="192016A3"/>
    <w:rsid w:val="1BE9582D"/>
    <w:rsid w:val="215B3F2F"/>
    <w:rsid w:val="22A64C22"/>
    <w:rsid w:val="2FC2471F"/>
    <w:rsid w:val="3994375F"/>
    <w:rsid w:val="448259B3"/>
    <w:rsid w:val="64211EB0"/>
    <w:rsid w:val="65CA3DD9"/>
    <w:rsid w:val="66245E5C"/>
    <w:rsid w:val="6AB97E88"/>
    <w:rsid w:val="6BDE1106"/>
    <w:rsid w:val="6C327547"/>
    <w:rsid w:val="729C1F94"/>
    <w:rsid w:val="734414BC"/>
    <w:rsid w:val="7BDC3A93"/>
    <w:rsid w:val="7D9D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."/>
  <w:listSeparator w:val=","/>
  <w14:docId w14:val="3A198077"/>
  <w15:docId w15:val="{E6960CC4-DAD6-467F-BA18-6BCA67FD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805BD2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805BD2"/>
    <w:pPr>
      <w:ind w:left="215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rsid w:val="00805BD2"/>
    <w:pPr>
      <w:ind w:left="6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05BD2"/>
    <w:rPr>
      <w:sz w:val="24"/>
      <w:szCs w:val="24"/>
    </w:rPr>
  </w:style>
  <w:style w:type="paragraph" w:styleId="a4">
    <w:name w:val="footer"/>
    <w:basedOn w:val="a"/>
    <w:rsid w:val="00805BD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805B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rsid w:val="00805BD2"/>
    <w:pPr>
      <w:ind w:leftChars="200" w:left="420"/>
    </w:pPr>
  </w:style>
  <w:style w:type="table" w:styleId="a6">
    <w:name w:val="Table Grid"/>
    <w:basedOn w:val="a1"/>
    <w:uiPriority w:val="59"/>
    <w:qFormat/>
    <w:rsid w:val="00805BD2"/>
    <w:pPr>
      <w:numPr>
        <w:numId w:val="1"/>
      </w:numPr>
    </w:pPr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05B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05BD2"/>
    <w:pPr>
      <w:spacing w:before="158"/>
      <w:ind w:left="1057" w:hanging="361"/>
    </w:pPr>
  </w:style>
  <w:style w:type="paragraph" w:customStyle="1" w:styleId="TableParagraph">
    <w:name w:val="Table Paragraph"/>
    <w:basedOn w:val="a"/>
    <w:uiPriority w:val="1"/>
    <w:qFormat/>
    <w:rsid w:val="00805BD2"/>
    <w:pPr>
      <w:ind w:left="243"/>
      <w:jc w:val="center"/>
    </w:pPr>
  </w:style>
  <w:style w:type="paragraph" w:customStyle="1" w:styleId="WPSOffice1">
    <w:name w:val="WPSOffice手动目录 1"/>
    <w:rsid w:val="00805BD2"/>
  </w:style>
  <w:style w:type="paragraph" w:customStyle="1" w:styleId="a8">
    <w:name w:val="目次、标准名称标题"/>
    <w:basedOn w:val="a"/>
    <w:next w:val="a9"/>
    <w:qFormat/>
    <w:rsid w:val="00805BD2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</w:rPr>
  </w:style>
  <w:style w:type="paragraph" w:customStyle="1" w:styleId="a9">
    <w:name w:val="段"/>
    <w:qFormat/>
    <w:rsid w:val="00805BD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a">
    <w:name w:val="标准书眉_偶数页"/>
    <w:basedOn w:val="ab"/>
    <w:next w:val="a"/>
    <w:qFormat/>
    <w:rsid w:val="00805BD2"/>
    <w:pPr>
      <w:jc w:val="left"/>
    </w:pPr>
  </w:style>
  <w:style w:type="paragraph" w:customStyle="1" w:styleId="ab">
    <w:name w:val="标准书眉_奇数页"/>
    <w:next w:val="a"/>
    <w:qFormat/>
    <w:rsid w:val="00805BD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c">
    <w:name w:val="标准书脚_偶数页"/>
    <w:qFormat/>
    <w:rsid w:val="00805BD2"/>
    <w:pPr>
      <w:spacing w:before="120"/>
      <w:ind w:left="221"/>
    </w:pPr>
    <w:rPr>
      <w:rFonts w:ascii="宋体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E1E0A"/>
  </w:style>
  <w:style w:type="character" w:styleId="ad">
    <w:name w:val="Hyperlink"/>
    <w:basedOn w:val="a0"/>
    <w:uiPriority w:val="99"/>
    <w:unhideWhenUsed/>
    <w:rsid w:val="00FE1E0A"/>
    <w:rPr>
      <w:color w:val="0000FF" w:themeColor="hyperlink"/>
      <w:u w:val="single"/>
    </w:rPr>
  </w:style>
  <w:style w:type="character" w:styleId="ae">
    <w:name w:val="annotation reference"/>
    <w:basedOn w:val="a0"/>
    <w:rsid w:val="00DD2165"/>
    <w:rPr>
      <w:sz w:val="21"/>
      <w:szCs w:val="21"/>
    </w:rPr>
  </w:style>
  <w:style w:type="paragraph" w:styleId="af">
    <w:name w:val="annotation text"/>
    <w:basedOn w:val="a"/>
    <w:link w:val="af0"/>
    <w:rsid w:val="00DD2165"/>
  </w:style>
  <w:style w:type="character" w:customStyle="1" w:styleId="af0">
    <w:name w:val="批注文字 字符"/>
    <w:basedOn w:val="a0"/>
    <w:link w:val="af"/>
    <w:rsid w:val="00DD2165"/>
    <w:rPr>
      <w:rFonts w:ascii="宋体" w:hAnsi="宋体" w:cs="宋体"/>
      <w:sz w:val="22"/>
      <w:szCs w:val="22"/>
      <w:lang w:val="zh-CN" w:bidi="zh-CN"/>
    </w:rPr>
  </w:style>
  <w:style w:type="paragraph" w:styleId="af1">
    <w:name w:val="annotation subject"/>
    <w:basedOn w:val="af"/>
    <w:next w:val="af"/>
    <w:link w:val="af2"/>
    <w:rsid w:val="00DD2165"/>
    <w:rPr>
      <w:b/>
      <w:bCs/>
    </w:rPr>
  </w:style>
  <w:style w:type="character" w:customStyle="1" w:styleId="af2">
    <w:name w:val="批注主题 字符"/>
    <w:basedOn w:val="af0"/>
    <w:link w:val="af1"/>
    <w:rsid w:val="00DD2165"/>
    <w:rPr>
      <w:rFonts w:ascii="宋体" w:hAnsi="宋体" w:cs="宋体"/>
      <w:b/>
      <w:bCs/>
      <w:sz w:val="22"/>
      <w:szCs w:val="22"/>
      <w:lang w:val="zh-CN" w:bidi="zh-CN"/>
    </w:rPr>
  </w:style>
  <w:style w:type="paragraph" w:styleId="af3">
    <w:name w:val="Document Map"/>
    <w:basedOn w:val="a"/>
    <w:link w:val="af4"/>
    <w:rsid w:val="00557087"/>
    <w:rPr>
      <w:sz w:val="18"/>
      <w:szCs w:val="18"/>
    </w:rPr>
  </w:style>
  <w:style w:type="character" w:customStyle="1" w:styleId="af4">
    <w:name w:val="文档结构图 字符"/>
    <w:basedOn w:val="a0"/>
    <w:link w:val="af3"/>
    <w:rsid w:val="00557087"/>
    <w:rPr>
      <w:rFonts w:ascii="宋体" w:hAnsi="宋体" w:cs="宋体"/>
      <w:sz w:val="18"/>
      <w:szCs w:val="18"/>
      <w:lang w:val="zh-CN" w:bidi="zh-CN"/>
    </w:rPr>
  </w:style>
  <w:style w:type="paragraph" w:styleId="af5">
    <w:name w:val="Balloon Text"/>
    <w:basedOn w:val="a"/>
    <w:link w:val="af6"/>
    <w:rsid w:val="00557087"/>
    <w:rPr>
      <w:sz w:val="18"/>
      <w:szCs w:val="18"/>
    </w:rPr>
  </w:style>
  <w:style w:type="character" w:customStyle="1" w:styleId="af6">
    <w:name w:val="批注框文本 字符"/>
    <w:basedOn w:val="a0"/>
    <w:link w:val="af5"/>
    <w:rsid w:val="00557087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306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9"/>
    <customShpInfo spid="_x0000_s4102" textRotate="1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8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数字式密度计国标编制说明.doc</dc:title>
  <dc:creator>HP</dc:creator>
  <cp:lastModifiedBy>zhouli</cp:lastModifiedBy>
  <cp:revision>67</cp:revision>
  <dcterms:created xsi:type="dcterms:W3CDTF">2020-06-16T13:11:00Z</dcterms:created>
  <dcterms:modified xsi:type="dcterms:W3CDTF">2023-10-31T08:57:00Z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2010-07-16T00:00:00Z</vt:filetime>
  </property>
  <property fmtid="{D5CDD505-2E9C-101B-9397-08002B2CF9AE}" pid="3" name="Creator">
    <vt:lpwstr>pdfFactory Pro www.fineprint.com.cn</vt:lpwstr>
  </property>
  <property fmtid="{D5CDD505-2E9C-101B-9397-08002B2CF9AE}" pid="4" name="LastSaved">
    <vt:filetime>2010-07-16T00:00:00Z</vt:filetime>
  </property>
  <property fmtid="{D5CDD505-2E9C-101B-9397-08002B2CF9AE}" pid="5" name="KSOProductBuildVer">
    <vt:lpwstr>2052-11.1.0.12970</vt:lpwstr>
  </property>
  <property fmtid="{D5CDD505-2E9C-101B-9397-08002B2CF9AE}" pid="6" name="ICV">
    <vt:lpwstr>9C374503C19F417BBCD232E038FC16C6</vt:lpwstr>
  </property>
</Properties>
</file>