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60" w:lineRule="atLeast"/>
        <w:ind w:left="1170" w:leftChars="100" w:hanging="960" w:hangingChars="300"/>
        <w:jc w:val="left"/>
        <w:rPr>
          <w:rFonts w:ascii="Times New Roman" w:hAnsi="Times New Roman"/>
        </w:rPr>
      </w:pPr>
      <w:bookmarkStart w:id="0" w:name="_GoBack"/>
      <w:r>
        <w:rPr>
          <w:rFonts w:ascii="Times New Roman" w:hAnsi="Times New Roman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712470</wp:posOffset>
                </wp:positionV>
                <wp:extent cx="5630545" cy="635"/>
                <wp:effectExtent l="0" t="21590" r="8255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0545" cy="635"/>
                        </a:xfrm>
                        <a:prstGeom prst="line">
                          <a:avLst/>
                        </a:prstGeom>
                        <a:ln w="4318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56.1pt;height:0.05pt;width:443.35pt;z-index:251659264;mso-width-relative:page;mso-height-relative:page;" filled="f" coordsize="21600,21600" o:gfxdata="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m9ubXAAAACQEAAA8AAAAAAAAAAQAgAAAAIgAAAGRycy9kb3ducmV2&#10;LnhtbFBLAQIUABQAAAAIAIdO4kCpbGbZ/QEAAO0DAAAOAAAAAAAAAAEAIAAAACYBAABkcnMvZTJv&#10;RG9jLnhtbFBLBQYAAAAABgAGAFkBAACVBQAAAAA=&#10;">
                <v:path arrowok="t"/>
                <v:fill on="f" focussize="0,0"/>
                <v:stroke weight="3.4pt" color="#FF0000" linestyle="thinThick"/>
                <v:imagedata o:title=""/>
                <o:lock v:ext="edit" grouping="f" rotation="f" text="f" aspectratio="f"/>
              </v:line>
            </w:pict>
          </mc:Fallback>
        </mc:AlternateContent>
      </w:r>
      <w:bookmarkEnd w:id="0"/>
      <w:r>
        <w:rPr>
          <w:rFonts w:ascii="Times New Roman" w:hAnsi="Times New Roman" w:eastAsia="仿宋_GB2312"/>
          <w:sz w:val="32"/>
        </w:rPr>
        <w:t>附件1</w:t>
      </w:r>
    </w:p>
    <w:p>
      <w:pPr>
        <w:spacing w:line="560" w:lineRule="exact"/>
        <w:jc w:val="center"/>
        <w:textAlignment w:val="baseline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中国电机工程学会标准</w:t>
      </w:r>
    </w:p>
    <w:p>
      <w:pPr>
        <w:spacing w:line="560" w:lineRule="exact"/>
        <w:jc w:val="center"/>
        <w:textAlignment w:val="baseline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征求意见汇总处理表（发函）</w:t>
      </w:r>
    </w:p>
    <w:p>
      <w:pPr>
        <w:jc w:val="lef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标准项目名称（中文）：</w:t>
      </w:r>
      <w:r>
        <w:rPr>
          <w:rFonts w:hint="eastAsia" w:ascii="Times New Roman" w:hAnsi="Times New Roman"/>
        </w:rPr>
        <w:t>柔性直流电网换流站运行规程</w:t>
      </w:r>
    </w:p>
    <w:p>
      <w:pPr>
        <w:jc w:val="lef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标准项目名称（英文）：</w:t>
      </w:r>
      <w:r>
        <w:rPr>
          <w:rFonts w:ascii="Times New Roman" w:hAnsi="Times New Roman"/>
        </w:rPr>
        <w:t>Code of operation for VSC-HVDC substation</w:t>
      </w:r>
    </w:p>
    <w:p>
      <w:pPr>
        <w:jc w:val="lef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负责起草单位：</w:t>
      </w:r>
      <w:r>
        <w:rPr>
          <w:rFonts w:hint="eastAsia" w:ascii="Times New Roman" w:hAnsi="Times New Roman"/>
        </w:rPr>
        <w:t>国网冀北电力有限公司电力科学研究院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CSEE标准专业委员会：高电压专业委员会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80"/>
        <w:gridCol w:w="1590"/>
        <w:gridCol w:w="1530"/>
        <w:gridCol w:w="1588"/>
        <w:gridCol w:w="1269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标准章条编号</w:t>
            </w:r>
          </w:p>
        </w:tc>
        <w:tc>
          <w:tcPr>
            <w:tcW w:w="3120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意见内容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提出单位</w:t>
            </w:r>
          </w:p>
        </w:tc>
        <w:tc>
          <w:tcPr>
            <w:tcW w:w="1269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处理意见和理由</w:t>
            </w:r>
          </w:p>
        </w:tc>
        <w:tc>
          <w:tcPr>
            <w:tcW w:w="1269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原文内容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建议改为</w:t>
            </w:r>
          </w:p>
        </w:tc>
        <w:tc>
          <w:tcPr>
            <w:tcW w:w="1588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8882" w:type="dxa"/>
            <w:gridSpan w:val="7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说明</w:t>
            </w:r>
            <w:r>
              <w:rPr>
                <w:rFonts w:ascii="Times New Roman" w:hAnsi="Times New Roman"/>
                <w:sz w:val="24"/>
              </w:rPr>
              <w:t>：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发函数：    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回函数：    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有建议或意见的回函数：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没有回函数：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提出建议或意见条数：       条；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采纳建议或意见条数：       条。</w:t>
            </w:r>
          </w:p>
        </w:tc>
      </w:tr>
    </w:tbl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填表日期：</w:t>
      </w:r>
    </w:p>
    <w:p>
      <w:pPr>
        <w:jc w:val="left"/>
        <w:textAlignment w:val="baseline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/>
          <w:sz w:val="24"/>
        </w:rPr>
        <w:t>联系人：                     电话：              邮箱：</w:t>
      </w:r>
    </w:p>
    <w:p/>
    <w:sectPr>
      <w:headerReference r:id="rId3" w:type="default"/>
      <w:pgSz w:w="11906" w:h="16838"/>
      <w:pgMar w:top="2098" w:right="1474" w:bottom="1985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01461F96"/>
    <w:rsid w:val="0146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2023-12-25T09:26:00Z</dcterms:created>
  <dc:creator>yc melody</dc:creator>
  <cp:lastModifiedBy>yc melody</cp:lastModifiedBy>
  <dcterms:modified xsi:type="dcterms:W3CDTF">2023-12-25T09:26:39Z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BF7BBC894C8544738D77BDBAC5C75886_11</vt:lpwstr>
  </property>
</Properties>
</file>