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left="0" w:leftChars="0" w:firstLine="0" w:firstLineChars="0"/>
        <w:jc w:val="left"/>
        <w:rPr>
          <w:rFonts w:hint="default" w:ascii="华文仿宋" w:hAnsi="华文仿宋" w:eastAsia="华文仿宋" w:cs="华文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  <w:lang w:val="en-US" w:eastAsia="zh-CN"/>
        </w:rPr>
        <w:t>附件3：会议需知</w:t>
      </w: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kern w:val="0"/>
          <w:sz w:val="44"/>
        </w:rPr>
        <w:t>会议需知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会务组将根据会议回执中参会人员信息制作及发放参会证（即免门票费）,参会人员请持邀请函换取参会证，参会证作为参会唯一标识，请妥善保管。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Times New Roman"/>
          <w:sz w:val="28"/>
          <w:szCs w:val="28"/>
        </w:rPr>
        <w:t>会务组联系方式：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会议总联系人：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冯宇宏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电 话：</w:t>
      </w:r>
      <w:r>
        <w:rPr>
          <w:rFonts w:hint="eastAsia" w:ascii="仿宋" w:hAnsi="仿宋" w:eastAsia="仿宋" w:cs="Times New Roman"/>
          <w:sz w:val="28"/>
          <w:szCs w:val="28"/>
          <w:lang w:val="zh-CN"/>
        </w:rPr>
        <w:t>1514684420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酒店联系人：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曹依婷 </w:t>
      </w:r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电 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13871566578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机场联系人：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廖伟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电 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15972020236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火车站联系人：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廖伟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电 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15972020236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0" w:name="OLE_LINK9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</w:t>
      </w:r>
      <w:bookmarkEnd w:id="0"/>
      <w:r>
        <w:rPr>
          <w:rFonts w:hint="eastAsia" w:ascii="仿宋" w:hAnsi="仿宋" w:eastAsia="仿宋" w:cs="Times New Roman"/>
          <w:sz w:val="28"/>
          <w:szCs w:val="28"/>
        </w:rPr>
        <w:t>地址：哈尔滨香坊永泰喜来登酒店（哈尔滨香坊区香福路63号）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酒店电话：</w:t>
      </w:r>
      <w:bookmarkStart w:id="1" w:name="OLE_LINK2"/>
      <w:r>
        <w:rPr>
          <w:rFonts w:hint="eastAsia" w:ascii="仿宋" w:hAnsi="仿宋" w:eastAsia="仿宋" w:cs="Times New Roman"/>
          <w:sz w:val="28"/>
          <w:szCs w:val="28"/>
        </w:rPr>
        <w:t>0451-58568888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3.交通指南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（1）哈尔滨火车站--香坊永泰喜来登酒店（14公里左右）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公交：21路到木材东街下车，再换乘379路</w:t>
      </w:r>
      <w:bookmarkStart w:id="2" w:name="OLE_LINK1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特产所站下车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打车：约40元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（2）哈尔滨西客站--香坊永泰喜来登酒店（20公里左右）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公交：379路特产所站下车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打车：约60元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（3）哈尔滨太平国际机场--香坊永泰喜来登酒店（60公里左右）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公交：机场大巴1号线</w:t>
      </w:r>
      <w:r>
        <w:rPr>
          <w:rFonts w:hint="eastAsia" w:ascii="仿宋" w:hAnsi="仿宋" w:eastAsia="仿宋"/>
          <w:sz w:val="28"/>
          <w:szCs w:val="28"/>
        </w:rPr>
        <w:t>通乡商店下车，再换乘379路特产所下车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5" w:firstLineChars="152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打车：约</w:t>
      </w:r>
      <w:r>
        <w:rPr>
          <w:rFonts w:ascii="仿宋" w:hAnsi="仿宋" w:eastAsia="仿宋"/>
          <w:sz w:val="28"/>
          <w:szCs w:val="28"/>
        </w:rPr>
        <w:t>130</w:t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pStyle w:val="2"/>
        <w:jc w:val="center"/>
      </w:pPr>
      <w:r>
        <w:drawing>
          <wp:inline distT="0" distB="0" distL="114300" distR="114300">
            <wp:extent cx="4325620" cy="2526665"/>
            <wp:effectExtent l="0" t="0" r="177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center"/>
      </w:pPr>
      <w:r>
        <w:rPr>
          <w:rFonts w:hint="eastAsia" w:ascii="仿宋" w:hAnsi="仿宋" w:eastAsia="仿宋" w:cs="Times New Roman"/>
          <w:sz w:val="28"/>
          <w:szCs w:val="28"/>
        </w:rPr>
        <w:t>哈尔滨香坊永泰喜来登酒店地图</w:t>
      </w:r>
      <w:bookmarkEnd w:id="1"/>
      <w:bookmarkStart w:id="3" w:name="_GoBack"/>
      <w:bookmarkEnd w:id="3"/>
    </w:p>
    <w:sectPr>
      <w:pgSz w:w="11906" w:h="16838"/>
      <w:pgMar w:top="1134" w:right="1701" w:bottom="1134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D9002FB"/>
    <w:rsid w:val="6D90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2024-01-24T08:48:00Z</dcterms:created>
  <dc:creator>yc melody</dc:creator>
  <cp:lastModifiedBy>yc melody</cp:lastModifiedBy>
  <dcterms:modified xsi:type="dcterms:W3CDTF">2024-01-24T08:48:08Z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71E8F1B3C3984085B8364C66C47F8C2A_11</vt:lpwstr>
  </property>
</Properties>
</file>