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附件5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华文中宋" w:hAnsi="华文中宋" w:eastAsia="华文中宋" w:cs="华文中宋"/>
          <w:spacing w:val="6"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spacing w:val="6"/>
          <w:sz w:val="44"/>
          <w:szCs w:val="44"/>
          <w:highlight w:val="none"/>
        </w:rPr>
        <w:t>会场及酒店交通指南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黑体" w:hAnsi="黑体" w:eastAsia="黑体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一、会场中国西部科技创新港交通指南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距离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highlight w:val="none"/>
        </w:rPr>
        <w:t>西安咸阳国际机场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30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公里，乘坐出租车到会场约45分钟；机场巴士咸阳市区线→咸阳七厂什字→22路公交车-创新港地铁站公交站约2小时。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距离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highlight w:val="none"/>
        </w:rPr>
        <w:t>西安北站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40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公里，乘坐出租车到会场约50分钟；乘坐地铁到会场（西安北站：2号线→南稍门：5号线→创新港B口）约1小时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50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距离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highlight w:val="none"/>
        </w:rPr>
        <w:t>西安站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35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公里，乘坐出租车到会场约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小时，乘坐地铁到会场（西安站：4号线→建筑科技大学·李家村：5号线→创新港B口）约1小时35分钟。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二、蔓兰酒店交大创新港店交通指</w:t>
      </w:r>
      <w:r>
        <w:rPr>
          <w:rFonts w:hint="eastAsia" w:ascii="黑体" w:hAnsi="黑体" w:eastAsia="黑体" w:cs="仿宋_GB2312"/>
          <w:spacing w:val="6"/>
          <w:sz w:val="32"/>
          <w:szCs w:val="32"/>
          <w:highlight w:val="none"/>
        </w:rPr>
        <w:t>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蔓兰酒店交大创新港店，位于交大创新港莱科国际5层，距离会场1公里。交通路线与会场相同，乘坐地铁从创新港东站B口出站。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</w:rPr>
        <w:t>三、西安沣东紫锦酒店交通指</w:t>
      </w:r>
      <w:r>
        <w:rPr>
          <w:rFonts w:hint="eastAsia" w:ascii="黑体" w:hAnsi="黑体" w:eastAsia="黑体" w:cs="仿宋_GB2312"/>
          <w:spacing w:val="6"/>
          <w:sz w:val="32"/>
          <w:szCs w:val="32"/>
          <w:highlight w:val="none"/>
        </w:rPr>
        <w:t>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西安沣东紫锦酒店，位于西安市沣东新城沣东一路，距离会场约1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距离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highlight w:val="none"/>
        </w:rPr>
        <w:t>西安咸阳国际机场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25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公里，乘坐出租车到酒店约4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分钟；机场巴士钟楼线-城西客运站-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831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路公交车-沣东大道科源路口站，约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小时3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距离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highlight w:val="none"/>
        </w:rPr>
        <w:t>西安北站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30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公里，乘坐出租车到酒店约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0分钟；乘坐地铁到酒店（西安北站：2号线→南稍门：5号线→阿房宫南：A口出站→8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38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路公交车→沣东二路·科源一路公交站）约1小时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30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64" w:firstLineChars="200"/>
        <w:jc w:val="left"/>
        <w:textAlignment w:val="auto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距离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  <w:highlight w:val="none"/>
        </w:rPr>
        <w:t>西安站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35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公里，乘坐出租车到酒店约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小时；乘坐地铁到酒店（西安站：4号线→建筑科技大学·李家村：5号线→阿房宫南：A口出站→8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38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路公交车→沣东二路·科源一路公交站）约1小时3</w:t>
      </w:r>
      <w:r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highlight w:val="none"/>
        </w:rPr>
        <w:t>分钟。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1BE5278F"/>
    <w:rsid w:val="1BE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2024-03-21T07:57:00Z</dcterms:created>
  <dc:creator>yc melody</dc:creator>
  <cp:lastModifiedBy>yc melody</cp:lastModifiedBy>
  <dcterms:modified xsi:type="dcterms:W3CDTF">2024-03-21T07:57:29Z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1D0DA57E99DF443EB2436AB16AFB9DAC_11</vt:lpwstr>
  </property>
</Properties>
</file>