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42C2"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 w14:paraId="61FC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 w14:paraId="3C4A5676"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标准名称：水电站大坝水下表面缺陷机器人智能检测作业技术规范</w:t>
            </w:r>
          </w:p>
        </w:tc>
      </w:tr>
      <w:tr w14:paraId="41E94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19D1AE0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 w14:paraId="5E6362A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56D0A7B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1E4FC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701C75F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B6AEE3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1DF8BA6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6540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B27220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6EB2FE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 w14:paraId="744267D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50D5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47411D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2FC7E9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59CFA34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 w14:paraId="1D68ECA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 w14:paraId="676176F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571E8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6F090E5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44DD60D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50C30E4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 w14:paraId="4F3F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33366B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8E52D4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0738EA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59220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3C0F68C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6F0A73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D192DE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7BA2C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0468885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AE2908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CBDA9C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46F4F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0BB08EE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6C4699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A88C4B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0E8D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6CD8EE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292C1C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2701D9B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 w14:paraId="04DEEBAC"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 w14:paraId="5B7DABB8"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 w14:paraId="7D149D35">
      <w:pPr>
        <w:spacing w:line="300" w:lineRule="exact"/>
        <w:rPr>
          <w:rFonts w:hint="default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唐娟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15897554384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tang_juan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@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cypc.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com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.cn</w:t>
      </w:r>
      <w:bookmarkStart w:id="0" w:name="_GoBack"/>
      <w:bookmarkEnd w:id="0"/>
    </w:p>
    <w:p w14:paraId="0A98BDB6"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 w14:paraId="711CF908"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 w14:paraId="57CAA82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2AA351BA"/>
    <w:rsid w:val="57DE2549"/>
    <w:rsid w:val="605D9262"/>
    <w:rsid w:val="73A55AEF"/>
    <w:rsid w:val="77FDA69C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142</Characters>
  <Lines>1</Lines>
  <Paragraphs>1</Paragraphs>
  <TotalTime>0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2025-03-15T17:21:00Z</dcterms:created>
  <dc:creator>硕 董</dc:creator>
  <cp:lastModifiedBy>唐娟</cp:lastModifiedBy>
  <dcterms:modified xsi:type="dcterms:W3CDTF">2025-07-07T07:13:24Z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C65A937A488442D4B3FA0A602B38B5BD_13</vt:lpwstr>
  </property>
  <property fmtid="{D5CDD505-2E9C-101B-9397-08002B2CF9AE}" pid="4" name="KSOTemplateDocerSaveRecord">
    <vt:lpwstr>eyJoZGlkIjoiMzEwNTM5NzYwMDRjMzkwZTVkZjY2ODkwMGIxNGU0OTUiLCJ1c2VySWQiOiI0MDE1NTAxOTIifQ==</vt:lpwstr>
  </property>
</Properties>
</file>