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黑体" w:hAnsi="黑体" w:eastAsia="黑体" w:cs="仿宋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bidi="ar"/>
        </w:rPr>
        <w:t>酒店信息及路线说明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1"/>
          <w:szCs w:val="31"/>
          <w:lang w:bidi="ar"/>
        </w:rPr>
        <w:t>会议酒店名称：</w:t>
      </w:r>
      <w:r>
        <w:rPr>
          <w:rFonts w:hint="eastAsia" w:ascii="仿宋_GB2312" w:hAnsi="仿宋" w:eastAsia="仿宋_GB2312"/>
          <w:sz w:val="32"/>
          <w:szCs w:val="32"/>
        </w:rPr>
        <w:t>宁夏银川富力万达嘉华酒店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>会议酒店地址：</w:t>
      </w:r>
      <w:r>
        <w:rPr>
          <w:rFonts w:hint="eastAsia" w:ascii="仿宋_GB2312" w:hAnsi="仿宋" w:eastAsia="仿宋_GB2312"/>
          <w:sz w:val="32"/>
          <w:szCs w:val="32"/>
        </w:rPr>
        <w:t xml:space="preserve">宁夏银川金凤区亲水北大街9号   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>会议酒店电话：</w:t>
      </w:r>
      <w:r>
        <w:rPr>
          <w:rFonts w:hint="eastAsia" w:ascii="仿宋_GB2312" w:hAnsi="仿宋" w:eastAsia="仿宋_GB2312"/>
          <w:sz w:val="32"/>
          <w:szCs w:val="32"/>
        </w:rPr>
        <w:t> 0951-6858888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bidi="ar"/>
        </w:rPr>
        <w:t xml:space="preserve">住宿预订推荐  </w:t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一、宁夏银川富力万达嘉华酒店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 xml:space="preserve">，标准间400元/间（含单早）；大床房400元/间（含单早），联系人：郭俊 </w:t>
      </w:r>
      <w:r>
        <w:rPr>
          <w:rFonts w:ascii="仿宋_GB2312" w:hAnsi="仿宋" w:eastAsia="仿宋_GB2312" w:cs="仿宋"/>
          <w:bCs/>
          <w:kern w:val="0"/>
          <w:sz w:val="32"/>
          <w:szCs w:val="32"/>
        </w:rPr>
        <w:t>18995192918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 xml:space="preserve">  </w:t>
      </w:r>
    </w:p>
    <w:p>
      <w:pPr>
        <w:widowControl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宁夏银川富力万达嘉华酒店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交通路线图：</w:t>
      </w:r>
    </w:p>
    <w:p>
      <w:pPr>
        <w:widowControl/>
        <w:jc w:val="center"/>
        <w:rPr>
          <w:rFonts w:ascii="仿宋" w:hAnsi="仿宋" w:eastAsia="仿宋" w:cs="仿宋"/>
          <w:b/>
          <w:kern w:val="0"/>
          <w:sz w:val="31"/>
          <w:szCs w:val="31"/>
          <w:lang w:bidi="ar"/>
        </w:rPr>
      </w:pPr>
      <w:r>
        <w:rPr>
          <w:rFonts w:ascii="仿宋" w:hAnsi="仿宋" w:eastAsia="仿宋" w:cs="仿宋"/>
          <w:b/>
          <w:kern w:val="0"/>
          <w:sz w:val="31"/>
          <w:szCs w:val="31"/>
        </w:rPr>
        <w:drawing>
          <wp:inline distT="0" distB="0" distL="0" distR="0">
            <wp:extent cx="3474085" cy="2589530"/>
            <wp:effectExtent l="0" t="0" r="5715" b="1270"/>
            <wp:docPr id="2" name="图片 2" descr="C:\Users\jamesbao\Documents\WeChat Files\wxid_7560875610413\FileStorage\Temp\798c8706031bfaf21095c8e5d494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amesbao\Documents\WeChat Files\wxid_7560875610413\FileStorage\Temp\798c8706031bfaf21095c8e5d4947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三、乘车路线：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1.从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河东国际机场出发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机场距离市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区酒店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35-40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公里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程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常在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45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分钟到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1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小时左右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取决于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状况。主要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方式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：</w:t>
      </w:r>
    </w:p>
    <w:p>
      <w:pPr>
        <w:pStyle w:val="4"/>
        <w:widowControl/>
        <w:ind w:firstLine="640"/>
        <w:jc w:val="left"/>
        <w:rPr>
          <w:rFonts w:ascii="仿宋" w:hAnsi="仿宋" w:eastAsia="仿宋" w:cs="___WRD_EMBED_SUB_41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（1）机场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巴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+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/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交：</w:t>
      </w:r>
    </w:p>
    <w:p>
      <w:pPr>
        <w:pStyle w:val="4"/>
        <w:widowControl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步骤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1: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在机场到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厅出口外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坐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机场巴士</w:t>
      </w:r>
      <w:r>
        <w:rPr>
          <w:rFonts w:ascii="仿宋" w:hAnsi="仿宋" w:eastAsia="仿宋" w:cs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号线</w:t>
      </w:r>
      <w:r>
        <w:rPr>
          <w:rFonts w:ascii="仿宋" w:hAnsi="仿宋" w:eastAsia="仿宋" w:cs="仿宋"/>
          <w:bCs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机场</w:t>
      </w:r>
      <w:r>
        <w:rPr>
          <w:rFonts w:ascii="Courier New" w:hAnsi="Courier New" w:eastAsia="仿宋" w:cs="Courier New"/>
          <w:bCs/>
          <w:kern w:val="0"/>
          <w:sz w:val="32"/>
          <w:szCs w:val="32"/>
        </w:rPr>
        <w:t>↔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西港航空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ascii="仿宋" w:hAnsi="仿宋" w:eastAsia="仿宋" w:cs="仿宋"/>
          <w:bCs/>
          <w:kern w:val="0"/>
          <w:sz w:val="32"/>
          <w:szCs w:val="32"/>
        </w:rPr>
        <w:t>)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终点站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/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下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: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建议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坐到西港航空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(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终点站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)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或悦海新天地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(大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型购物中心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距离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)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下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。这是目前最接近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万达嘉华酒店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的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巴站点。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运营时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间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与票价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 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常从首班航班到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至末班航班结束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20-30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一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班。票价约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20元/人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。请以现场公示为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准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bookmarkStart w:id="0" w:name="OLE_LINK1"/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步骤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2:</w:t>
      </w:r>
      <w:bookmarkEnd w:id="0"/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西港航空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或悦海新天地后，可选择如下方式。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/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是最便捷的选择。从西港航空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打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万达嘉华酒店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公里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10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分钟左右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费用约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10元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。从悦海新天地打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3-4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公里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10-15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费用约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12元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。告知司机去“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金凤区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正源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北街万达嘉华酒店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”。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如果行李不多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可在西港航空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附近公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站换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交（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如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坐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301路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等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），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但不如打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方便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不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推荐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携带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件行李的旅客。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（2）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/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车：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最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推荐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方式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对于携带行李或追求便捷的旅客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这是最直接的选择。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上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机场到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厅出口外有正规出租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候客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区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。也可使用滴滴出行等网约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APP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车（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定位到“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河东国际机场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T3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航站楼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层”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费用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打表计价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白天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80-100元人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民币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夜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间（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2</w:t>
      </w:r>
      <w:r>
        <w:rPr>
          <w:rFonts w:ascii="仿宋" w:hAnsi="仿宋" w:eastAsia="仿宋" w:cs="Calibri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:00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后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可能加收费用。高速过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路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费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10-15元）通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常由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客承担。网约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价格会显示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预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估费用。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时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45-60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分钟。</w:t>
      </w:r>
    </w:p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2.从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站出发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站是主要的铁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路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客运站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距离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相对较近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8-10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公里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程在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20-40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分钟左右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受市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区交通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影响较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大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" w:hAnsi="仿宋" w:eastAsia="仿宋" w:cs="微软雅黑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（1）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交车：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推荐线路:301路 (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直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达推荐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):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在火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枢纽站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乘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坐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301路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公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交车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。在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“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文化城”站或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“政兴苑”站下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车（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两站距离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都很近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300-500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米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。下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后步行即可到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达酒店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正门。</w:t>
      </w:r>
    </w:p>
    <w:p>
      <w:pPr>
        <w:widowControl/>
        <w:ind w:firstLine="640" w:firstLineChars="200"/>
        <w:jc w:val="lef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（2）出租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/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车：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上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: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站出站口有正规出租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候客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区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。也可使用网约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APP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车（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定位到“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银川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火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车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站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出站口”</w:t>
      </w:r>
      <w:r>
        <w:rPr>
          <w:rFonts w:hint="eastAsia" w:ascii="仿宋" w:hAnsi="仿宋" w:eastAsia="仿宋" w:cs="___WRD_EMBED_SUB_41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微软雅黑"/>
          <w:bCs/>
          <w:kern w:val="0"/>
          <w:sz w:val="32"/>
          <w:szCs w:val="32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___WRD_EMBED_SUB_41">
    <w:altName w:val="宋体-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18D25"/>
    <w:rsid w:val="EBDB7736"/>
    <w:rsid w:val="EED1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2025-07-16T16:30:00Z</dcterms:created>
  <dc:creator>欢の</dc:creator>
  <cp:lastModifiedBy>欢の</cp:lastModifiedBy>
  <dcterms:modified xsi:type="dcterms:W3CDTF">2025-07-16T16:30:37Z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AB8CACC488D5DB732D63776877D698F6</vt:lpwstr>
  </property>
</Properties>
</file>