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中国电机工程学会202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5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拟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推荐电力科普作品名单</w:t>
      </w:r>
    </w:p>
    <w:p>
      <w:pPr>
        <w:spacing w:line="500" w:lineRule="exact"/>
        <w:ind w:firstLine="883" w:firstLineChars="200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</w:p>
    <w:p>
      <w:pPr>
        <w:snapToGrid w:val="0"/>
        <w:spacing w:line="240" w:lineRule="atLeast"/>
        <w:jc w:val="left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出版物作品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10份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，音视频作品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109份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，文章作品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63份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，设计作品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23份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，合计：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  <w:lang w:val="en-US" w:eastAsia="zh-CN"/>
        </w:rPr>
        <w:t>205份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。</w:t>
      </w:r>
    </w:p>
    <w:p>
      <w:pPr>
        <w:snapToGrid w:val="0"/>
        <w:spacing w:line="240" w:lineRule="atLeast"/>
        <w:jc w:val="right"/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备注：按照作品类别排序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  <w:t>拟推荐电力科普出版物作品</w:t>
      </w:r>
    </w:p>
    <w:tbl>
      <w:tblPr>
        <w:tblStyle w:val="4"/>
        <w:tblW w:w="92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2475"/>
        <w:gridCol w:w="3057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71" w:hRule="atLeast"/>
          <w:tblHeader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问不倒的电博士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国网上海电科院“电力百事通”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国网上海电科院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电力“杆变三人行”二十四节气之旅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国网江苏省电力有限公司淮安供电分公司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中国电力出版社有限公司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电网安全剧本杀系列数字产品——输电作业场景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国网湖北省电力有限公司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中国电力出版社有限公司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办公场所消防安全百问百答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国家电网有限公司后勤保障部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中国电力出版社有限公司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啵啵公开课——国网四川省电力公司电力科普集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《E起充电吧》系列电力科普丛书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陈磊、武光华、陶鹏、郭威、张宁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国网河北营销中心智慧用电科普基地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《安全用电很简单》系列科普丛书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龙建平、曹安瑛、谭文涛、李杏、刘琛、叶智斌、杨继旺、陈波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珠海市电机工程学会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我的绿色低碳生活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宋明霞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中国电力出版社有限公司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小k大V父子身边的电力故事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中国电力出版社有限公司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企业科技资源科普化路径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陈昂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中国长江三峡集团有限公司科学技术研究院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  <w:t>拟推荐电力科普音视频作品</w:t>
      </w:r>
    </w:p>
    <w:tbl>
      <w:tblPr>
        <w:tblStyle w:val="4"/>
        <w:tblW w:w="92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2475"/>
        <w:gridCol w:w="3057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71" w:hRule="atLeast"/>
          <w:tblHeader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电网迎来“大力士”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向莉莉、刘梦佳、龙凌洁、王凯、唐昊城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高山铁塔是如何“牵手”的?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向莉莉、刘梦佳、王凯、黄梅、何婧婷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输电线路上的神器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向莉莉、刘梦佳、王凯、程功成、何婧婷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巧用杆塔“身份证”定位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向莉莉、刘梦佳、王凯、汪泞昕、赵俐丽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电网稳定运行密码全解析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向莉莉、刘梦佳、王凯、程功成、张月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你有电量焦虑吗？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吴嘉、郭晶、吕思清、岳芸、徐恬恬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国网江苏省电力有限公司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电费怎么计算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张哲、王坤、薛娜娜、张依蝶、孙皓冉、侯佩佩、孙泽裕、张忆南、陈樱绮、胡艳红、杨凯涛、黄瀚洋、郭斌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无处不在的辐射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徐家宁、陈皓楠、陈齐瑞、章琛敏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网络安全故事会智能打印机风波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田楠、刘岱、鲁谨慈、刘勇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国网湖南省电力有限公司湘西供电分公司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电网守护行动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朱生前、冯兴滨、邢国庆、滕楠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国网甘肃省电力公司武威供电公司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让黑臭水域改头换面 重新做湖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刘若曦、高占辉、张泽尧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中国三峡新能源（集团）股份有限公司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熊狼贪吃记之危险的薄膜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白兴东、杜民生、李海波、郑蕾、陈玢、马国强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国网甘肃省电力公司超高压公司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换个角度学电力，认识电力系统6兄弟！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市场部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珠海优特电力科技股份有限公司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撸冰界的扛把子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向莉莉、刘梦佳、李威、程功成、谢晓莉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爱电始于心 护电践于行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金顺利、马涛、田怡山、王开泽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国网甘肃省电力公司武威供电公司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给柠檬造“月子中心” 揭秘太空种子背后的“电保姆”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刘诗萌、郑大令、彭泓贵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国网四川省电力公司安岳县供电分公司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江苏平原上，水如何变成电？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张琪、许杨青、陈泽、黄楠、裔宁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国网江苏省电力有限公司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一户多人口科普：这样交电费会更省钱！亲测有用！你不想知道吗？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楼斐、徐家宁、陈齐瑞、钟震远、罗欣、朱蕊倩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大风大雨期间，室外如何防止涉水触电?这几个安全电力小知识务必牢记！！！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陈齐瑞、景伟强、李舜、罗欣、朱蕊倩、杨建军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“表”里如一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徐家宁、陈皓楠、王京、陈齐瑞、徐世予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出租房的用电陷阱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徐家宁、陈皓楠、王京、蒋颖、金良峰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全球电价冷知识大揭秘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徐家宁、王京、陈皓楠、蒋颖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一度绿电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陈齐瑞、李磊、李亦龙、芦鹏飞、郭鹏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一滴水的发电之旅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李敏、陆蔚、张超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国网甘肃刘家峡水电厂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小欧姆的绿色变电站探索之旅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李光源、赵奇、姬亚丽、代晓娟、王娟、李毛宁、陈晖、赵宇、吉玲、浮海、高东霞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国网甘肃省电力公司天水供电公司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破局“碳炸弹”——国网湖北电力六氟化硫回收再利用科技宣传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湖北东方卓越文化传媒有限公司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高压线路下的边界感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高磊、杨启帆、郜晔昌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甘肃送变电工程有限公司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“沙戈荒”新能源稳稳坐上“电力高铁”｜沿着总书记的足迹——电力之光 打卡经典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练小悦、黄子乾、包兆鑫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电能量数据及电费的精准告白：电量采集与电费计算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余平、陈波、张雪、张玉平、柳懿桐、王宇航、刘颖捷、刘超翔、严家馨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贵州电网有限责任公司计量中心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暴改沙漠 光伏治沙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高占辉、王亚琼、刘若曦、杨尉薇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中国三峡新能源（集团）股份有限公司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三峡工程的防洪作用，你真的了解吗？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贾芳娴、张阳、周士军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中国长江三峡集团长江电力三峡梯调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揭秘世界最大清洁能源走廊生态调度秘籍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周士军、李娜、贾芳娴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中国长江三峡集团长江电力三峡梯调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熊狼贪吃记之种“摇钱树”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白兴东、杜民生、李海波、郑蕾、陈玢、马国强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国网甘肃省电力公司超高压公司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电力系统的超级替补——中压发电车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邓子成、辛世金、周龙、侯焱伦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国网甘肃省电力公司白银供电公司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电力总动员《什么是新型电力系统》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张海霞、张丽娟、彭咏恩、陈琳、赖日星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广州君易数字传媒科技有限公司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“土店子 F4” 带你走进现代乡村生活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陈卫勇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湖北省电机工程学会农电专业委员会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为什么高压线是裸露的，这样安全吗？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市场部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珠海优特电力科技股份有限公司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未来已来，过去未去：新型电力系统的变革与传承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杨晶、张晓鹏、蔡琴、张海龙、王仕俊、杨博、穆恒玲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-37℃，东北最大抽水蓄能电站如何正常运行？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杨希、吴九九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从光明到智慧，电能表的发展与进步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吴彤、李丹、孙丽娜、刘璐、刘馨然、朱宇轩、崔雨、尚莹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国网辽宁省电力有限公司营销服务中心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计量及世界计量日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李丹、刘璐、吴彤、孙丽娜、刘馨然、朱宇轩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国网辽宁省电力有限公司营销服务中心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电力天路点亮雪域高原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郭儒、王娟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邻里共节电，e起享低碳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张熇、孙世佳、张彤、李冠蓉、王雨、朱帝、杨乐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国家电网有限公司客户服务中心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天目电力小课堂科普视频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郭芳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国网杭州市临安区供电公司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电从哪里来？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马茗婕、张航、郭露方、陈付荣子、贺静涵、李冉、郑可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赶快把这份“台风天室内安全用电”转发给身边的亲朋好友，平平安安度过台风天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陈齐瑞、景伟强、李舜、罗欣、朱蕊倩、杨建军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节能节电小剧场（合作篇）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陈齐瑞、李磊、李亦龙、芦鹏飞、郭鹏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史上最坑人的电力谣言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李艳妮、刘安然、金振南、徐浩翔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国网温州供电公司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大风车转一圈能发多少电？为什么风车有三个叶片？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曹晓攀、刘思捷、丁梦曦、杨帆、宋胜男、方政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华电电力科学研究院有限公司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国家电投云南国际“绿动未来”系列电力科普动画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傅劲松、杨立宏、施泽任、罗大鑫、刘瑷童、郭春娟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国家电投集团云南国际电力投资有限公司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暴改戈壁滩 用太阳烧开水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高占辉、刘若曦、万泽环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中国三峡新能源（集团）股份有限公司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工作现场“十不干”电力安全教育视频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翟文杰、王智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内蒙古自治区电机工程学会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警惕！四脚吞金兽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谢静怡、付晓曦、曾雅雯、王昕妍、郑洁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国家电网有限公司福建省电力有限公司营销服务中心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一度电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张颖、李铮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国网北京市电力公司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降服泥沙 释放电能——揭秘刘家峡洮河口泥沙与清水的“分道扬镳”术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晋洁、赵映铖、李亚洲、张赟、李祯霞、刘涵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国网甘肃刘家峡水电厂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网络安全 人人有责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马红霞、林旭明、马晓林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国网甘肃省电力公司临夏供电公司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金城电小二——电器设备被雨水淋湿后如何安全使用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张煜刚、马菲菲、陈渊、刘茹、张天毅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国网甘肃省电力公司兰州供电公司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强娃闯关大冒险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张冰淇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国网甘肃省电力公司庆阳供电公司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碳中和动画科普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王坤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湖北省电机工程学会汽轮机专委会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垃圾焚烧发电厂工作过程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杨宏民、王恩营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交流电之父—— 特斯拉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市场部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珠海优特电力科技股份有限公司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假如古代绣坊也要节电系列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向莉莉、刘梦佳、王凯、谢晓莉、何秋怡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电力需求响应科普视频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刘俊宇、田浩杰、张冶、李书斌、王佳晗、张润丹、张宇扬、秦悦维、郭琳琅、徐明、任书影、王敏哲、吕连鑫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国网辽宁省电力有限公司营销服务中心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开了半辈子的空调，居然开错了？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张熇、李冠蓉、杨乐、朱帝、孙世佳、王雨、张彤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国家电网有限公司客户服务中心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风力发电场生产过程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杨宏民、王恩营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一字一世界“电”的千年演变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邱辛泰、岳芸、于淼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国网江苏省电力有限公司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一度电，两千公里，如何“闪送”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向莉莉、刘梦佳、李轩仪、唐昊城、何婧婷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绿色电力的长途旅行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向昱瑾、吕道鑫、李吉侗、杨雪丽、陈晓波、王琴、王幼钧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国网甘肃省电力公司酒泉供电公司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防输电线路外破 守护生命安全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杨梅霞、马秀霞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国网甘肃省电力公司定西供电公司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电是如何产生的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马骏、孙海林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国能经济技术研究院有限责任公司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安全用电常识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尤海峰、陈丽君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福建电力职业技术学院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火电厂的“能量魔法”：从煤炭到电暖的奇妙旅程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刘松航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大唐吉林发电有限公司辽源发电分公司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什么是数字孪生三维可视化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查代辉、邓子成、辛世金、侯焱伦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国网甘肃省电力公司白银供电公司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冬季取暖电器怎么选？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陈齐瑞、徐家宁、蒋颖、张艺凡、钟震远、丁嘉涵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电网频率和抽水蓄能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李长健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华东天荒坪抽水蓄能有限公司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假如电器会说话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陈齐瑞、李磊、李亦龙、芦鹏飞、郭鹏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减用电加关爱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陈齐瑞、李磊、李亦龙、芦鹏飞、郭鹏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熊狼贪吃记之安全生产篇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白兴东、杜民生、李海波、郑蕾、陈玢、马国强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国网甘肃省电力公司超高压公司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这几种电费陷阱 你中过招吗？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许温惠、夏沁文、包紫祎、廖成城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国网温州供电公司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太平洋奇航：悟空揭秘全电动船舶能源系统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张海龙、杨晶、吕梅琳、罗颖冰、方斯顿、牛甄、王仕俊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了解新科普法 开启科学普及新征程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杨晶、张敏、王仕俊、张海龙、蔡琴、杨博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东部电厂燃气发电电力科普视频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侯晨溪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深圳能源集团股份有限公司东部电厂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三碗面的十年情缘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罗潇、苏丽萍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国网上海市电力公司浦东供电公司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峰谷军师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陈齐瑞、李磊、李亦龙、芦鹏飞、郭鹏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315保护消费者权益 向“电费诈骗”说不！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傅云潇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国网杭州市临安区供电公司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银河纬度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杨吉英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国网甘肃省电力公司金昌供电公司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快来和养老院爷爷奶奶一起学习安全用电知识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杨乐、张彤、朱帝、李冠蓉、孙世佳、王雨、张熇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国家电网有限公司客户服务中心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白鹤滩水电站，究竟有多牛？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市场部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珠海优特电力科技股份有限公司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火力发电厂的生产过程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杨宏民、王恩营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电能表的心语：智能电能表功能介绍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余平、陈波、张雪、张玉平、刘颖捷、刘超翔、严家馨、柳懿桐、王宇航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贵州电网有限责任公司计量中心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高压线下垂钓真的很危险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鲁思琴、张旋、潘家成、陈洪琳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广东电网有限责任公司珠海金湾供电局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电博士之cos版西游记大战红孩儿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符珉、胡成瑶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国网湖北省电力有限公司融媒体中心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金城电小二——什么是光伏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张煜刚、马菲菲、刘晓剑、刘茹、张天毅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国网甘肃省电力公司兰州供电公司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守护者联盟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易明星、马周贵、高强、马国强、王辉、李巍、李永强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国网甘肃省电力公司超高压公司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遇到跳闸怎么办？融媒体中心数字人带您来揭秘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张熇、孙世佳、杨乐、李冠蓉、王雨、张彤、朱帝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国家电网有限公司客户服务中心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安全用电 合规用电-家居安全的秘密、低压故障电弧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张蓬鹤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中国电力科学研究院有限公司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小智科普：什么是电动汽车的能量补给站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李骥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新疆电机工程学会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电世界的“等级密码”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向莉莉、刘梦佳、王凯、唐昊城、和畅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倾听电能计量的絮语：什么是电能计量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余平、陈波、张雪、张玉平、柳懿桐、王宇航、严家馨、刘超翔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贵州电网有限责任公司计量中心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电力总动员《雷雨天安全出行》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黄观绪、吴君怡、赖日星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广州君易数字传媒科技有限公司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交流特高压VS直流特高压，傻傻分不清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向莉莉、刘梦佳、王凯、汪泞昕、张月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四川省电机工程学会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柔性直流输电技术科普视频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杜杨、罗佳瑶、许鑫、赵勋范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国网舟山供电公司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国家电投云南国际富源西智慧风电场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傅劲松、杨立宏、施泽任、许江斌、吴文韬、王学辉、郭春娟、赵习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国家电投集团云南国际电力投资有限公司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空调诊断室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徐家宁、陈博、陈皓楠、王京、孙鑫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无人机精细化巡视电力线路科普视频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吴杭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国网浙江省电力有限公司苍南县供电公司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《安全用电》小栏目-雷雨天气，高压线下的生存法则！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朱帝、张彤、杨乐、张熇、李冠蓉、王雨、孙世佳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国家电网有限公司客户服务中心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农村低压安全用电科普宣贯视频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王金丽、蔺海丽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中国电机工程学会农村电气化专业委员会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宿舍用电安全指南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白金强、钱智妮、王春曦、彭子民、李怡乐、章印雄、韩幸康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江西电力职业技术学院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能见度：算电协同 AI与能源的共生之路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戴璟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清华大学能源互联网创新研究院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  <w:t>拟推荐电力科普文章作品</w:t>
      </w:r>
    </w:p>
    <w:tbl>
      <w:tblPr>
        <w:tblStyle w:val="4"/>
        <w:tblW w:w="92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2475"/>
        <w:gridCol w:w="3057"/>
        <w:gridCol w:w="29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71" w:hRule="atLeast"/>
          <w:tblHeader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什么是电力需求响应？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陆旻、韩煦、鲍涤非、张竞如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电网稳定“十问十答”|电网，你咋个这么稳得起？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国网四川省电力公司党委宣传部、国网四川电力融媒体中心、国网眉山供电公司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国网四川省电力公司党委宣传部、国网四川电力融媒体中心、国网眉山供电公司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电网稳定“十问十答”|塔，这把“硬骨头”咋把电网“撑起走”的？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国网四川省电力公司党委宣传部、国网四川电力融媒体中心、国网四川送变电公司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国网四川省电力公司党委宣传部、国网四川电力融媒体中心、国网四川送变电公司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电网稳定“十问十答”|为啥全网都得听Ta的？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电网稳定“十问十答”|是谁送你来到我身边?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国网四川省电力公司党委宣传部、国网四川电力融媒体中心、国网眉山供电公司、国网四川超高压公司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国网四川省电力公司党委宣传部、国网四川电力融媒体中心、国网眉山供电公司、国网四川超高压公司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电网稳定“十问十答”|为啥最会“变”的心，却给你稳稳的幸福？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国网四川省电力公司党委宣传部、国网四川电力融媒体中心、国网阿坝供电公司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国网四川省电力公司党委宣传部、国网四川电力融媒体中心、国网阿坝供电公司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用电安全——炎炎夏日，这份家电“防中暑”处方请您查收！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周小艳、彭海君、彭冰莉、肖湘奇、王丽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国网湖南省电力有限公司供电服务中心（计量中心）、湖南省电机工程学会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电从海上来｜沿着总书记的足迹 ——电力之光 打卡经典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朱格侨悉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防范电气火灾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王远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“中国工业大奖•国家电网工程”科普系列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“人工智能”科普系列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揭秘西藏电网的“肾上腺素”——电网侧带超容SVG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张静、索娜央金、郭晓璇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无人值守变电站有什么不一样？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给全国充电8500亿度，这里是怎么做到的？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王一凡、樊洁、张越越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揭秘电力系统的 “智能指挥官”：AGC 自动发电控制系统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张江东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大唐黄岛发电有限责任公司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小朵的包包——储能的奥秘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成骁彬、方超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国家电投集团能源科学技术研究院（上海发电设备成套设计研究院有限责任公司）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碧波中的白色巨人圆舞曲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王罗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中国长江三峡集团有限公司科学技术研究院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中国“水电之母”涅槃重生｜沿着总书记的足迹——电力之光 打卡经典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杨希、赵迪、陈靖漪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虚拟电厂：未来能源的路由器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王晓萍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国网山西省电力公司临汾供电公司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交直流充电桩知多少？一文带你深入了解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国网河北营销中心智慧用电科普基地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事关电动自行车安全，这些知识需牢记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国网河北营销中心智慧用电科普基地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电池那些事儿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陈付荣子、王宇飞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为什么电线上的鸟儿不会触电？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张鸿飞、李冰洋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为什么我们不能直接用闪电来发电？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李蕾、张鸿飞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豫见计量，电能表的时代变迁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田宇、王佳音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放风筝与钓鱼时的电力安全隐患及预防措施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彭小平、曹伟康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电流是如何在导体中流动的？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杨蕾、王佳音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充电器一直插着有多危险？赶快告诉家里人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徐家宁、陈齐瑞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空调和风扇一起开更省电费？省多少？快来看看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徐家宁、陈齐瑞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用电安全——湿湿湿，多雨季节防潮秘籍来啦！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周小艳、彭海君、彭冰莉、肖湘奇、王丽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国网湖南省电力有限公司供电服务中心（计量中心）、湖南省电机工程学会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用电安全——春耕春灌正当时，安全用电指南请收下！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周小艳、彭海君、彭冰莉、肖湘奇、王丽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国网湖南省电力有限公司供电服务中心（计量中心）、湖南省电机工程学会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趣味科普——为什么高速路上很少有路灯 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周小艳、彭海君、彭冰莉、肖湘奇、王丽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国网湖南省电力有限公司供电服务中心（计量中心）、湖南省电机工程学会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用电安全——家里这个隐藏开关能“保命”！每月按一次，关键时刻救全家！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周小艳、彭海君、彭冰莉、肖湘奇、陈锎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国网湖南省电力有限公司供电服务中心（计量中心）、湖南省电机工程学会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小电的奇幻漂流：一个电子的环球日记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连恬恬、黄雨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福建电力职业技术学院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迎“寒”而上 破“冰”有方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王远、刘以为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中国工业大奖|张北柔性直流电网工程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王远、刘以为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电动汽车如何变成“移动充电宝”？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王远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“国家工业遗产•电力”科普系列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“安全用电”科普系列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刘以为、王远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电为什么要分直流和交流？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吴迪、耿妍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百年电厂的红色传奇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吴黎、国士豪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什么是特高压直流穿墙套管？为啥那么难造？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王一凡、张越越、陆旻、韩煦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下雨天，供电公司提醒您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王一凡、师维艺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坐火车时，可不能这样做！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宋伟杰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电压不稳？茶香难存！电网黑科技如何“拿捏”非遗茶艺？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陈婕、唐淑缓、施雅琪、杨捷娴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福建电力职业技术学院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电表里的乾坤：从铜线圈到量子芯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项靖媛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国网甘肃省电力公司定西供电公司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读懂“数字孪生”变电站典型场景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张柏林、王龙、马超、杨轲、黎翔、史浩鹏、董辉、张鹏、李瑞、董焕宝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国网甘肃省电力公司平凉供电公司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智慧的电力粮仓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刘小鹏、何奕洁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国网甘肃省电力公司庆阳供电公司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电力“高速公路”建设大冒险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赵军艳、卢伟星、李牧菲、郜晔昌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甘肃送变电工程有限公司、甘肃诚信电力科技有限责任公司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什么是有序用电？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师维艺、王一凡、李洋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水中放72小时还能用，什么电表这么牛？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师维艺、宋伟杰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巡线为什么要背上木板，不能用无人机？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甘雨、甄国青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转换器的食谱——能源转化的秘密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成骁彬、方超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国家电投集团能源科学技术研究院（上海发电设备成套设计研究院有限责任公司）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一度电的奇幻漂流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江扬帆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郑州电力高等专科学校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国家电网在建在运49项特高压工程 助力经济社会发展全面绿色转型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王远、刘以为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3·15反诈——警惕电费诈骗，守护财产安全！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周小艳、彭海君、彭冰莉、肖湘奇、陈锎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国网湖南省电力有限公司供电服务中心（计量中心）、湖南省电机工程学会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抗美援朝烽火中开建的山洞变电站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吴黎、黄子乾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电如何计量？揭秘电表的“读数魔法”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朱曼曼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一度电的奇幻旅程：从银线的那一头到 千家万户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刘现清、周丽芳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国网甘肃省电力公司兰州供电公司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电压为什么要坐“过山车”？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梁夏、孙泽亚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氢能彩虹——阻击煤炭大怪兽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成骁彬、方超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国家电投集团能源科学技术研究院（上海发电设备成套设计研究院有限责任公司）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海洋能发电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63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丰宁抽水蓄能电站</w:t>
            </w:r>
          </w:p>
        </w:tc>
        <w:tc>
          <w:tcPr>
            <w:tcW w:w="3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刘以为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英大传媒投资集团南京有限公司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28"/>
          <w:szCs w:val="28"/>
          <w:highlight w:val="none"/>
          <w:lang w:val="en-US" w:eastAsia="zh-CN"/>
        </w:rPr>
        <w:t>拟推荐电力科普设计作品</w:t>
      </w:r>
    </w:p>
    <w:tbl>
      <w:tblPr>
        <w:tblStyle w:val="4"/>
        <w:tblW w:w="92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2466"/>
        <w:gridCol w:w="3056"/>
        <w:gridCol w:w="2972"/>
      </w:tblGrid>
      <w:tr>
        <w:trPr>
          <w:cantSplit/>
          <w:trHeight w:val="256" w:hRule="atLeast"/>
          <w:tblHeader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b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申报单位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一度电能做什么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田浩杰、张冶、李书斌、王佳晗、张宇扬、张润丹、郭琳琅、秦悦维、徐明、任书影、王敏哲、吕连鑫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国网辽宁省电力有限公司营销服务中心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一辆电动汽车的“加电”升级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韩煦、陈丽莎、黄亦凡、李艳妮 、许温惠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英大传媒投资集团有限公司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电力安全作业“十不干”系列漫画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郑可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梁山好汉的电力安全锦囊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郑可、王峻、谷媛媛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电亮三国平安记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郑可、王峻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国网河南省电力公司营销服务中心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w w:val="95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今天你节电了吗？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徐家宁、陈齐瑞、陈皓楠、王京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核电到底怎么发电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沈素素、李艳妮、刘安然、金振南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国网温州供电公司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SVG互动海报：人生需要passion，用电需要attention！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符珉、胡成瑶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国网湖北省电力有限公司融媒体中心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五一安全用电科普海报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蔡红云、金华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国网湖北省电力有限公司融媒体中心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看我七十二变！光能转变斜杠“氢”年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高占辉、刘若曦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中国三峡新能源（集团）股份有限公司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街景新变化，电线杆都去哪儿啦？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唐锦江、徐晨、毛泽颖、郝文琪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嘉兴市恒光电力建设有限责任公司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守护东方白鹳，保护珍稀候鸟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孙洋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江西省电机工程学会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爱鸟护鸟，促进生态环保，国网江西电力在行动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孙洋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江西省电机工程学会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风电场的“破冰行动”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况兆昱、刘智益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中国电机工程学会风力与潮汐发电专业委员会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安小杜IP安全文化系列漫画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林永胜、童渊、蒋宜秀、梁琼心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国网浙江省电力有限公司临海市供电公司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农村安全用电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侯博文、袁玉仁、邰佐妮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贵州电网有限责任公司六盘水供电局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电从哪里来？一度电的奇妙旅程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刘昆朋、赵晓曼、张霖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贵州省电机工程学会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传统能源与新能源结合 为公众输送能源及供热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罗曙光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大唐绥化热电有限公司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造了个月光宝盒，让电能玩“时空穿越”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高占辉、刘若曦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中国三峡新能源（集团）股份有限公司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氢能小超人：点亮未来电力系统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邹翔、彭斌祥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福建电力职业技术学院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安全用电系列常识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李锐、王蔚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国网甘肃省电力公司庆阳供电公司</w:t>
            </w:r>
          </w:p>
        </w:tc>
      </w:tr>
      <w:tr>
        <w:trPr>
          <w:cantSplit/>
          <w:trHeight w:val="28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有这技能，找个班上不好吗？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邱依如、李艳妮、刘安然、金振南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国网温州供电公司</w:t>
            </w:r>
          </w:p>
        </w:tc>
      </w:tr>
      <w:tr>
        <w:trPr>
          <w:cantSplit/>
          <w:trHeight w:val="25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电力安全知识“萌宝”科普漫画</w:t>
            </w:r>
          </w:p>
        </w:tc>
        <w:tc>
          <w:tcPr>
            <w:tcW w:w="3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熊丽华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江西省电机工程学会</w:t>
            </w:r>
          </w:p>
        </w:tc>
      </w:tr>
    </w:tbl>
    <w:p>
      <w:pPr>
        <w:spacing w:line="500" w:lineRule="exact"/>
        <w:jc w:val="both"/>
        <w:rPr>
          <w:rFonts w:hint="eastAsia" w:ascii="方正小标宋简体" w:hAnsi="宋体" w:eastAsia="方正小标宋简体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8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ind w:firstLine="280" w:firstLineChars="1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434975</wp:posOffset>
                </wp:positionV>
                <wp:extent cx="5615940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straightConnector1">
                          <a:avLst/>
                        </a:prstGeom>
                        <a:ln w="12573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0.5pt;margin-top:34.25pt;height:0pt;width:442.2pt;z-index:251660288;mso-width-relative:page;mso-height-relative:page;" o:connectortype="straight" filled="f" coordsize="21600,21600" o:gfxdata="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WAAAAZHJzL1BLAQIUABQAAAAIAIdO4kB3P6H81wAAAAcBAAAPAAAAAAAA&#10;AAEAIAAAADgAAABkcnMvZG93bnJldi54bWxQSwECFAAUAAAACACHTuJAIPB8Mf0BAADtAwAADgAA&#10;AAAAAAABACAAAAA8AQAAZHJzL2Uyb0RvYy54bWxQSwUGAAAAAAYABgBZAQAAqwUAAAAA&#10;">
                <v:path arrowok="t"/>
                <v:fill on="f" focussize="0,0"/>
                <v:stroke weight="0.99pt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/>
          <w:bCs/>
          <w:color w:val="00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5080</wp:posOffset>
                </wp:positionV>
                <wp:extent cx="556831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315" cy="0"/>
                        </a:xfrm>
                        <a:prstGeom prst="straightConnector1">
                          <a:avLst/>
                        </a:prstGeom>
                        <a:ln w="90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.7pt;margin-top:0.4pt;height:0pt;width:438.45pt;z-index:251659264;mso-width-relative:page;mso-height-relative:page;" o:connectortype="straight" filled="f" coordsize="21600,21600" o:gfxdata="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FgAAAGRycy9QSwECFAAUAAAACACHTuJAJK+1BNEAAAADAQAADwAAAAAAAAABACAA&#10;AAA4AAAAZHJzL2Rvd25yZXYueG1sUEsBAhQAFAAAAAgAh07iQBriuAP+AQAA7AMAAA4AAAAAAAAA&#10;AQAgAAAANgEAAGRycy9lMm9Eb2MueG1sUEsFBgAAAAAGAAYAWQEAAKYFAAAAAA==&#10;">
                <v:path arrowok="t"/>
                <v:fill on="f" focussize="0,0"/>
                <v:stroke weight="0.708661417322835pt"/>
                <v:imagedata o:title=""/>
                <o:lock v:ext="edit"/>
              </v:shape>
            </w:pict>
          </mc:Fallback>
        </mc:AlternateContent>
      </w:r>
      <w:r>
        <w:rPr>
          <w:rFonts w:hint="eastAsia" w:ascii="仿宋" w:hAnsi="仿宋" w:eastAsia="仿宋"/>
          <w:kern w:val="0"/>
          <w:sz w:val="28"/>
          <w:szCs w:val="32"/>
        </w:rPr>
        <w:t xml:space="preserve">中国电机工程学会        </w:t>
      </w:r>
      <w:r>
        <w:rPr>
          <w:rFonts w:ascii="仿宋" w:hAnsi="仿宋" w:eastAsia="仿宋"/>
          <w:bCs/>
          <w:color w:val="000000"/>
          <w:sz w:val="28"/>
          <w:szCs w:val="32"/>
        </w:rPr>
        <w:t xml:space="preserve">                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 xml:space="preserve"> 202</w:t>
      </w:r>
      <w:r>
        <w:rPr>
          <w:rFonts w:hint="eastAsia" w:ascii="仿宋" w:hAnsi="仿宋" w:eastAsia="仿宋"/>
          <w:bCs/>
          <w:color w:val="000000"/>
          <w:sz w:val="28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000000"/>
          <w:sz w:val="28"/>
          <w:szCs w:val="32"/>
        </w:rPr>
        <w:t xml:space="preserve">年 月 日印发  </w:t>
      </w: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panose1 w:val="020F030202020403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>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DE409"/>
    <w:rsid w:val="29FDE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Office_4.2.1.6793_F1E327BC-269C-435d-A152-05C5408002CA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2025-09-21T11:57:00Z</dcterms:created>
  <dc:creator>欢の</dc:creator>
  <cp:lastModifiedBy>欢の</cp:lastModifiedBy>
  <dcterms:modified xsi:type="dcterms:W3CDTF">2025-09-21T11:57:55Z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2052-4.2.1.6793</vt:lpwstr>
  </property>
  <property fmtid="{D5CDD505-2E9C-101B-9397-08002B2CF9AE}" pid="3" name="ICV">
    <vt:lpwstr>B221DEEEC0848AD4A077CF68F9D20D07</vt:lpwstr>
  </property>
</Properties>
</file>