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/>
          <w:szCs w:val="44"/>
        </w:rPr>
        <w:t xml:space="preserve"> </w:t>
      </w:r>
    </w:p>
    <w:p>
      <w:pPr>
        <w:pStyle w:val="2"/>
        <w:spacing w:before="0" w:after="0"/>
        <w:jc w:val="center"/>
        <w:rPr>
          <w:szCs w:val="44"/>
        </w:rPr>
      </w:pPr>
      <w:r>
        <w:rPr>
          <w:rFonts w:hint="eastAsia"/>
          <w:szCs w:val="44"/>
        </w:rPr>
        <w:t>住宿及交通指南</w:t>
      </w:r>
    </w:p>
    <w:p>
      <w:pPr>
        <w:bidi w:val="0"/>
      </w:pPr>
    </w:p>
    <w:p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（一）住宿信息</w:t>
      </w:r>
    </w:p>
    <w:p>
      <w:pPr>
        <w:adjustRightInd w:val="0"/>
        <w:snapToGrid w:val="0"/>
        <w:spacing w:line="48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成都正源禧悦酒店（会议酒店）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3570"/>
        <w:gridCol w:w="952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酒店</w:t>
            </w:r>
          </w:p>
        </w:tc>
        <w:tc>
          <w:tcPr>
            <w:tcW w:w="3570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标间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大床房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成都正源禧悦酒店</w:t>
            </w:r>
          </w:p>
        </w:tc>
        <w:tc>
          <w:tcPr>
            <w:tcW w:w="3570" w:type="dxa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成都市双流区广都大道2号</w: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360元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360元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（二）交通指南</w:t>
      </w:r>
    </w:p>
    <w:p>
      <w:pPr>
        <w:numPr>
          <w:ilvl w:val="255"/>
          <w:numId w:val="0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（1）高铁站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双流机场站（距离近，优选）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双流机场站到成都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正源禧悦酒店</w:t>
      </w:r>
      <w:r>
        <w:rPr>
          <w:rFonts w:hint="eastAsia" w:ascii="仿宋" w:hAnsi="仿宋" w:eastAsia="仿宋" w:cs="仿宋"/>
          <w:sz w:val="28"/>
          <w:szCs w:val="28"/>
        </w:rPr>
        <w:t>的路线如下：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地铁：10号线转3号线，共3站，包括步行时间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35分钟；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打车</w:t>
      </w:r>
      <w:r>
        <w:rPr>
          <w:rFonts w:hint="eastAsia" w:ascii="仿宋" w:hAnsi="仿宋" w:eastAsia="仿宋" w:cs="仿宋"/>
          <w:sz w:val="28"/>
          <w:szCs w:val="28"/>
        </w:rPr>
        <w:t>：车程约6.9公里，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15分钟。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温馨提示</w:t>
      </w:r>
      <w:r>
        <w:rPr>
          <w:rFonts w:hint="eastAsia" w:ascii="仿宋" w:hAnsi="仿宋" w:eastAsia="仿宋" w:cs="仿宋"/>
          <w:sz w:val="28"/>
          <w:szCs w:val="28"/>
        </w:rPr>
        <w:t>：高铁建议优选双流机场站，成都东站往双流机场的高铁也较多。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成都东站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成都东站到成都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正源禧悦酒店</w:t>
      </w:r>
      <w:r>
        <w:rPr>
          <w:rFonts w:hint="eastAsia" w:ascii="仿宋" w:hAnsi="仿宋" w:eastAsia="仿宋" w:cs="仿宋"/>
          <w:sz w:val="28"/>
          <w:szCs w:val="28"/>
        </w:rPr>
        <w:t>的路线如下：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地铁：7号线转3号线，共18站，包括步行时间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70分钟；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打车</w:t>
      </w:r>
      <w:r>
        <w:rPr>
          <w:rFonts w:hint="eastAsia" w:ascii="仿宋" w:hAnsi="仿宋" w:eastAsia="仿宋" w:cs="仿宋"/>
          <w:sz w:val="28"/>
          <w:szCs w:val="28"/>
        </w:rPr>
        <w:t>：车程约26.5公里，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40分钟。</w:t>
      </w:r>
    </w:p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255"/>
          <w:numId w:val="0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（2）机场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双流机场（距离近，优选）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双流机场到成都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正源禧悦酒店</w:t>
      </w:r>
      <w:r>
        <w:rPr>
          <w:rFonts w:hint="eastAsia" w:ascii="仿宋" w:hAnsi="仿宋" w:eastAsia="仿宋" w:cs="仿宋"/>
          <w:sz w:val="28"/>
          <w:szCs w:val="28"/>
        </w:rPr>
        <w:t>的路线如下：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地铁：10号线转3号线，共3站，包括步行时间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35分钟；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打车</w:t>
      </w:r>
      <w:r>
        <w:rPr>
          <w:rFonts w:hint="eastAsia" w:ascii="仿宋" w:hAnsi="仿宋" w:eastAsia="仿宋" w:cs="仿宋"/>
          <w:sz w:val="28"/>
          <w:szCs w:val="28"/>
        </w:rPr>
        <w:t>：车程约6.9公里，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15分钟。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温馨提示：</w:t>
      </w:r>
      <w:r>
        <w:rPr>
          <w:rFonts w:hint="eastAsia" w:ascii="仿宋" w:hAnsi="仿宋" w:eastAsia="仿宋" w:cs="仿宋"/>
          <w:sz w:val="28"/>
          <w:szCs w:val="28"/>
        </w:rPr>
        <w:t>飞机建议优选双流机场。</w:t>
      </w:r>
    </w:p>
    <w:p>
      <w:pPr>
        <w:numPr>
          <w:ilvl w:val="0"/>
          <w:numId w:val="3"/>
        </w:num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天府机场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天府机场到成都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正源禧悦酒店</w:t>
      </w:r>
      <w:r>
        <w:rPr>
          <w:rFonts w:hint="eastAsia" w:ascii="仿宋" w:hAnsi="仿宋" w:eastAsia="仿宋" w:cs="仿宋"/>
          <w:sz w:val="28"/>
          <w:szCs w:val="28"/>
        </w:rPr>
        <w:t>的路线如下：</w:t>
      </w:r>
    </w:p>
    <w:p>
      <w:pPr>
        <w:numPr>
          <w:ilvl w:val="0"/>
          <w:numId w:val="2"/>
        </w:num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地铁：19号线转3号线，共17站，包括步行时间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90分钟；</w:t>
      </w:r>
    </w:p>
    <w:p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打车</w:t>
      </w:r>
      <w:r>
        <w:rPr>
          <w:rFonts w:hint="eastAsia" w:ascii="仿宋" w:hAnsi="仿宋" w:eastAsia="仿宋" w:cs="仿宋"/>
          <w:sz w:val="28"/>
          <w:szCs w:val="28"/>
        </w:rPr>
        <w:t>：车程约75公里，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约耗时</w:t>
      </w:r>
      <w:r>
        <w:rPr>
          <w:rFonts w:hint="eastAsia" w:ascii="仿宋" w:hAnsi="仿宋" w:eastAsia="仿宋" w:cs="仿宋"/>
          <w:sz w:val="28"/>
          <w:szCs w:val="28"/>
        </w:rPr>
        <w:t>70分钟。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0000" w:usb1="00000000" w:usb2="00000000" w:usb3="00000000" w:csb0="00000000" w:csb1="00000000"/>
  </w:font>
  <w:font w:name="宋体">
    <w:panose1 w:val="02010600030101010101"/>
    <w:charset w:val="8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201DC"/>
    <w:multiLevelType w:val="singleLevel"/>
    <w:tmpl w:val="BE0201D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F2D615DF"/>
    <w:multiLevelType w:val="singleLevel"/>
    <w:tmpl w:val="F2D615D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2A9B9054"/>
    <w:multiLevelType w:val="singleLevel"/>
    <w:tmpl w:val="2A9B905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1C8A"/>
    <w:rsid w:val="BF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2025-09-29T09:01:00Z</dcterms:created>
  <dc:creator>欢の</dc:creator>
  <cp:lastModifiedBy>欢の</cp:lastModifiedBy>
  <dcterms:modified xsi:type="dcterms:W3CDTF">2025-09-29T09:01:32Z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BC59FD80A8D0FDAC4FDAD9689375EB19</vt:lpwstr>
  </property>
</Properties>
</file>