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right="1600"/>
        <w:rPr>
          <w:rFonts w:hint="eastAsia" w:ascii="黑体" w:hAnsi="黑体" w:eastAsia="黑体"/>
          <w:sz w:val="32"/>
          <w:szCs w:val="32"/>
        </w:rPr>
      </w:pPr>
      <w:r>
        <w:rPr>
          <w:rFonts w:hint="eastAsia" w:ascii="黑体" w:hAnsi="黑体" w:eastAsia="黑体"/>
          <w:sz w:val="32"/>
          <w:szCs w:val="32"/>
        </w:rPr>
        <w:t>附件1</w:t>
      </w:r>
    </w:p>
    <w:p>
      <w:pPr>
        <w:adjustRightInd w:val="0"/>
        <w:snapToGrid w:val="0"/>
        <w:spacing w:line="580" w:lineRule="exact"/>
        <w:jc w:val="center"/>
        <w:rPr>
          <w:rFonts w:hint="eastAsia"/>
          <w:b/>
          <w:bCs/>
          <w:sz w:val="44"/>
          <w:szCs w:val="32"/>
        </w:rPr>
      </w:pPr>
      <w:r>
        <w:rPr>
          <w:rFonts w:hint="eastAsia"/>
          <w:b/>
          <w:bCs/>
          <w:sz w:val="44"/>
          <w:szCs w:val="32"/>
        </w:rPr>
        <w:t>2025年中国电机工程学会年会论文录取名单</w:t>
      </w:r>
    </w:p>
    <w:p>
      <w:pPr>
        <w:adjustRightInd w:val="0"/>
        <w:snapToGrid w:val="0"/>
        <w:spacing w:line="580" w:lineRule="exact"/>
        <w:jc w:val="center"/>
        <w:rPr>
          <w:rFonts w:hint="eastAsia" w:ascii="公文小标宋简" w:hAnsi="仿宋"/>
          <w:sz w:val="30"/>
          <w:szCs w:val="30"/>
        </w:rPr>
      </w:pPr>
      <w:r>
        <w:rPr>
          <w:rFonts w:hint="eastAsia" w:ascii="公文小标宋简" w:hAnsi="仿宋" w:eastAsia="公文小标宋简"/>
          <w:sz w:val="30"/>
          <w:szCs w:val="30"/>
        </w:rPr>
        <w:t>（按照论文编号排序）</w:t>
      </w:r>
    </w:p>
    <w:tbl>
      <w:tblPr>
        <w:tblStyle w:val="4"/>
        <w:tblW w:w="13900" w:type="dxa"/>
        <w:jc w:val="center"/>
        <w:tblLayout w:type="autofit"/>
        <w:tblCellMar>
          <w:top w:w="0" w:type="dxa"/>
          <w:left w:w="108" w:type="dxa"/>
          <w:bottom w:w="0" w:type="dxa"/>
          <w:right w:w="108" w:type="dxa"/>
        </w:tblCellMar>
      </w:tblPr>
      <w:tblGrid>
        <w:gridCol w:w="700"/>
        <w:gridCol w:w="1880"/>
        <w:gridCol w:w="6200"/>
        <w:gridCol w:w="1180"/>
        <w:gridCol w:w="3940"/>
      </w:tblGrid>
      <w:tr>
        <w:trPr>
          <w:trHeight w:val="320" w:hRule="atLeast"/>
          <w:tblHeader/>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b/>
                <w:bCs/>
                <w:sz w:val="21"/>
                <w:szCs w:val="21"/>
              </w:rPr>
            </w:pPr>
            <w:bookmarkStart w:id="0" w:name="OLE_LINK1"/>
            <w:r>
              <w:rPr>
                <w:rFonts w:hint="eastAsia" w:ascii="仿宋" w:hAnsi="仿宋" w:eastAsia="仿宋"/>
                <w:b/>
                <w:bCs/>
                <w:sz w:val="21"/>
                <w:szCs w:val="21"/>
              </w:rPr>
              <w:t>序号</w:t>
            </w:r>
          </w:p>
        </w:tc>
        <w:tc>
          <w:tcPr>
            <w:tcW w:w="18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b/>
                <w:bCs/>
                <w:sz w:val="21"/>
                <w:szCs w:val="21"/>
              </w:rPr>
            </w:pPr>
            <w:r>
              <w:rPr>
                <w:rFonts w:hint="eastAsia" w:ascii="仿宋" w:hAnsi="仿宋" w:eastAsia="仿宋"/>
                <w:b/>
                <w:bCs/>
                <w:sz w:val="21"/>
                <w:szCs w:val="21"/>
              </w:rPr>
              <w:t>论文编号</w:t>
            </w:r>
          </w:p>
        </w:tc>
        <w:tc>
          <w:tcPr>
            <w:tcW w:w="620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b/>
                <w:bCs/>
                <w:sz w:val="21"/>
                <w:szCs w:val="21"/>
              </w:rPr>
            </w:pPr>
            <w:r>
              <w:rPr>
                <w:rFonts w:hint="eastAsia" w:ascii="仿宋" w:hAnsi="仿宋" w:eastAsia="仿宋"/>
                <w:b/>
                <w:bCs/>
                <w:sz w:val="21"/>
                <w:szCs w:val="21"/>
              </w:rPr>
              <w:t>标题</w:t>
            </w:r>
          </w:p>
        </w:tc>
        <w:tc>
          <w:tcPr>
            <w:tcW w:w="118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b/>
                <w:bCs/>
                <w:sz w:val="21"/>
                <w:szCs w:val="21"/>
              </w:rPr>
            </w:pPr>
            <w:r>
              <w:rPr>
                <w:rFonts w:hint="eastAsia" w:ascii="仿宋" w:hAnsi="仿宋" w:eastAsia="仿宋"/>
                <w:b/>
                <w:bCs/>
                <w:sz w:val="21"/>
                <w:szCs w:val="21"/>
              </w:rPr>
              <w:t>作者</w:t>
            </w:r>
          </w:p>
        </w:tc>
        <w:tc>
          <w:tcPr>
            <w:tcW w:w="39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 w:hAnsi="仿宋" w:eastAsia="仿宋"/>
                <w:b/>
                <w:bCs/>
                <w:sz w:val="21"/>
                <w:szCs w:val="21"/>
              </w:rPr>
            </w:pPr>
            <w:r>
              <w:rPr>
                <w:rFonts w:hint="eastAsia" w:ascii="仿宋" w:hAnsi="仿宋" w:eastAsia="仿宋"/>
                <w:b/>
                <w:bCs/>
                <w:sz w:val="21"/>
                <w:szCs w:val="21"/>
              </w:rPr>
              <w:t>单位</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1"/>
                <w:szCs w:val="21"/>
              </w:rPr>
            </w:pPr>
            <w:r>
              <w:rPr>
                <w:rFonts w:hint="eastAsia" w:ascii="仿宋" w:hAnsi="仿宋" w:eastAsia="仿宋"/>
                <w:sz w:val="21"/>
                <w:szCs w:val="21"/>
              </w:rPr>
              <w:t>1</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1"/>
                <w:szCs w:val="21"/>
              </w:rPr>
            </w:pPr>
            <w:r>
              <w:rPr>
                <w:rFonts w:hint="eastAsia" w:ascii="仿宋" w:hAnsi="仿宋" w:eastAsia="仿宋"/>
                <w:color w:val="000000"/>
                <w:sz w:val="21"/>
                <w:szCs w:val="21"/>
              </w:rPr>
              <w:t>2025050005818</w:t>
            </w:r>
          </w:p>
        </w:tc>
        <w:tc>
          <w:tcPr>
            <w:tcW w:w="620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铜栅线硅异质结太阳电池的光处理研究</w:t>
            </w:r>
          </w:p>
        </w:tc>
        <w:tc>
          <w:tcPr>
            <w:tcW w:w="11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赵晓霞，等</w:t>
            </w:r>
          </w:p>
        </w:tc>
        <w:tc>
          <w:tcPr>
            <w:tcW w:w="39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国家电投集团科学技术研究院有限公司，等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2025050007068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基于熔断保护机制的防短路通用测试线接头设计与研究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陈丽丽</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大唐观音岩水电开发有限公司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2025050007223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基于深度强化学习的电力大模型提示词优化方法的仿真实验研究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吴佳伟</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国网上海市电力公司信息通信公司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2025050008273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某燃煤电厂脱硫废水零排放的应用研究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王梦凡，等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华能（浙江）能源开发有限公司玉环分公司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2025050009233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330W机组电动给水泵液力耦合器轴瓦温度升高原因分析及处理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周克桐，等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2025050009631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新能源全面入市形势下完整电力市场体系研究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  鹏，等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国家电网有限公司西北分部</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2025050012352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电力系统时钟同步管理改造方案研究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惠彦博</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2025050013606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大理电网智慧输电线路的建设及应用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  波，等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云南电网有限责任公司大理供电局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2025050013656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长甸水电站快速门控制系统防雷击系统的研究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史恩泽，等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国网东北分部绿源水力发电公司太平湾发电厂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2025050013804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Al-Mg电磁脉冲焊接过程力学响应特性研究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王现民，等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云南电网有限责任公司规划建设研究中心等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2025050015713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对凝汽器泄漏海水污染蒸汽系统的处理技术研究与应用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  俊，等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西安热工研究院有限公司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2025050015812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基于熔盐储能的调峰调频及热电解耦技术研究与应用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  坚，等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中国电力工程顾问集团中南电力设计院有限公司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2025050016268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远红外双模态电子围栏在电力高空作业与GIS协同防护中的应用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柴瑞轩，等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内蒙古超高压供电公司，等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2025050017192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700MW超超临界CFB锅炉燃烧调整策略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赵昊轩，等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中国能源建设集团西北电力试验研究院有限公司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2025060000317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牺牲阳极保护法在鱼类增殖站供水管道的研究与应用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向  辉，等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贵州乌江水电开发有限责任公司思林发电厂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2025060001283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10kV XX变小电阻动作异常分析及整改策略研究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周  瑞，等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2025060001298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110kV变电站站用变0.4kV断路器跳闸分析与对策</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周  瑞，等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2025060001707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Mesh自组网技术在电力系统中的创新应用与挑战</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林炳花，等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国网福建省电力有限公司三明供电公司，等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2025060001835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配网运检分专业管理模式的构建与实践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施洋青，等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云南电网有限责任公司大理永平供电局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2025060001875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一种变电站联合专项远程巡视方法及系统</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梁  凯，等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2025060002246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一起电流极性错误导致的跳闸分析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廖学让，等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2025060002411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非对称同轴三线圈无线电能传输系统的优化</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李雪松</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2025060002976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变电站设备运维“不到站建设”实践与探索</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杨泽鸿，等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2025060002981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基于CNN-BiLSTM-MHA的区域电力负荷预测研究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邹东升</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2025060003010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高压直流线路末端设备差异性对线路保护的影响分析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张绍峰</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2025060003035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变电站直流系统分布式研究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李欣怡，等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2025060003059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巡视无人机路径规划策略研究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杨泽鸿</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2025060003143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综合不停电作业法在桂林配网中的应用与实践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肖波涛</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广西电网有限责任公司桂林供电局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2025060003291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700MW超超临界循环流化床锅炉床层压力不均调整分析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陈耀辉，等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中国能源建设集团西北电力试验研究院有限公司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2025060003349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ANPC三电平整流器调制型模型预测控制研究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  敏</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2025060003362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基于住宅负荷需求的电网建设优化方向分析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向一心</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2025060003756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东方电机百万机组内外定子吊装工艺浅析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董小利，等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2025060004614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700MW机组单汽泵热态启动控制策略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赵昊轩，等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西北电力试验研究院有限公司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2025060005995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基于电流信号的永磁风力发电机电气故障诊断仿真模拟</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马  勇，等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西安益通热工技术服务有限责任公司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2025060006744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支撑新型电力系统的新一代确定性传送网SPN技术应用研究与实践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张雄威，等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广东电网有限责任公司广州供电局通信中心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2025060007274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基于Double DQN深度强化学习算法与RPA技术的电力通信智能调度技术研究与应用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张雄威，等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广东电网有限责任公司广州供电局通信中心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2025060008914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风机塔筒模态测试研究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郭  靖，等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西安益通热工技术服务有限责任公司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2025060010730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基于遗传算法在跨机房分布式存储平台关键技术领域的研究与分析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毛正雄，等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云南电网有限责任公司信息中心，等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2025060010751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分布式边缘云下跨域存储数据一致性恢复技术</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毛正雄，等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云南电网有限责任公司信息中心，等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40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2025060010965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一起发电机电压异常原因分析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蒋  飞，等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华能武汉发电有限责任公司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41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2025060011222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尿素水解反应器壳体开裂原因分析及防治</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俞  立，等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大唐华东电力试验研究院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42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2025060011948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火电厂高压变频器IGBT功率单元智能旁通关键技术研究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朱殿军，等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秦皇岛发电有限责任公司，等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43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2025060011971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人工智能AI火电大模型引领设备故障诊断技术变革</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朱殿军，等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秦皇岛发电有限责任公司，等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44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2025060012018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基于交直流激励式谐振阻尼振荡波电缆局部放电试验模型的建立</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朱殿军，等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秦皇岛发电有限责任公司，等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45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2025060012522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绿电直连项目最优配置比例研究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刘军会，等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国网河南省电力公司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46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2025060012735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基于人工智能的电力计量误差检测与校正方法探究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赵显富</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云南电网有限责任公司楚雄鹿城供电局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47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2025060014743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概述在核电安装过程中的BIM应用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计永伟，等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中国能建集团天津电力建设有限公司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48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2025060016034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电力巡检无人机照明起落架的研究与分析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原伟森</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国网山东省电力公司莱州市供电公司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49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2025060016099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双重化保护下灭磁开关拒动案例分析及脉宽匹配研究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高亮亮，等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大唐三门峡电力有限责任公司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50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2025060016270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环保型开关设备的电气设计探索及其工程实践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  元</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上海平高天灵开关有限公司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51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2025060016291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一键顺控开关设备在现代智能电网中的应用研究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  元</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上海平高天灵开关有限公司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52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2025060016428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基于碳氢元素的混煤燃烧发热量和CO2排放计算方法探讨--以某百万级电厂为例</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乐  波，等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华能（浙江）能源开发有限公司玉环分公司，等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53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2025060016767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浅析智能变电站电压互感器断线问题与应对策略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张卫涛，等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54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2025060016881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多源声波对W型火焰锅炉排放特性的试验研究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马继伟，等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长沙理工大学，等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55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2025060017120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基于多源感知的变电站喇叭口山火智能监测系统研究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和建斌</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云南电网有限责任公司大理永平供电局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56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2025060017678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天生桥一级水电站电动盘车装置改造</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王祥熉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天生桥一级水电开发有限责任公司水力发电厂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57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2025070001268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fgOTN的关键技术及演进展望</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林炳花，等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国网福建省电力有限公司三明供电公司，等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58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2025070002368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基于动态调压策略的高渗透率光伏接入电网电压优化研究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齐  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内蒙古电力（集团）有限责任公司巴彦淖尔供电分公司，等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59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2025070002533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滑轨调节式导线支撑装置在高空带电作业中的应用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和建斌</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云南电网有限责任公司大理永平供电局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60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2025070003034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“卓羲”风电机组自主主控系统</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  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中国大唐集团科学技术研究总院有限公司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61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2025070003921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发电机励磁碳刷恒压弹簧压力检测装置的应用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王晓强，等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国能宁东第一发电有限公司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62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2025070004320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调相机-STATCOM控制对风电并网稳定性的改善研究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张曙云，等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湖南双牌抽水蓄能有限公司，等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63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2025070004847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基于数字技术的风电智慧场站研究建设与实践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李华贵，等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国家电投集团云南国际电力投资有限公司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64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2025070005398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面向新型电力系统的网络安全态势感知技术研究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于  斌，等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内蒙古电力（集团）有限责任公司数字研究分公司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65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2025070006054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海岛智能微网群总站技术研究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秦家琪</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66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2025070006456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考虑能量量质协同的综合能源系统碳流建模与分析方法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李家熙，等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国网湖南省电力有限公司经济技术研究院，等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67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2025070006655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铜在低电导率水中的腐蚀与防护研究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谢学军，等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武汉大学，等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68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2025070006667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市政工程长距离顶管施工工艺及施工风险研究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戴海涛</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69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2025070007125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基于光学遥测的导线损伤智能评测技术研究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朱钱鑫，等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云南电网有限责任公司玉溪供电局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70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2025070007325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便携式管母线定位及打孔装置研究与应用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  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国家电网有限公司特高压建设分公司第四工程建设部</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71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2025070007435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基于改进蝙蝠算法的换流站建设阶段智能巡检路径规划</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  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国家电网有限公司特高压建设分公司第四工程建设部</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72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2025070007477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主动干预型消弧装置运行及典型缺陷分析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钟  臻，等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清华大学，等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73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2025070010123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国内某水电厂220kV_GIS设备改造</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王剑峰，等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国网湖南电力有限公司水电分公司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74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2025070010196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二次光纤全回路故障可视化定位研究与应用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  超，等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75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2025070010330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提高含煤废水系统运行稳定性应对措施</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翁香贻，等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76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2025070010367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新型电力系统支撑碳中和技术</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崔智华</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北京国网信通埃森哲信息技术有限公司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77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2025070010592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深调工况下P92材质集箱角焊缝开裂原因分析及防范措施</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马立虎，等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华润电力（锦州）有限公司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78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2025070012495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民用机场10kV开闭站运行方式及保护配置探讨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黄  俊，等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79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2025070012671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适应多种有功优化调度场景的高可靠性通用建模方法研究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  凯，等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80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2025070014652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融合遥测数据与功率平衡模型的变电站测控装置异常预警方法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杨国锋，等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国网辽宁省电力有限公司超高压分公司，等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81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2025070015125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模块化承压式特高压电缆隧道盖板</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  焓</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淄博职业技术大学</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82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2025070015713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工业园区源网荷储一体化智慧能源调度系统设计研究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季炳伟</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83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2025070016553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一起永磁调节器控制在火力机组中的研究与应用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朱勇基</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陕煤电力信阳有限公司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84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2025070016596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多功能异物带电清理组合工具的研究与应用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韩  斌，等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85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2025070017190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基于改进梯度增强决策树优化模型（QRLGBM-TPE）的电力系统日内备用容量需求评估方法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  璐，等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国网湖南省电力有限公司经济技术研究院，等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86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2025070019194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基于大数据与智能决策的电力工作票数字化防误系统研究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孙世雄，等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云南电网有限责任公司楚雄供电局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87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2025070019936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基于核心指标的供电所卓越绩效管理路径研究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刘祖锋，等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国网福建省电力有限公司泉州供电公司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88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2025070020414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一起励磁涌流导致主变跳闸案例分析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刘明江</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89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2025070020589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一起110kV主变差动保护误动作的事件分析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罗晓蔓</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90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2025070020597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超超临界燃煤机组水冷壁上集箱管接头疲劳裂纹机理及基于柔性优化的寿命提升研究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马立虎，等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华润电力（锦州）有限公司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91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2025070021240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基于数字孪生的输电线动态热定值估计改进方法的研究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张绍强，等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中广核（湖北）新能源投资有限公司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92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2025070021496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一起因保护定值配置不合理导致主变越级跳闸事件浅析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肖良申，等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93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2025070021504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一起氮气泄露导致DT2-550F3型断路器合闸时间异常分析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王忠文</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94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2025070021516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热轧耐候角钢在输电铁塔结构的应用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王永华，等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国网新疆电力有限公司经济技术研究院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95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2025070021732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带监视功能保护压板在继电保护中的应用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王亚四</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96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2025070021755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火电厂机组负荷变化对经济性的影响分析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符  亮</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97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2025070021791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燃煤电厂脱硫石膏含量偏低的分析及处理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方亦颖</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98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2025070021984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火电机组膨胀节典型案例及技术监督要求</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齐建平，等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北方联合电力有限责任公司魏家峁电厂，等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99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2025070022373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新能源大规模接入背景下我国电氢储能优化配置研究综述</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杨春雨，等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广西电网有限责任公司等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100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2025070022417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基于视觉情感角度的火力热力发电站宜居建筑设计研究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赵梦兰</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中国电力工程顾问集团西南电力设计院有限公司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101</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1"/>
                <w:szCs w:val="21"/>
              </w:rPr>
            </w:pPr>
            <w:r>
              <w:rPr>
                <w:rFonts w:hint="eastAsia" w:ascii="仿宋" w:hAnsi="仿宋" w:eastAsia="仿宋"/>
                <w:color w:val="000000"/>
                <w:sz w:val="21"/>
                <w:szCs w:val="21"/>
              </w:rPr>
              <w:t>2025070022560</w:t>
            </w:r>
          </w:p>
        </w:tc>
        <w:tc>
          <w:tcPr>
            <w:tcW w:w="620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高压输电网线路参数对线路保护装置故障测距的影响研究</w:t>
            </w:r>
          </w:p>
        </w:tc>
        <w:tc>
          <w:tcPr>
            <w:tcW w:w="11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沙金龙，等</w:t>
            </w:r>
          </w:p>
        </w:tc>
        <w:tc>
          <w:tcPr>
            <w:tcW w:w="39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102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2025070023118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一种适用于无人机的闭锁式翻转滑车</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苏国栋，等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广西电网有限责任公司柳州供电局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103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2025070023195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考虑省内平衡与省间关口的发电调度研究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王凯，等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104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2025070023284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一种基于调频分配系数的多资源协调频率控制策略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佘溢辉，等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国网湖南省电力有限公司经济技术研究院，等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105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2025070023552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一起备自投保护装置未充电缺陷分析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张粤泓，等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106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2025070023588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一起因寄生回路引起操作电源异常的故障原因分析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马天驰，等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107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2025070023969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基于本体增强的变电站BIM模型集成方法研究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肖  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湖南经研电力设计有限公司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108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2025080000528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基于微筑周界警戒检测算法的新型多功能安全警示带在变电站检修中的创新应用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  岳，等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国网内蒙古东部电力有限公司兴安供电公司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109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2025080000621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基于SDH系统2M光/电接口配合使用的继电保护通信通道设计与应用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王晓艳，等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国网内蒙古东部电力有限公司经济技术研究院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110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2025080000771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基于超图的电力系统建模与抗毁性研究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李文竹，等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国网内蒙古东部电力有限公司呼伦贝尔供电公司，等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111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2025080001097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一种火电厂燃煤采购成本评价方法和系统</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符  亮</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112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2025080001336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大规模新能源电站接入对电网的影响</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王艳华</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云南电网有限责任公司楚雄供电局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113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2025080001434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基于变流器和逆YNvd变压器的两相变三相技术研究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李春明，等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云南电网有限责任公司楚雄供电局，等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114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2025080001832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某电厂高压导汽管法兰螺栓断裂原因分析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齐建平，等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北方魏家峁煤电有限责任公司，等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115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2025080001863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基于PSO-SQP算法的共享储能和综合能源微网系统的双层优化调度方法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  晶，等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中国电建集团昆明勘测设计研究院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116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2025080001905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汽机AST电磁阀卡涩故障分析及治理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关义刚，等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117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2025080002126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基于粗糙集理论的电力工程建筑空间优化设计</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赵梦兰</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中国电力工程顾问集团西南电力设计院有限公司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118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2025080002226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因储能故障引起断路器三相不一致保护动作案例分析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章杰竣</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119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2025080002303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660MW机组高负荷段功率振荡原因分析与处理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张宏国，等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重庆合川发电有限公司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120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2025080002487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电力服务的数字革命：开鲁供电以技术破局重构服务生态</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付振杰，等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国网内蒙古东部电力有限公司开鲁县供电分公司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121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2025080002589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站用变系统ATS控制器运行异常分析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  伟</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122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2025080002859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数智融合视角下电网廊道山火预警防控体系构建研究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  扬，等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国网内蒙古东部电力有限公司呼伦贝尔供电公司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123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2025080003224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基于安全编排与反向代理智能防御的自动化动态安全处置技术研究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杭菲璐，等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云南电网有限责任公司信息中心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124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2025080003262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语音平台全链路日志管理分析系统及其方法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任永辉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云南电网有限责任公司信息中心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125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2025080003275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IVR话务全链路分析系统及其方法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任永辉，等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云南电网有限责任公司信息中心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126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2025080003315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基于改进区间优化算法的冷热电联供系统规划研究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王亚奇，等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127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2025080003494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基于小波神经网络的极端天气风电功率预测研究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郑婷婷，等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国网内蒙古东部电力有限公司电力科学研究院，等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128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2025080003620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AI驱动的数字化智能电网安全风险预警与防控技术</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韩国鹏，等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国网内蒙古东部电力有限公司内蒙古超特高压分公司，等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129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2025080003754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基于混合势函数理论的中点钳位型三电平光伏并网逆变器大信号稳定性分析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阚  鹏，等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国网内蒙古东部电力有限公司内蒙古超特高压分公司，等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130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2025080003782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基于量子加密技术的多源数据容灾存储算法设计</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耿贞伟，等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云南电网有限责任公司信息中心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131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2025080003819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基于轻量化模型的输电线路协同巡视运维智能编排与实践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汪思念，等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132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2025080003848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复杂山地输电线路无人机网格化智能巡检体系构建与应用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汪思念，等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133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2025080004063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一种高性能复合材料制作工艺的研究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薛靖祺，等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云南电网有限责任公司红河个旧供电局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134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2025080004076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低压不停电作业的未来发展路径与趋势分析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薛靖祺，等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云南电网有限责任公司红河个旧供电局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135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2025080004100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230kV XX#1线跳闸ABB保护动作逻辑分析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尹兴垱，等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云南电网有限责任公司德宏供电局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136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2025080004109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230kV#1主变SIEMENS差动保护误动作跳闸分析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石  侃，等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云南电网有限责任公司德宏供电局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137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2025080004180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模数化模具在核电出水管沟中的应用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程胜迟，等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138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2025080004686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一起TA更换后电流回路分流事件原因分析及查找方法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李齐全，等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139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2025080004698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后水冷壁上部整体吊装技术研究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李守师，等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140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2025080004716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垂直段水冷壁组合吊装技术研究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李守师，等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141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2025080004740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关于分相操作断路器本体三相不一致回路设计隐患分析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李齐全，等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142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2025080004821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浅析工字木在核电进水管沟外模的应用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程胜迟，等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143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2025080005002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断路器位置切换开关在电力系统中的应用研究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袁志伟，等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144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2025080005038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电网生产项目技术与经济不平衡带来的问题</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赵司琪</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145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2025080005105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浅析220kV线路保护装置组屏问题</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  杰，等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146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2025080005111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浅析某10kV开关柜控制回路断线异常</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  杰，等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147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2025080005266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关于大型新能源项目：区域化及板块化管理的对比总结</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  成，等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148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2025080005278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热力部件膨胀量的智能监测</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谢航云</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南京电力设备试验研究有限公司，等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149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2025080005286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一种“荷随源动”中长期调节市场机制设计</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谢  旭，等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国家电网有限公司华北分部，等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150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2025080005323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RPA技术在电力调度领域中的应用与探讨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胡东林，等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151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2025080005356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分裂导线在风电场集电线路中的应用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邹本刚，等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152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2025080005372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源网荷储一体化控制方案的研究与应用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沈  祥，等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153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2025080005389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浅谈数字储能系统设备安装调试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杨国帅，等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154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2025080005449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智能站二次设备改造的难点分析和方案研究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栾霄雷，等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155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2025080005453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特高压直流输电工程送端安全稳定控制系统的研究和应用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张峰朝，等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156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2025080005512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火电厂板式换热器化学清洗技术研究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何振坤，等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深能合和电力（河源）有限公司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157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2025080005540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二次系统数字化转型及智能运维策略研究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王世成</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158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2025080005574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基于生成式AI的BIM设计技术研究与应用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袁志博，等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159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2025080005583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发电厂BIM构件库共享云平台研究与应用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袁志博，等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160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2025080005688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高感应电压下三相交流输电线路参数测量方法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肖达理，等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中国南方电网有限责任公司超高压输电公司电力科学研究院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161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2025080005710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10kV中压发电车多机并网技术研究及应用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周  照，等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162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2025080005727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配变重过载监控预防技术研究及应用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周  照，等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163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2025080006022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主厂房钢屋盖结构选型及力学性能分析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吕  伟</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164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2025080006175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双母线接线方式下母线停电操作优化</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普  涛</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165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2025080006180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反激变换器原理介绍及设计</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普  涛</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166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2025080006208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一起220kV发电站主变高压侧电流异常故障分析及处理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叶俊锋，等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华能海南发电股份有限公司东方电厂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167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2025080006497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煤电机组超低负荷运行凝结水流量高精度试验测量方法研究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邵  峰，等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中煤（南京）电力科技有限公司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168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2025080006983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光储燃气轮机企业孤网频率特性分析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张家美，等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四方继保工程技术有限公司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169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2025080006988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一起电流互感器励磁特性实验接线错误致500kV线路跳闸事故分析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李鹏杰</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云南电网有限责任公司计量中心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170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2025080007035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电力工程质量全域化优质管理体系的构建路径与实践应用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李永能</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云南电网有限责任公司红河石屏供电局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171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2025080007210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基于“三个认同”理念的配网建设安全管理模式创新与实践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陆乖友</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云南电网有限责任公司红河石屏供电局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172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2025080007235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浅析核电厂大型循环水泵安装工艺</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吴振经，等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中国能源建设集团天津电力建设有限公司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173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2025080007632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新型电子显示瓦斯气体采集与成分分析系统的设计与实现</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王明江，等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云南电网有限责任公司楚雄供电局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174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2025080007666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一种变电站电缆沟盖板辅助撬运工具的研究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段映彪，等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175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2025080007681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一种变电站操作杆电动清扫支柱绝缘子工具的研制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段映彪，等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176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2025080007692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一款分类计数标志牌收纳盒的研究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韩  晓，等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177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2025080007768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浅谈断路器本体三相不一致保护回路优化和验收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何林龙，等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178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2025080007769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浅谈220kV备自投装置日常维护及操作注意事项</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曾  松，等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179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2025080007770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链式串供方式下110kV变电站远方备自投的研究及应用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何雪松</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180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2025080007852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变电站一键顺控改造技术应用与案例分析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艾  爽</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181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2025080007860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UPS在电力系统中的应用及故障处理分析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李春元，等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182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2025080007878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浅谈10kV接地站用变及消弧线圈的工作原理及作用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  鑫</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183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2025080007898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电气操作工器具收纳箱的研制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钱  成，等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184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2025080007903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站内设备故障应急处置优化建议</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钱  成，等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185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2025080007926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基于35kV断路器分合闸灯同时亮案例的分析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  锐</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186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2025080008076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基于峰谷时段的云南新能源出力特性分析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陈姝敏，等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187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2025080008137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多端柔性直流输电技术在澜湄国家电力互联互通中的应用前景</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段燕茹</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云南电网有限责任公司电网规划建设研究中心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188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2025080008152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10kV旁路作业自动提升搭接装置研究与应用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朱国福，等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189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2025080008174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基于现代数字供应链管理体系建设背景下的呆滞库存专项治理与研究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余  琼，等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190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2025080008190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基于欧洲标准工业小径管现场弯管工艺研究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黄  刚</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中国电建集团四川工程有限公司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191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2025080008203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计及调峰市场投标的电-热-气-氢园区综合能源系统随机经济调度</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吴浩天，等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国家电网湖南省电力有限公司经济技术研究院等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192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2025080008408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直流配电网并网逆变器的建模与控制策略研究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肖波涛</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广西电网有限责任公司桂林供电局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193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2025080008788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浅析燃煤锅炉结焦的原因和预防</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陈显能</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194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2025080008792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数字化技术在电网工程全过程机械化施工中的应用研究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屈  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195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2025080008915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风光储离网制氢系统容量优化配置研究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彭  程，等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196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2025080008975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一起10kV配电变压器绕组缺陷诊断和分析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  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国网内蒙古东部电力有限公司电力科学研究院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197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2025080009190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变压器风冷交流接触器频繁烧毁的原因分析控制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晏庆丰</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云南电网有限责任公司楚雄供电局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198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2025080009266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一种计及信号传播特性的配电电缆附件典型缺陷局放信号增强与识别方法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  爽</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199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2025080009277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某750千伏线路污闪事故分析及改造方案研究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查传明，等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国网新疆电力有限公司经济技术研究院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200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2025080009289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变电站一次设备检修过程中直流接地的故障查找探讨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赵培翔，等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云南电网有限责任公司楚雄供电局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201</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1"/>
                <w:szCs w:val="21"/>
              </w:rPr>
            </w:pPr>
            <w:r>
              <w:rPr>
                <w:rFonts w:hint="eastAsia" w:ascii="仿宋" w:hAnsi="仿宋" w:eastAsia="仿宋"/>
                <w:color w:val="000000"/>
                <w:sz w:val="21"/>
                <w:szCs w:val="21"/>
              </w:rPr>
              <w:t>2025080009353</w:t>
            </w:r>
          </w:p>
        </w:tc>
        <w:tc>
          <w:tcPr>
            <w:tcW w:w="620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源网荷储协同优化建模规划软件的设计和实现</w:t>
            </w:r>
          </w:p>
        </w:tc>
        <w:tc>
          <w:tcPr>
            <w:tcW w:w="11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韩连山，等</w:t>
            </w:r>
          </w:p>
        </w:tc>
        <w:tc>
          <w:tcPr>
            <w:tcW w:w="39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202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2025080009449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变电站边坡施工管控要点</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  涛</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203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2025080009489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智利停电事故启示下蒙东通辽地区高比例新能源电网低频减载适应性仿真研究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刘秉奇，等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国网内蒙古东部电力有限公司电力科学研究院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204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2025080009560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基于广域差动的配电网保护关键技术研究及应用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李鑫明，等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国网北京市电力公司电力科学研究院，等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205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2025080009647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基于PMU同步向量的新能源一次调频远程在线测试技术与可行性分析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陈浩然，等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国网内蒙古东部电力有限公司电力科学研究院，等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206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2025080009710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配电网防止小动物引起线路设备故障的防范原理与措施</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胡鹏飞</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207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2025080010051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Fe</w:t>
            </w:r>
            <w:r>
              <w:rPr>
                <w:rFonts w:hint="eastAsia" w:ascii="仿宋" w:hAnsi="仿宋" w:eastAsia="仿宋"/>
                <w:color w:val="000000"/>
                <w:sz w:val="21"/>
                <w:szCs w:val="21"/>
                <w:vertAlign w:val="superscript"/>
              </w:rPr>
              <w:t>2+</w:t>
            </w:r>
            <w:r>
              <w:rPr>
                <w:rFonts w:hint="eastAsia" w:ascii="仿宋" w:hAnsi="仿宋" w:eastAsia="仿宋"/>
                <w:color w:val="000000"/>
                <w:sz w:val="21"/>
                <w:szCs w:val="21"/>
              </w:rPr>
              <w:t>/Fe</w:t>
            </w:r>
            <w:r>
              <w:rPr>
                <w:rFonts w:hint="eastAsia" w:ascii="仿宋" w:hAnsi="仿宋" w:eastAsia="仿宋"/>
                <w:color w:val="000000"/>
                <w:sz w:val="21"/>
                <w:szCs w:val="21"/>
                <w:vertAlign w:val="superscript"/>
              </w:rPr>
              <w:t>3+</w:t>
            </w:r>
            <w:r>
              <w:rPr>
                <w:rFonts w:hint="eastAsia" w:ascii="仿宋" w:hAnsi="仿宋" w:eastAsia="仿宋"/>
                <w:color w:val="000000"/>
                <w:sz w:val="21"/>
                <w:szCs w:val="21"/>
              </w:rPr>
              <w:t>循环辅助低电耗电解制氢</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孙苗婷，等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哈尔滨工业大学</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208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2025080010144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多源协同配电自动化智能主动运维系统研究与应用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  溪</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209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2025080010252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基于集控系统数据的防误操作技术研究及应用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杨国锋，等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国网辽宁省电力有限公司超高压分公司等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210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2025080010321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一起35kV高压电缆绝缘击穿原因浅析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姚红涛</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211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2025080010817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新型电力系统分布式光伏储能充电桩集群的即插即用网络安全认证协议</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王明伟，等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贵州电网电力科学研究院，等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212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2025080010839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某电厂入厂煤采制样设备改造与数字化结合应用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于  洋</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大唐富平热电有限公司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213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2025080010881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建筑工程危大工程管理政策效能衰减机理与韧性治理框架重构</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  伟</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上海电力建筑工程有限公司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214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2025080010909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基于YOLOv10的生产现场危险行为检测与预警系统</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康泰安，等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华能国际电力股份有限公司上安电厂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215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2025080011021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海南洋浦燃机国际碳捕集测试平台:打造新型电力系统下火电低碳调峰核心引擎</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范紫桉，等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高效灵活煤电及碳捕集利用封存全国重点实验室等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216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2025080011035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双碳目标下多元耦合燃料在循环流化床燃烧技术中的创新应用与展望</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刘宏志，等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辽宁调兵山煤矸石发电有限责任公司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217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2025080011046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友好型“光储充”一体化新型微网技术研究应用探索</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阮永丽，等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218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2025080011202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智慧电厂建设之输煤系统自动一体化控制技术</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梁鹤林，等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华能海南发电股份有限公司东方电厂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219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2025080011236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12639配网综合停电管理方法的应用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马  云，等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220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2025080011240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特高压换流阀针式电极断裂的力学特性与失效分析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党  乐，等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国网内蒙古东部电力有限公司电力科学研究，院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221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2025080011290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红外泛函分子光谱煤质智能分析技术的应用研究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梁鹤林，等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华能海南发电股份有限公司东方电厂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222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2025080011294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浅谈配电网重过载问题及其对策</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林思颖，等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223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2025080011451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思林水电站水轮发电机组油冷却器铜管失效研究分析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向  辉，等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贵州乌江水电开发有限责任公司思林发电厂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224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2025080011596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构网型技术在110kV及以下电网应用分析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易佳兵</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225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2025080011627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某特定线路故障诱发重载主变后备保护动作的深度机理解析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蒋紫婷，等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226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2025080011630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基于遗传算法的独立风光储系统优化运行</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许春晖，等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227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2025080011896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高压直流阀冷系统漏水分析及改进措施</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耿成通，等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云南电网有限责任公司楚雄供电局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228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2025080011920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基于安全强化学习算法的虚拟电厂经济调度及电力市场交易策略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  硕，等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华能国际电力股份有限公司，等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229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2025080011944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变电站电缆沟多维度智能监测系统设计</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  玻，等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云南电网有限责任公司楚雄供电局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230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2025080011983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基于长役龄发电机性能衰降抑制与多维增效协同优化策略研究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姜  川，等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华润电力登封有限公司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231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2025080012059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基于人工智能的电网物资限价预测模型研究与应用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谭振湘，等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232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2025080012344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调峰辅助服务费用按责分摊机制研究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叶  伦，等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国网湖南省电力有限公司经济技术研究院等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233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2025080012438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基于人工神经网络的MPPT算法在地铁35kV光伏系统的应用研究及仿真</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廖丽萍，等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佛山云天智能电力科技有限公司等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234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2025080012506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DeepSeek技术助力电力安全生产管理智能化转型</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王鑫蕾，等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国网内蒙古东部电力有限公司兴安供电公司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235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2025080012512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滨海电厂循环水系统生物污损综合治理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柯江波，等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236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2025080012535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基于“台区投入产出分析+设备LCC”的配网设备更新改造精准投资研究与实践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陈芃起，等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国网湖南省电力有限公司经济技术研究院等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237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2025080012560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基于KL散度的电力系统日前-日内两阶段分布鲁棒机会约束安全优化方法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曾子龙，等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国网湖南省电力有限公司经济技术研究院等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238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2025080012814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10kV及以下配电线路运维现存问题与智能优化策略探索</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彭文华，等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云南电网有限责任公司红河石屏供电局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239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2025080012832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户外瓷套式高压熔断器接线端帽辅助安装工具的设计与应用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李加成，等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云南电网有限责任公司楚雄供电局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240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2025080012873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山地岩石基础水磨钻挖孔自动化装置设计与分析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  震，等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辽宁省送变电工程有限公司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241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2025080012877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新型稳控设备风险隐患剖析及验证评估体系研究与应用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付  磊，等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国网电力科学研究院有限公司，等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242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2025080012915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考虑出力系数不确定性的新能源送出网架补强鲁棒优化方法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胡寰宇，等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国网湖南省电力有限公司经济技术研究院等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243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2025080012940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基于YOLOv11的潜在烧荒风险识别</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陈庆鹏，等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中国南方电网有限责任公司超高压输电公司广州局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244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2025080012968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高比例可再生能源电力系统备用容量配置研究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  雯，等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云南电网有限责任公司电网规划建设研究中心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245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2025080012972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全球核电发展态势、空间布局及主要挑战</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刘晓俞，等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中国科学院广州能源研究所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246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2025080013001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基于端口功率原理的三相干抗匝间保护原理研究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周雄伟，等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北京四方继保自动化股份有限公司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247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2025080013005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一起35kV主变压器重瓦斯保护异常动作事件分析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杨兴鑫，等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248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2025080013065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动态运行条件下AEMWE电极的降解机制及稳定性提升方法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张学伟，等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哈尔滨工业大学，等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249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2025080013129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电力工程监理档案管理标准化及信息化建设探讨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刘春雪</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大保建设管理有限公司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250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2025080013137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燃煤机组空预器漏风分析与预防</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陈丹宁</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251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2025080013264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高比例分布式能源接入与电网相容相济分析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  帅，等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国网内蒙古东部电力有限公司赤峰供电公司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252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2025080013387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某电厂PLC系统异常的原因浅析及处理方法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王耀荣，等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重庆合川发电有限公司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253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2025080013423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新型电力市场下火电调峰机组现状分析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陈博宇</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上海海事大学</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254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2025080013487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触头结构对真空断路器热性能影响的研究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许学勤</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255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2025080013493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一种给煤机石子煤斗料位开关除湿改造</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  辉，等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华能海南发电股份有限公司东方电厂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256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2025080013528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人工智能技术在电网潮流计算中的应用综述</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何书耘，等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国网湖南省电力有限公司经济技术研究院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257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2025080013546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探析无人机技术在变电智能运维中的运用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艾夏冕</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258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2025080013684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新能源无人值守场站建设要素分析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辛景峰，等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华能新疆能源开发有限公司南疆清洁能源分公司等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259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2025080013696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基于开路电压特性的锂电池SOC估计值在线修正方法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  赫</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国网内蒙古东部电力有限公司通辽供电公司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260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2025080013716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计及效率和状态特性的离网型风电制氢多电解槽功率分配及容量配置优化策略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许祎明，等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中国电力工程顾问集团华北电力设计院有限公司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261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2025080013737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检修班组管理创新研究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  晓，等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262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2025080013777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基于多模态人工智能技术的数据安全动态风险评估模型方法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  梅</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云南电网有限责任公司信息</w:t>
            </w:r>
            <w:r>
              <w:rPr>
                <w:rFonts w:hint="eastAsia" w:ascii="仿宋" w:hAnsi="仿宋" w:eastAsia="仿宋"/>
                <w:color w:val="000000"/>
                <w:sz w:val="21"/>
                <w:szCs w:val="21"/>
                <w:lang w:eastAsia="zh-CN"/>
              </w:rPr>
              <w:t>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263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2025080013912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电机运输损伤轴承分析工程对策</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常伟伟，等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中核检修有限公司福清分公司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264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2025080013916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10kV线路频繁接地保护未动的分析与研究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  广，等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265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2025080013954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660MW机组锅炉再热汽温偏低问题治理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唐家志</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陕煤电力信阳有限公司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266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2025080013976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构建新型电力系统背景下海水淡化与背压机耦合运行的应用实践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王丙贵，等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国能河北沧东发电有限责任公司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267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2025080014032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继电保护装置环境自动测试技术研究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赵志强，等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北京四方继保工程技术有限公司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268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2025080014052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考虑动态频率稳定约束的新型电力系统机组组合优化模型研究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颜庭宇，等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华北电力大学</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269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2025080014076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基于光纤通信技术的孤岛效应检测方法研究与应用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徐达兵，等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270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2025080014135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基于地形适配的山区输电线路塔基施工平台优化设计与应用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晏剑明，等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云南银塔电力建设有限公司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271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2025080014151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一起35kV母线TV二次回路故障引发PT断线事件的分析与处理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李春增，等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272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2025080014159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一起大型发电机失磁保护拒动案例简析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林  淯，等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华能汕头海门发电有限责任公司等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273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2025080014193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EX2100e励磁系统灭磁控制故障原因分析及处理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  博，等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华能汕头海门发电有限责任公司等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274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2025080014249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火电厂循环水泵蝶阀控制系统的自主研究与优化</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孙  飞</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陕煤电力信阳有限公司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275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2025080014352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兼顾频率及电压稳定的直驱风机低电压穿越控制参数优化</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陈义宣，等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云南电网有限责任公司电网规划建设研究中心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276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2025080014397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断路器微机三相不一致保护动作逻辑改良分析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章杰竣</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277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2025080014401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面向静态电压稳定与暂态电压安全的送端电力系统预防控制方法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詹宇轩，等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湖南大学</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278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2025080014427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基于回路改造的环网运行方式下线路保护拒动解决方案研究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胡新建</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279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2025080014431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县级供电局安全工器具智能化管理转型与人才培养研究——基于数智化浪潮下管理系统应用的“破局与革新之路”实践探索</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李贵新，等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云南电网有限责任公司石屏供电局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280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2025080014445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变电站巡检机器人系统研究与应用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刘文平，等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广东电网有限责任公司中山供电局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281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2025080014507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火电厂汽轮机节能降耗策略研究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唐振斌，等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282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2025080014533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SCAL型间接空冷机组循环水系统铁铝双效缓蚀剂的研发与应用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肖海刚，等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西安热工研究院有限公司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283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2025080014535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一起脱硫浆液循环泵的减速机轴向振动大的原因分析与处理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黄垂洪，等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华能海南发电股份有限公司东方电厂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284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2025080014543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轻量化高压输电线路架空地线断股修复机器人设计与分析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  震，等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辽宁省送变电工程有限公司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285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2025080014559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燃煤锅炉燃烧优化策略研究与实践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杨小锋，等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286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2025080014578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动态环境下漂浮式风电码头整装施工关键技术及重大风险控制研究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杨薛亮</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中国电建集团贵州工程有限公司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287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2025080014582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燃煤电厂脱硫系统检修过程中的主要问题及应对策略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黄垂洪，等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华能海南发电股份有限公司东方电厂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288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2025080014594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环洞庭湖蓄滞洪区变电工程防洪协同设计策略研究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王灵灵，等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国网湖南省电力有限公司经济技术研究院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289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2025080014702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火力发电厂EH油控制系统可靠性革新</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邓勇刚</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大唐湘潭发电有限责任公司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290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2025080014874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永磁励磁感应子电机和永磁同步电机极弧系数优化的对比研究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  宇，等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291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2025080014910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基于三维场景的动态纹理映射技术</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  勇，等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292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2025080014922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尿素水解工艺制氨中压力测量管道结晶堵塞问题研究及对策</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王名政，等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293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2025080014988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输电通道与交通桥梁共建的相关问题思考及发展建议</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董飞飞，等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电力规划总院有限公司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294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2025080015006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浅谈脱硫废水系统处理现状存在问题及处理方法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  攀，等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华能海南发电股份有限公司东方电厂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295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2025080015007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基于导波雷达液位计的汽轮机油箱油位保护系统优化与可靠性研究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文昌璧，等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华能海南发电股份有限公司东方电厂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296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2025080015087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新能源发电一体化管控设计方案研究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徐达兵，等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297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2025080015123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Linux OpenSSH 服务加固与网络安全防范</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徐国政</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298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2025080015154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浅谈AI技术对火电监理工作的辅助作用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肖  健</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大保建设管理有限公司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299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2025080015242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基于原煤仓多路分仓技术的燃煤锅炉灵活性与经济性协同优化研究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蔡笃强，等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华能海南发电股份有限公司东方电厂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300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2025080015244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基于全年时序生产模拟的嵌入式直流运行策略对新能源消纳能力影响研究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顾康慧，等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中国能源建设集团江苏省电力设计院有限公司等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301</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1"/>
                <w:szCs w:val="21"/>
              </w:rPr>
            </w:pPr>
            <w:r>
              <w:rPr>
                <w:rFonts w:hint="eastAsia" w:ascii="仿宋" w:hAnsi="仿宋" w:eastAsia="仿宋"/>
                <w:color w:val="000000"/>
                <w:sz w:val="21"/>
                <w:szCs w:val="21"/>
              </w:rPr>
              <w:t>2025080015318</w:t>
            </w:r>
          </w:p>
        </w:tc>
        <w:tc>
          <w:tcPr>
            <w:tcW w:w="620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基于信息化技术的火电项目基建过程网格化安全管控研究</w:t>
            </w:r>
          </w:p>
        </w:tc>
        <w:tc>
          <w:tcPr>
            <w:tcW w:w="118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肖  健</w:t>
            </w:r>
          </w:p>
        </w:tc>
        <w:tc>
          <w:tcPr>
            <w:tcW w:w="394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大保建设管理有限公司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302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2025080015333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330MW机组尿素水解制氨系统结晶问题综合治理技术综述</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张常青</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303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2025080015353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浅谈变压器外油卧式波纹储油柜排查方法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杨跃超，等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304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2025080015373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城市轨道交通交流供电系统继电保护技术的研究与工程实践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罗  焕，等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北京四方继保自动化股份有限公司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305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2025080015392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一种镍铁基高温合金室温塑性变形与恢复热处理的研究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李力敏，等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西安热工研究院有限公司，等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306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2025080015527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变压器风冷交流接触器频繁烧毁分析处理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  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云南电网有限责任公司楚雄供电局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307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2025080015587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超超临界燃煤机组耦合污泥发电技术及应用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  冰，等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润电能源科学技术有限公司，等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308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2025080015609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面向极端灾害的输电网灾前韧性规划与灾后动态调度策略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吴  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云南电网有限责任公司规划建设中心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309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2025080015610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机械储能及其复合系统技术研究综述</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文贤馗，等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贵州电网有限责任公司电力科学研究院</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310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2025080015614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新能源对电力系统稳定影响分析研究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司大军，等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云南电网有限责任公司电网规划研究中心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311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2025080015623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人工智能在电力装备企业知识管理中的应用与实践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宋  兵，等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南京南瑞继保电气有限公司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312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2025080015683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一种高效的DCS信号电缆接地检测方法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伍鼎好</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华能海南发电股份有限公司电力检修分公司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313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2025080015696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一种电力调度智能体助手的设计与实现</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胡东林，等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云南电网有限责任公司昆明供电局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314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2025080015733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大型进口机组电袋复合除尘器重大结构安全风险的治理研究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陈培淋，等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广东省能源集团广珠发电有限责任公司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315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2025080015753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飞轮储能与压缩空气储能的复合储能系统试验技术研究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范  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贵州电网有限责任公司电力科学研究院，等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316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2025080015780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不确定环境下计及用户心理因素的需求响应的微网系统分层分布式优化调度</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刘昕明，等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贵州电网有限责任公司安顺供电局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317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2025080015840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新型电力系统下电力安全保障的智能化策略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郭泰炜</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云南电网有限责任公司电网规划建设研究中心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318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2025080015846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海上光伏大型螺栓球网架15°转体吊装工艺与监理管控措施</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付红星，等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中广核新能源（烟台）有限公司，等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319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2025080015854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一起变压器油纸电容型套管受潮缺陷的综合分析处理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杨昊澄，等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320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2025080015858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浅析基于某区域巡检无人机系统建设</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张安伦，等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321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2025080015866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某660MW汽轮机顶轴油系统调试问题分析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贾明祥，等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西安热工研究院有限公司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322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2025080015886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工业循环水智能监控系统的研发与应用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常  昊，等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西安热工研究院有限公司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323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2025080015896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浅谈断路器分合闸速度降低的原因与分析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施  龙，等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324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2025080015961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引风机芯轴弯曲及动静叶碰磨故障分析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江隆昌，等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325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2025080016057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浅析分布式电源参与配电网故障恢复的协同策略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韦  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326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2025080016299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圆形煤场防自燃重力式超导散热管应用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符  畅，等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华能海南发电股份有限公司东方电厂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327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2025080016361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基于数字孪生架构的电力物联网终端数字取证关键技术解析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谢林江</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云南电网有限责任公司信息中心</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328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2025080016379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烷基苯绝缘油紫外光谱特征波长与性能指标相关性的研究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汪红梅，等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长沙理工大学</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329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2025080016387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一种端子箱封堵便携工具的研制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张安伦</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330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2025080016391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基于电力大数据的县级电网企业分区与分压线损关系研究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刘文军，等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国网湖南省电力有限公司经济技术研究院，等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331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2025080016399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燃煤电厂与污水处理厂“双厂耦合能质循环”污泥资源化技术与研究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陈北洋，等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华电水务科技股份有限公司等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332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2025080016404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海上光伏大型螺栓球网架受力分析与监理管控措施研究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刘太东，等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山东诚信工程建设监理有限公司等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333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2025080016430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新型电力系统背景下火电技术监督探讨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贾明祥，等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西安热工研究院有限公司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334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2025080017496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电碳耦合策略：理论基础、实践难题与创新路径</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郑乔华</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335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2025080017616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考虑中点电位平衡与器件损耗优化的T型三电平储能变流器模型预测控制方法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李昂澄，等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湖南大学</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336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2025080017628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因水电并网重合闸和备自投未正确动作案例分析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李重良</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337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2025080019734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多元协同工作体系下的配网管理提升路径探索</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  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云南电网有限责任公司红河石屏供电局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338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2025080019791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县级配网生产指挥中心建设研究与实践</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  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云南电网有限责任公司红河石屏供电局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339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2025080019794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一起220kV变压器110kV侧高压套管将军帽漏油故障事件的分析及防范措施</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张琼华，等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340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2025080020163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500kV高压电抗器油中含气量超标分析与处理</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付  莹，等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341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2025080021773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供电企业低压集抄故障诊断的难点与优化对策分析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秦家超</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342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2025080022487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一起小电流接地选线装置错误选线分析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卢  冲，等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343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2025080024331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利用废弃矿井矿坑建设抽水蓄能-重力储能-光伏能源基地方案研究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赵光士</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国能电力工程管理有限公司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344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2025080024497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一起500kV高压电抗器套管CH4超标故障分析及防范措施</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  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云南电网有限责任公司红河供电局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345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2025080025117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双水源配比技术在内冷水系统腐蚀控制中的应用研究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符方宁，等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华能海南发电股份有限公司海口电厂</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346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2025080031347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基于数字孪生与AI的电力终端自动化测试框架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王玉红，等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北京四方继保工程技术有限公司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347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2025080032397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一种有源中点钳位五电平变换器过零切换策略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张玉治，等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上海正泰电源系统有限公司等</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sz w:val="21"/>
                <w:szCs w:val="21"/>
              </w:rPr>
            </w:pPr>
            <w:r>
              <w:rPr>
                <w:rFonts w:hint="eastAsia" w:ascii="仿宋" w:hAnsi="仿宋" w:eastAsia="仿宋"/>
                <w:sz w:val="21"/>
                <w:szCs w:val="21"/>
              </w:rPr>
              <w:t>348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2025080032406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X支柱冷却塔AutoCAD三维自动建模研究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赵光士</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国能电力工程管理有限公司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jc w:val="center"/>
              <w:rPr>
                <w:rFonts w:ascii="仿宋" w:hAnsi="仿宋" w:eastAsia="仿宋"/>
                <w:color w:val="000000"/>
                <w:sz w:val="21"/>
                <w:szCs w:val="21"/>
              </w:rPr>
            </w:pPr>
            <w:r>
              <w:rPr>
                <w:rFonts w:hint="eastAsia" w:ascii="仿宋" w:hAnsi="仿宋" w:eastAsia="仿宋"/>
                <w:color w:val="000000"/>
                <w:sz w:val="21"/>
                <w:szCs w:val="21"/>
              </w:rPr>
              <w:t>349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2025080032589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变压器呼吸器检修平台设计与实现</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刘文平，等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广东电网有限责任公司中山供电局</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350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2025090000452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350MW燃煤机组小粉仓系统防爆设计探讨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黄永琛，等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华电电力科学研究院有限公司</w:t>
            </w:r>
          </w:p>
        </w:tc>
      </w:tr>
      <w:tr>
        <w:trPr>
          <w:trHeight w:val="300" w:hRule="atLeast"/>
          <w:jc w:val="center"/>
        </w:trPr>
        <w:tc>
          <w:tcPr>
            <w:tcW w:w="700" w:type="dxa"/>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351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2025090000581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风电机组塔筒腐蚀机理及防护措施研究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张百凯，等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华电电力科学研究院有限公司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352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2025090000880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耦合吸收式热泵的中低温地热多级回收有机朗肯循环发电系统能效对比分析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郑立军，等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华电电力科学研究院有限公司，等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353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2025090001137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不同脱硫增效剂在石灰石-石膏湿法脱硫系统中的应用对比试验研究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尤良洲，等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华电电力科学研究院有限公司，等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354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2025090001175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电动汽车充电系统中复杂电磁信号传导骚扰情况研究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张蓬鹤，等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中国电力科学研究院有限公司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355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2025090003855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600MW超临界汽轮机通流改造中密封间隙问题对热经济性的影响及定量分析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张东兴，等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华电电力科学研究院有限公司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356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2025090004268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供电单位基于精益管理理论的“一化三维”成本分析管理体系搭建与实践——以GD公司后勤服务为例</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龚克凡，等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国网福建省电力有限公司泉州供电公司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357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2025090004514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基于自适应图注意力与解耦重构的电力变压器无监督异常检测方法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  潮，等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华电电力科学研究院有限公司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358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2025100000001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燃气轮机条件下氨燃烧NOx排放特性的多维参数分析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李昭兴，等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清华大学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359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2025100000002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新型SF</w:t>
            </w:r>
            <w:r>
              <w:rPr>
                <w:rFonts w:hint="eastAsia" w:ascii="仿宋" w:hAnsi="仿宋" w:eastAsia="仿宋"/>
                <w:color w:val="000000"/>
                <w:sz w:val="21"/>
                <w:szCs w:val="21"/>
                <w:vertAlign w:val="subscript"/>
              </w:rPr>
              <w:t>6</w:t>
            </w:r>
            <w:r>
              <w:rPr>
                <w:rFonts w:hint="eastAsia" w:ascii="仿宋" w:hAnsi="仿宋" w:eastAsia="仿宋"/>
                <w:color w:val="000000"/>
                <w:sz w:val="21"/>
                <w:szCs w:val="21"/>
              </w:rPr>
              <w:t>替代气体双三氟甲基硫醚绝缘性能的基础实验研究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姚雨阳，等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西安交通大学，等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360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2025100000003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考虑盈余功率分配的海上风电全直流汇集拓扑结构及控制策略研究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赵佩绮，等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西安交通大学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361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2025100000004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恒导纳约束下的新型直流保护设备非线性元件建模与小步长仿真</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苏  杭，等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上海交通大学，等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362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2025100000005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基于模态匹配的飞轮/锂电混合储能辅助火电AGC控制策略及应用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洪  烽，等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华北电力大学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363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2025100000006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暂态故障期间并网逆变器中IGBT的主动热控制方法研究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帅智康，等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湖南大学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364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2025100000007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面向在线动态安全分析的高时空分辨率状态估计：研究现状与方法框架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胡健雄，等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温州大学，等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365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2025100000008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灵活运行超临界循环流化床锅炉水冷壁热应力计算与疲劳寿命分析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项昱轩，等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西安交通大学，等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366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2025100000009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电机驱动系统故障诊断技术工业化应用的机遇与挑战</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史婷娜，等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浙江大学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367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2025100000010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基于反射系数修正与局部能量提取的电缆故障在线定位方法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朱光亚，等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四川大学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368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2025100000011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多维特征优化提取的电力系统扰动辨识方法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刘  灏，等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华北电力大学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369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2025100000012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煤电源储耦合调峰系统构建及性能评估</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俞李斌，等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浙江大学，等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370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2025100000013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基于Koopman算子的双馈风电场无功支撑能力在线量化评估方法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阮益闽，等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华中科技大学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371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2025100000014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弱电网下逆变器的过电压机理与抑制策略研究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葛路明，等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中国电力科学研究院有限公司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372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2025100000015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考虑多级压缩机耦合特性的压缩空气储能系统功率跟踪控制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陈思源，等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清华大学，等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373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2025100000016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无线电能传输系统多股利兹线损耗分析及其分束补偿方法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麦建伟，等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哈尔滨工业大学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374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2025100000017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适应电网复杂运行约束的省间现货交易优化建模方法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崔  晖，等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中国电力科学研究院有限公司，等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375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2025100000018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计及直流动态的构网型VSC暂态稳定机理分析及改进方法研究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杜  毅，等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中国电力科学研究院有限公司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376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2025100000019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永磁耦合传动系统特性分析及失步监测策略</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徐永向，等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哈尔滨工业大学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377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2025100000020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电力机器学习分布外泛化：问题建模与分析框架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尚宇炜，等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中国电力科学研究院有限公司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378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2025100000021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考虑碳配额动态分解的燃煤发电商参与电碳耦合市场策略行为研究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崔  杨，等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东北电力大学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379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2025100000022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计及时空分异的新型电力系统低碳运行评价指标体系构建与应用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朱虹滔，等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清华四川能源互联网研究院，等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380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2025100000023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面向光伏直流汇集的串联谐振型兆瓦级直流变压器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马已青，等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清华大学，等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381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2025100000024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考虑垫块瞬态应变的绕组变刚度动力学模型及暂态振动特征分析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吕安强，等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华北电力大学，等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382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2025100000025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基于改进SSD的输电场景绝缘子识别</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秦金磊，等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华北电力大学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383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2025100000026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500 kV断路器气室内部局放传感器布置位置的优化研究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张丕沛，等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国网山东省电力公司电力科学研究院，等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384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2025100000027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基于场景化TransLSTM的台区柔性负荷预测与优化调度</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马笑天，等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国网河北省电力有限公司，等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385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2025100000028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基于CFD-TFDR的电缆铜屏蔽锈蚀缺陷检测及缺陷长度评估方法研究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杨赛柯，等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国网河北省电力有限公司电力科学研究院</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386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2025100000029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基于CEEMDAN及BiGRU-MLR模型的短期负荷预测方法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王鸿玺，等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国网河北省电力有限公司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387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2025100000030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基于智能语音识别技术的电力调度主动安全监督策略研究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高卫恒，等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国网安徽省电力有限公司，等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388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2025100000031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计及感应电机的多区域频率约束机组组合</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郭  垚，等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国网山西省电力公司晋中供电公司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389</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2025100000032</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国内风光氢氨醇产业发展现状研究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尚  岳，等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中国水利电力物资沈阳有限公司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390</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2025100000033</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电力系统中设备的试验与维护策略研究</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冯镜璇</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中国航发哈尔滨东安发动机有限公司</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391</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2025100000034</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燃料电池技术及其在新型能源体系中的应用</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高啸天，等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北京理工大学，等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392</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2025100000035</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换流变压器阀侧套管温升与电场特性分析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袁智杰，等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沈阳工业大学</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393</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2025100000036</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光伏制氢加氢一体化能量管理系统实证分析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邱一苇，等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四川大学，等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394</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2025100000037</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碳电市场耦合机制研究综述：模型分类、联动路径与挑战展望</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戴思婷，等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广东工业大学，等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395</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2025100000038</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海上风电与海上光伏融合发展研究进展与未来挑战</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徐  璐，等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中国能源建设集团广东省电力设计研究院有限公司，等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396</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2025100000039</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机器学习算法在压缩空气储能领域的研究进展</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袁照威，等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中能建数字科技集团有限公司，等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397</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2025100000040</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油-电融合的多能协同管控系统目标架构与设计实现</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张宏鑫，等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南方石油勘探开发有限责任公司，等</w:t>
            </w:r>
          </w:p>
        </w:tc>
      </w:tr>
      <w:tr>
        <w:trPr>
          <w:trHeight w:val="300"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398</w:t>
            </w:r>
          </w:p>
        </w:tc>
        <w:tc>
          <w:tcPr>
            <w:tcW w:w="1880" w:type="dxa"/>
            <w:tcBorders>
              <w:top w:val="nil"/>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2025100000041</w:t>
            </w:r>
          </w:p>
        </w:tc>
        <w:tc>
          <w:tcPr>
            <w:tcW w:w="620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真空隔热套管对降低冻土区油气井井周自然冰融化影响分析</w:t>
            </w:r>
          </w:p>
        </w:tc>
        <w:tc>
          <w:tcPr>
            <w:tcW w:w="118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李庆超，等</w:t>
            </w:r>
          </w:p>
        </w:tc>
        <w:tc>
          <w:tcPr>
            <w:tcW w:w="3940" w:type="dxa"/>
            <w:tcBorders>
              <w:top w:val="nil"/>
              <w:left w:val="nil"/>
              <w:bottom w:val="single" w:color="auto" w:sz="4" w:space="0"/>
              <w:right w:val="single" w:color="auto" w:sz="4" w:space="0"/>
            </w:tcBorders>
            <w:noWrap w:val="0"/>
            <w:vAlign w:val="center"/>
          </w:tcPr>
          <w:p>
            <w:pPr>
              <w:rPr>
                <w:rFonts w:hint="eastAsia" w:ascii="仿宋" w:hAnsi="仿宋" w:eastAsia="仿宋"/>
                <w:color w:val="000000"/>
                <w:sz w:val="21"/>
                <w:szCs w:val="21"/>
              </w:rPr>
            </w:pPr>
            <w:r>
              <w:rPr>
                <w:rFonts w:hint="eastAsia" w:ascii="仿宋" w:hAnsi="仿宋" w:eastAsia="仿宋"/>
                <w:color w:val="000000"/>
                <w:sz w:val="21"/>
                <w:szCs w:val="21"/>
              </w:rPr>
              <w:t>河南理工大学，等</w:t>
            </w:r>
          </w:p>
        </w:tc>
      </w:tr>
      <w:bookmarkEnd w:id="0"/>
    </w:tbl>
    <w:p>
      <w:pPr>
        <w:adjustRightInd w:val="0"/>
        <w:snapToGrid w:val="0"/>
        <w:spacing w:line="360" w:lineRule="auto"/>
        <w:ind w:right="1600"/>
        <w:rPr>
          <w:rFonts w:hint="eastAsia" w:ascii="仿宋" w:hAnsi="仿宋" w:eastAsia="仿宋"/>
          <w:bCs/>
          <w:color w:val="000000"/>
          <w:sz w:val="28"/>
          <w:szCs w:val="32"/>
        </w:rPr>
      </w:pPr>
    </w:p>
    <w:p>
      <w:bookmarkStart w:id="1" w:name="_GoBack"/>
      <w:bookmarkEnd w:id="1"/>
    </w:p>
    <w:sectPr>
      <w:pgSz w:w="16838" w:h="11906" w:orient="landscape"/>
      <w:pgMar w:top="1588" w:right="2098" w:bottom="1474" w:left="1985"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panose1 w:val="00000000000000000000"/>
    <w:charset w:val="02"/>
    <w:family w:val="roman"/>
    <w:pitch w:val="default"/>
    <w:sig w:usb0="00000000" w:usb1="00000000" w:usb2="00000000" w:usb3="00000000" w:csb0="00000000" w:csb1="00000000"/>
  </w:font>
  <w:font w:name="Calibri">
    <w:panose1 w:val="020F0302020204030204"/>
    <w:charset w:val="00"/>
    <w:family w:val="swiss"/>
    <w:pitch w:val="default"/>
    <w:sig w:usb0="00000000" w:usb1="00000000" w:usb2="00000000" w:usb3="00000000" w:csb0="00000000" w:csb1="00000000"/>
  </w:font>
  <w:font w:name="公文小标宋简">
    <w:altName w:val="宋体"/>
    <w:panose1 w:val="02010609010101010101"/>
    <w:charset w:val="00"/>
    <w:family w:val="modern"/>
    <w:pitch w:val="default"/>
    <w:sig w:usb0="00000000" w:usb1="00000000" w:usb2="00000000" w:usb3="00000000" w:csb0="00040001" w:csb1="00000000"/>
  </w:font>
  <w:font w:name="仿宋">
    <w:panose1 w:val="02010609060101010101"/>
    <w:charset w:val="86"/>
    <w:family w:val="modern"/>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8C4A9E"/>
    <w:rsid w:val="EABF2DD3"/>
    <w:rsid w:val="F88C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2025-10-23T14:23:00Z</dcterms:created>
  <dc:creator>欢の</dc:creator>
  <cp:lastModifiedBy>欢の</cp:lastModifiedBy>
  <dcterms:modified xsi:type="dcterms:W3CDTF">2025-10-23T14:35:07Z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2052-5.1.1.7662</vt:lpwstr>
  </property>
  <property fmtid="{D5CDD505-2E9C-101B-9397-08002B2CF9AE}" pid="3" name="ICV">
    <vt:lpwstr>083CC00577BDE6849BCCF968486D8002</vt:lpwstr>
  </property>
</Properties>
</file>