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eastAsia"/>
        </w:rPr>
      </w:pPr>
      <w:r>
        <w:rPr>
          <w:rFonts w:hint="eastAsia"/>
        </w:rPr>
        <w:t>附件：</w:t>
      </w:r>
    </w:p>
    <w:p>
      <w:pPr>
        <w:pStyle w:val="2"/>
        <w:ind w:firstLine="640"/>
      </w:pPr>
      <w:r>
        <w:t>CSEE</w:t>
      </w:r>
      <w:r>
        <w:rPr>
          <w:rFonts w:hint="eastAsia"/>
        </w:rPr>
        <w:t>标准</w:t>
      </w:r>
      <w:r>
        <w:t>征求意见表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701"/>
        <w:gridCol w:w="1542"/>
        <w:gridCol w:w="1151"/>
        <w:gridCol w:w="32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9060" w:type="dxa"/>
            <w:gridSpan w:val="5"/>
            <w:noWrap w:val="0"/>
            <w:vAlign w:val="center"/>
          </w:tcPr>
          <w:p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标准名称：《深远海风电工程施工安全风险评估技术规程 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提出意见的单位/专家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单位名称（盖章）/专家姓名（签名）</w:t>
            </w:r>
          </w:p>
        </w:tc>
        <w:tc>
          <w:tcPr>
            <w:tcW w:w="597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597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邮编</w:t>
            </w:r>
          </w:p>
        </w:tc>
        <w:tc>
          <w:tcPr>
            <w:tcW w:w="597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54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邮箱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32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标准章条编号</w:t>
            </w:r>
          </w:p>
        </w:tc>
        <w:tc>
          <w:tcPr>
            <w:tcW w:w="44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修改意见、建议及理由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1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1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1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1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1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</w:tbl>
    <w:p>
      <w:pPr>
        <w:spacing w:line="300" w:lineRule="exact"/>
        <w:rPr>
          <w:rFonts w:ascii="黑体" w:hAnsi="黑体" w:eastAsia="黑体"/>
          <w:szCs w:val="21"/>
        </w:rPr>
      </w:pPr>
    </w:p>
    <w:p>
      <w:pPr>
        <w:spacing w:line="300" w:lineRule="exact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请将表格反馈至</w:t>
      </w:r>
    </w:p>
    <w:p>
      <w:pPr>
        <w:spacing w:line="300" w:lineRule="exact"/>
        <w:rPr>
          <w:rFonts w:hint="eastAsia" w:ascii="黑体" w:hAnsi="黑体" w:eastAsia="黑体"/>
          <w:color w:val="000000"/>
          <w:szCs w:val="21"/>
          <w:highlight w:val="none"/>
        </w:rPr>
      </w:pPr>
      <w:r>
        <w:rPr>
          <w:rFonts w:hint="eastAsia" w:ascii="黑体" w:hAnsi="黑体" w:eastAsia="黑体"/>
          <w:color w:val="000000"/>
          <w:szCs w:val="21"/>
          <w:highlight w:val="none"/>
        </w:rPr>
        <w:t>李昱   18685104585   liyu8812010031@163.com</w:t>
      </w:r>
    </w:p>
    <w:p>
      <w:pPr>
        <w:spacing w:line="300" w:lineRule="exact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注：单位意见需加盖单位公章</w:t>
      </w:r>
    </w:p>
    <w:p>
      <w:pPr>
        <w:jc w:val="left"/>
        <w:rPr>
          <w:rFonts w:ascii="Arial" w:hAnsi="Arial"/>
          <w:sz w:val="28"/>
          <w:szCs w:val="28"/>
        </w:rPr>
      </w:pPr>
    </w:p>
    <w:p>
      <w:pPr>
        <w:pStyle w:val="2"/>
        <w:spacing w:after="54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Calibri">
    <w:panose1 w:val="020F0302020204030204"/>
    <w:charset w:val="00"/>
    <w:family w:val="swiss"/>
    <w:pitch w:val="default"/>
    <w:sig w:usb0="00000000" w:usb1="00000000" w:usb2="00000000" w:usb3="00000000" w:csb0="0000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苹方-简">
    <w:panose1 w:val="020B06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EF547E"/>
    <w:rsid w:val="28EF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2025-10-30T09:51:00Z</dcterms:created>
  <dc:creator>欢の</dc:creator>
  <cp:lastModifiedBy>欢の</cp:lastModifiedBy>
  <dcterms:modified xsi:type="dcterms:W3CDTF">2025-10-30T09:52:21Z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89CF199A1BD9DDDFABC402695064637A</vt:lpwstr>
  </property>
</Properties>
</file>