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ADE1">
      <w:pPr>
        <w:ind w:firstLine="0" w:firstLineChars="0"/>
        <w:jc w:val="left"/>
        <w:rPr>
          <w:rFonts w:ascii="Times New Roman" w:hAnsi="Times New Roman" w:eastAsia="黑体" w:cs="Times New Roman"/>
          <w:color w:val="000000"/>
          <w:kern w:val="0"/>
          <w:sz w:val="20"/>
          <w:szCs w:val="20"/>
          <w:lang w:eastAsia="en-US"/>
        </w:rPr>
      </w:pPr>
      <w:bookmarkStart w:id="0" w:name="_Toc472956023"/>
      <w:bookmarkStart w:id="1" w:name="_Toc473018563"/>
      <w:bookmarkStart w:id="2" w:name="_Toc472955797"/>
      <w:bookmarkStart w:id="3" w:name="_Toc933"/>
      <w:bookmarkStart w:id="4" w:name="_Toc497913549"/>
    </w:p>
    <w:p w14:paraId="20BD8281">
      <w:pPr>
        <w:ind w:firstLine="0" w:firstLineChars="0"/>
        <w:jc w:val="left"/>
        <w:rPr>
          <w:rFonts w:ascii="Times New Roman" w:hAnsi="Times New Roman" w:eastAsia="黑体" w:cs="Times New Roman"/>
          <w:color w:val="000000"/>
          <w:kern w:val="0"/>
          <w:sz w:val="20"/>
          <w:szCs w:val="20"/>
          <w:lang w:eastAsia="en-US"/>
        </w:rPr>
      </w:pPr>
    </w:p>
    <w:p w14:paraId="11013A7E">
      <w:pPr>
        <w:ind w:firstLine="0" w:firstLineChars="0"/>
        <w:jc w:val="left"/>
        <w:rPr>
          <w:rFonts w:ascii="Times New Roman" w:hAnsi="Times New Roman" w:eastAsia="黑体" w:cs="Times New Roman"/>
          <w:color w:val="000000"/>
          <w:kern w:val="0"/>
          <w:sz w:val="20"/>
          <w:szCs w:val="20"/>
          <w:lang w:eastAsia="en-US"/>
        </w:rPr>
      </w:pPr>
    </w:p>
    <w:p w14:paraId="6417E326">
      <w:pPr>
        <w:ind w:firstLine="0" w:firstLineChars="0"/>
        <w:jc w:val="left"/>
        <w:rPr>
          <w:rFonts w:ascii="Times New Roman" w:hAnsi="Times New Roman" w:eastAsia="黑体" w:cs="Times New Roman"/>
          <w:color w:val="000000"/>
          <w:kern w:val="0"/>
          <w:sz w:val="20"/>
          <w:szCs w:val="20"/>
          <w:lang w:eastAsia="en-US"/>
        </w:rPr>
      </w:pPr>
    </w:p>
    <w:p w14:paraId="01E62240">
      <w:pPr>
        <w:spacing w:before="2"/>
        <w:ind w:firstLine="0" w:firstLineChars="0"/>
        <w:jc w:val="left"/>
        <w:rPr>
          <w:rFonts w:ascii="Times New Roman" w:hAnsi="Times New Roman" w:eastAsia="黑体" w:cs="Times New Roman"/>
          <w:color w:val="000000"/>
          <w:kern w:val="0"/>
          <w:sz w:val="25"/>
          <w:szCs w:val="25"/>
          <w:lang w:eastAsia="en-US"/>
        </w:rPr>
      </w:pPr>
    </w:p>
    <w:p w14:paraId="5F7752D0">
      <w:pPr>
        <w:spacing w:before="2"/>
        <w:ind w:firstLine="0" w:firstLineChars="0"/>
        <w:jc w:val="left"/>
        <w:rPr>
          <w:rFonts w:ascii="Times New Roman" w:hAnsi="Times New Roman" w:eastAsia="黑体" w:cs="Times New Roman"/>
          <w:color w:val="000000"/>
          <w:kern w:val="0"/>
          <w:sz w:val="25"/>
          <w:szCs w:val="25"/>
          <w:lang w:eastAsia="en-US"/>
        </w:rPr>
      </w:pPr>
    </w:p>
    <w:p w14:paraId="07E66A80">
      <w:pPr>
        <w:tabs>
          <w:tab w:val="left" w:pos="3020"/>
          <w:tab w:val="left" w:pos="5934"/>
          <w:tab w:val="left" w:pos="8848"/>
        </w:tabs>
        <w:spacing w:line="940" w:lineRule="exact"/>
        <w:ind w:left="947" w:leftChars="51" w:hanging="840" w:hangingChars="100"/>
        <w:jc w:val="both"/>
        <w:rPr>
          <w:rFonts w:ascii="Times New Roman" w:hAnsi="Times New Roman" w:eastAsia="黑体" w:cs="Times New Roman"/>
          <w:color w:val="000000"/>
          <w:kern w:val="0"/>
          <w:sz w:val="84"/>
          <w:szCs w:val="84"/>
          <w:lang w:eastAsia="en-US"/>
        </w:rPr>
      </w:pPr>
      <w:r>
        <w:rPr>
          <w:rFonts w:ascii="Times New Roman" w:hAnsi="Times New Roman" w:eastAsia="黑体" w:cs="Times New Roman"/>
          <w:color w:val="000000"/>
          <w:kern w:val="0"/>
          <w:sz w:val="84"/>
          <w:szCs w:val="84"/>
          <w:lang w:eastAsia="en-US"/>
        </w:rPr>
        <w:t>团</w:t>
      </w:r>
      <w:r>
        <w:rPr>
          <w:rFonts w:ascii="Times New Roman" w:hAnsi="Times New Roman" w:eastAsia="黑体" w:cs="Times New Roman"/>
          <w:color w:val="000000"/>
          <w:sz w:val="84"/>
          <w:szCs w:val="84"/>
        </w:rPr>
        <w:tab/>
      </w:r>
      <w:r>
        <w:rPr>
          <w:rFonts w:ascii="Times New Roman" w:hAnsi="Times New Roman" w:eastAsia="黑体" w:cs="Times New Roman"/>
          <w:color w:val="000000"/>
          <w:kern w:val="0"/>
          <w:sz w:val="84"/>
          <w:szCs w:val="84"/>
          <w:lang w:eastAsia="en-US"/>
        </w:rPr>
        <w:t>体</w:t>
      </w:r>
      <w:r>
        <w:rPr>
          <w:rFonts w:ascii="Times New Roman" w:hAnsi="Times New Roman" w:eastAsia="黑体" w:cs="Times New Roman"/>
          <w:color w:val="000000"/>
          <w:sz w:val="84"/>
          <w:szCs w:val="84"/>
        </w:rPr>
        <w:tab/>
      </w:r>
      <w:r>
        <w:rPr>
          <w:rFonts w:ascii="Times New Roman" w:hAnsi="Times New Roman" w:eastAsia="黑体" w:cs="Times New Roman"/>
          <w:color w:val="000000"/>
          <w:kern w:val="0"/>
          <w:sz w:val="84"/>
          <w:szCs w:val="84"/>
          <w:lang w:eastAsia="en-US"/>
        </w:rPr>
        <w:t>标</w:t>
      </w:r>
      <w:r>
        <w:rPr>
          <w:rFonts w:ascii="Times New Roman" w:hAnsi="Times New Roman" w:eastAsia="黑体" w:cs="Times New Roman"/>
          <w:color w:val="000000"/>
          <w:sz w:val="84"/>
          <w:szCs w:val="84"/>
        </w:rPr>
        <w:tab/>
      </w:r>
      <w:r>
        <w:rPr>
          <w:rFonts w:ascii="Times New Roman" w:hAnsi="Times New Roman" w:eastAsia="黑体" w:cs="Times New Roman"/>
          <w:color w:val="000000"/>
          <w:kern w:val="0"/>
          <w:sz w:val="84"/>
          <w:szCs w:val="84"/>
          <w:lang w:eastAsia="en-US"/>
        </w:rPr>
        <w:t>准</w:t>
      </w:r>
    </w:p>
    <w:p w14:paraId="681F647F">
      <w:pPr>
        <w:spacing w:before="78"/>
        <w:ind w:right="536" w:firstLine="0" w:firstLineChars="0"/>
        <w:jc w:val="right"/>
        <w:rPr>
          <w:rFonts w:ascii="Times New Roman" w:hAnsi="Times New Roman" w:eastAsia="黑体" w:cs="Times New Roman"/>
          <w:color w:val="000000"/>
          <w:kern w:val="0"/>
          <w:sz w:val="28"/>
          <w:szCs w:val="28"/>
          <w:lang w:eastAsia="en-US"/>
        </w:rPr>
      </w:pPr>
      <w:r>
        <w:rPr>
          <w:rFonts w:ascii="Times New Roman" w:hAnsi="Times New Roman" w:eastAsia="黑体" w:cs="Times New Roman"/>
          <w:color w:val="000000"/>
          <w:kern w:val="0"/>
          <w:sz w:val="28"/>
          <w:szCs w:val="28"/>
          <w:lang w:eastAsia="en-US"/>
        </w:rPr>
        <w:t>T/CSEE</w:t>
      </w:r>
      <w:r>
        <w:rPr>
          <w:rFonts w:ascii="Times New Roman" w:hAnsi="Times New Roman" w:eastAsia="黑体" w:cs="Times New Roman"/>
          <w:color w:val="000000"/>
          <w:spacing w:val="-9"/>
          <w:kern w:val="0"/>
          <w:sz w:val="28"/>
          <w:szCs w:val="28"/>
          <w:lang w:eastAsia="en-US"/>
        </w:rPr>
        <w:t xml:space="preserve"> </w:t>
      </w:r>
      <w:r>
        <w:rPr>
          <w:rFonts w:ascii="Times New Roman" w:hAnsi="Times New Roman" w:eastAsia="黑体" w:cs="Times New Roman"/>
          <w:color w:val="000000"/>
          <w:kern w:val="0"/>
          <w:sz w:val="28"/>
          <w:szCs w:val="28"/>
          <w:lang w:eastAsia="en-US"/>
        </w:rPr>
        <w:t>XXXX</w:t>
      </w:r>
      <w:r>
        <w:rPr>
          <w:rFonts w:ascii="Times New Roman" w:hAnsi="Times New Roman" w:eastAsia="Times New Roman" w:cs="Times New Roman"/>
          <w:color w:val="000000"/>
          <w:kern w:val="0"/>
          <w:position w:val="1"/>
          <w:sz w:val="28"/>
          <w:szCs w:val="28"/>
          <w:lang w:eastAsia="en-US"/>
        </w:rPr>
        <w:t>—</w:t>
      </w:r>
      <w:r>
        <w:rPr>
          <w:rFonts w:ascii="Times New Roman" w:hAnsi="Times New Roman" w:eastAsia="黑体" w:cs="Times New Roman"/>
          <w:color w:val="000000"/>
          <w:kern w:val="0"/>
          <w:sz w:val="28"/>
          <w:szCs w:val="28"/>
          <w:lang w:eastAsia="en-US"/>
        </w:rPr>
        <w:t>YYYY</w:t>
      </w:r>
    </w:p>
    <w:p w14:paraId="046F76FF">
      <w:pPr>
        <w:spacing w:before="78"/>
        <w:ind w:right="536" w:firstLine="0" w:firstLineChars="0"/>
        <w:jc w:val="right"/>
        <w:rPr>
          <w:rFonts w:ascii="Times New Roman" w:hAnsi="Times New Roman" w:eastAsia="黑体" w:cs="Times New Roman"/>
          <w:color w:val="000000"/>
          <w:kern w:val="0"/>
          <w:sz w:val="28"/>
          <w:szCs w:val="28"/>
          <w:lang w:eastAsia="en-US"/>
        </w:rPr>
      </w:pPr>
    </w:p>
    <w:p w14:paraId="282DEF05">
      <w:pPr>
        <w:spacing w:line="20" w:lineRule="exact"/>
        <w:ind w:left="112" w:firstLine="0" w:firstLineChars="0"/>
        <w:jc w:val="left"/>
        <w:rPr>
          <w:rFonts w:ascii="Times New Roman" w:hAnsi="Times New Roman" w:eastAsia="黑体" w:cs="Times New Roman"/>
          <w:color w:val="000000"/>
          <w:kern w:val="0"/>
          <w:sz w:val="2"/>
          <w:szCs w:val="2"/>
          <w:lang w:eastAsia="zh-CN"/>
        </w:rPr>
      </w:pPr>
      <w:r>
        <w:rPr>
          <w:rFonts w:ascii="Times New Roman" w:hAnsi="Times New Roman" w:eastAsia="黑体" w:cs="Times New Roman"/>
          <w:color w:val="000000"/>
          <w:kern w:val="0"/>
          <w:sz w:val="2"/>
          <w:szCs w:val="2"/>
          <w:lang w:eastAsia="zh-CN"/>
        </w:rPr>
        <mc:AlternateContent>
          <mc:Choice Requires="wpg">
            <w:drawing>
              <wp:inline distT="0" distB="0" distL="0" distR="0">
                <wp:extent cx="6127115" cy="6350"/>
                <wp:effectExtent l="0" t="0" r="0" b="0"/>
                <wp:docPr id="4" name="Group 5"/>
                <wp:cNvGraphicFramePr/>
                <a:graphic xmlns:a="http://schemas.openxmlformats.org/drawingml/2006/main">
                  <a:graphicData uri="http://schemas.microsoft.com/office/word/2010/wordprocessingGroup">
                    <wpg:wgp>
                      <wpg:cNvGrpSpPr/>
                      <wpg:grpSpPr>
                        <a:xfrm>
                          <a:off x="0" y="0"/>
                          <a:ext cx="6127115" cy="6350"/>
                          <a:chOff x="0" y="0"/>
                          <a:chExt cx="9649" cy="10"/>
                        </a:xfrm>
                      </wpg:grpSpPr>
                      <wpg:grpSp>
                        <wpg:cNvPr id="6" name="Group 6"/>
                        <wpg:cNvGrpSpPr/>
                        <wpg:grpSpPr>
                          <a:xfrm>
                            <a:off x="5" y="5"/>
                            <a:ext cx="9639" cy="2"/>
                            <a:chOff x="5" y="5"/>
                            <a:chExt cx="9639" cy="2"/>
                          </a:xfrm>
                        </wpg:grpSpPr>
                        <wps:wsp>
                          <wps:cNvPr id="8" name="Freeform 7"/>
                          <wps:cNvSpPr/>
                          <wps:spPr bwMode="auto">
                            <a:xfrm>
                              <a:off x="5" y="5"/>
                              <a:ext cx="9639" cy="2"/>
                            </a:xfrm>
                            <a:custGeom>
                              <a:avLst/>
                              <a:gdLst>
                                <a:gd name="T0" fmla="+- 0 5 5"/>
                                <a:gd name="T1" fmla="*/ T0 w 9639"/>
                                <a:gd name="T2" fmla="+- 0 9644 5"/>
                                <a:gd name="T3" fmla="*/ T2 w 9639"/>
                              </a:gdLst>
                              <a:ahLst/>
                              <a:cxnLst>
                                <a:cxn ang="0">
                                  <a:pos x="T1" y="0"/>
                                </a:cxn>
                                <a:cxn ang="0">
                                  <a:pos x="T3" y="0"/>
                                </a:cxn>
                              </a:cxnLst>
                              <a:rect l="0" t="0" r="r" b="b"/>
                              <a:pathLst>
                                <a:path w="9639">
                                  <a:moveTo>
                                    <a:pt x="0" y="0"/>
                                  </a:moveTo>
                                  <a:lnTo>
                                    <a:pt x="9639" y="0"/>
                                  </a:lnTo>
                                </a:path>
                              </a:pathLst>
                            </a:custGeom>
                            <a:noFill/>
                            <a:ln w="635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482.45pt;" coordsize="9649,10" o:gfxdata="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T1saY1QAAAAMBAAAPAAAAAAAAAAEAIAAAACIAAABkcnMvZG93bnJldi54&#10;bWxQSwECFAAUAAAACACHTuJAfr2XdBoDAAD4BwAADgAAAAAAAAABACAAAAAkAQAAZHJzL2Uyb0Rv&#10;Yy54bWxQSwUGAAAAAAYABgBZAQAAsAYAAAAA&#10;">
                <o:lock v:ext="edit" aspectratio="f"/>
                <v:group id="Group 6" o:spid="_x0000_s1026" o:spt="203" style="position:absolute;left:5;top:5;height:2;width:9639;" coordorigin="5,5" coordsize="9639,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7" o:spid="_x0000_s1026" o:spt="100" style="position:absolute;left:5;top:5;height:2;width:9639;" filled="f" stroked="t" coordsize="9639,1" o:gfxdata="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6nZa5AAAA2gAA&#10;AA8AAAAAAAAAAQAgAAAAIgAAAGRycy9kb3ducmV2LnhtbFBLAQIUABQAAAAIAIdO4kAzLwWeOwAA&#10;ADkAAAAQAAAAAAAAAAEAIAAAAAgBAABkcnMvc2hhcGV4bWwueG1sUEsFBgAAAAAGAAYAWwEAALID&#10;AAAAAA==&#10;" path="m0,0l9639,0e">
                    <v:path o:connectlocs="0,0;9639,0" o:connectangles="0,0"/>
                    <v:fill on="f" focussize="0,0"/>
                    <v:stroke weight="0.5pt" color="#000000" joinstyle="round"/>
                    <v:imagedata o:title=""/>
                    <o:lock v:ext="edit" aspectratio="f"/>
                  </v:shape>
                </v:group>
                <w10:wrap type="none"/>
                <w10:anchorlock/>
              </v:group>
            </w:pict>
          </mc:Fallback>
        </mc:AlternateContent>
      </w:r>
    </w:p>
    <w:p w14:paraId="1C876F76">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55BFAC09">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361343C8">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39113045">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0175F955">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0B0D0E84">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695245AE">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0BCFC8E5">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242D9734">
      <w:pPr>
        <w:spacing w:line="20" w:lineRule="exact"/>
        <w:ind w:left="112" w:firstLine="0" w:firstLineChars="0"/>
        <w:jc w:val="left"/>
        <w:rPr>
          <w:rFonts w:ascii="Times New Roman" w:hAnsi="Times New Roman" w:eastAsia="黑体" w:cs="Times New Roman"/>
          <w:color w:val="000000"/>
          <w:kern w:val="0"/>
          <w:sz w:val="2"/>
          <w:szCs w:val="2"/>
          <w:lang w:eastAsia="zh-CN"/>
        </w:rPr>
      </w:pPr>
    </w:p>
    <w:p w14:paraId="011C1F87">
      <w:pPr>
        <w:spacing w:line="360" w:lineRule="auto"/>
        <w:ind w:firstLine="0" w:firstLineChars="0"/>
        <w:jc w:val="center"/>
        <w:rPr>
          <w:rFonts w:hint="eastAsia" w:ascii="黑体" w:eastAsia="黑体"/>
          <w:sz w:val="52"/>
        </w:rPr>
      </w:pPr>
    </w:p>
    <w:p w14:paraId="2782B456">
      <w:pPr>
        <w:spacing w:before="86"/>
        <w:ind w:left="704" w:right="835" w:firstLine="0" w:firstLineChars="0"/>
        <w:jc w:val="center"/>
        <w:rPr>
          <w:rFonts w:ascii="Times New Roman" w:hAnsi="Times New Roman" w:eastAsia="黑体" w:cs="Times New Roman"/>
          <w:color w:val="000000"/>
          <w:spacing w:val="-1"/>
          <w:kern w:val="0"/>
          <w:sz w:val="52"/>
          <w:szCs w:val="52"/>
          <w:lang w:eastAsia="zh-CN"/>
        </w:rPr>
      </w:pPr>
      <w:r>
        <w:rPr>
          <w:rFonts w:hint="eastAsia" w:ascii="Times New Roman" w:hAnsi="Times New Roman" w:eastAsia="黑体" w:cs="Times New Roman"/>
          <w:color w:val="000000"/>
          <w:spacing w:val="-1"/>
          <w:kern w:val="0"/>
          <w:sz w:val="52"/>
          <w:szCs w:val="52"/>
          <w:lang w:eastAsia="zh-CN"/>
        </w:rPr>
        <w:t>深远海风电工程施工</w:t>
      </w:r>
    </w:p>
    <w:p w14:paraId="68FC3A81">
      <w:pPr>
        <w:spacing w:before="86"/>
        <w:ind w:left="704" w:right="835" w:firstLine="0" w:firstLineChars="0"/>
        <w:jc w:val="center"/>
        <w:rPr>
          <w:rFonts w:hint="eastAsia" w:ascii="黑体" w:eastAsia="黑体"/>
          <w:sz w:val="52"/>
        </w:rPr>
      </w:pPr>
      <w:r>
        <w:rPr>
          <w:rFonts w:hint="eastAsia" w:ascii="Times New Roman" w:hAnsi="Times New Roman" w:eastAsia="黑体" w:cs="Times New Roman"/>
          <w:color w:val="000000"/>
          <w:spacing w:val="-1"/>
          <w:kern w:val="0"/>
          <w:sz w:val="52"/>
          <w:szCs w:val="52"/>
          <w:lang w:eastAsia="zh-CN"/>
        </w:rPr>
        <w:t>安全风险评估技术</w:t>
      </w:r>
      <w:r>
        <w:rPr>
          <w:rFonts w:hint="eastAsia" w:eastAsia="黑体" w:cs="Times New Roman"/>
          <w:color w:val="000000"/>
          <w:spacing w:val="-1"/>
          <w:kern w:val="0"/>
          <w:sz w:val="52"/>
          <w:szCs w:val="52"/>
          <w:lang w:val="en-US" w:eastAsia="zh-CN"/>
        </w:rPr>
        <w:t>规程</w:t>
      </w:r>
      <w:r>
        <w:rPr>
          <w:rFonts w:hint="eastAsia" w:ascii="Times New Roman" w:hAnsi="Times New Roman" w:eastAsia="黑体" w:cs="Times New Roman"/>
          <w:color w:val="000000"/>
          <w:spacing w:val="-1"/>
          <w:kern w:val="0"/>
          <w:sz w:val="52"/>
          <w:szCs w:val="52"/>
          <w:lang w:eastAsia="zh-CN"/>
        </w:rPr>
        <w:t xml:space="preserve">  </w:t>
      </w:r>
      <w:r>
        <w:rPr>
          <w:rFonts w:hint="eastAsia" w:ascii="黑体" w:eastAsia="黑体"/>
          <w:sz w:val="52"/>
        </w:rPr>
        <w:t xml:space="preserve"> </w:t>
      </w:r>
    </w:p>
    <w:p w14:paraId="19EBAAF0">
      <w:pPr>
        <w:spacing w:before="86"/>
        <w:ind w:left="704" w:right="835" w:firstLine="0" w:firstLineChars="0"/>
        <w:jc w:val="center"/>
        <w:rPr>
          <w:rFonts w:hint="eastAsia" w:ascii="黑体" w:eastAsia="黑体"/>
          <w:sz w:val="52"/>
        </w:rPr>
      </w:pPr>
    </w:p>
    <w:p w14:paraId="0A557B4B">
      <w:pPr>
        <w:spacing w:line="360" w:lineRule="auto"/>
        <w:ind w:firstLine="0" w:firstLineChars="0"/>
        <w:jc w:val="center"/>
        <w:rPr>
          <w:rFonts w:hint="eastAsia" w:ascii="Times New Roman" w:hAnsi="Times New Roman" w:eastAsia="黑体" w:cs="Times New Roman"/>
          <w:sz w:val="28"/>
          <w:szCs w:val="28"/>
        </w:rPr>
      </w:pPr>
      <w:r>
        <w:rPr>
          <w:rFonts w:ascii="Segoe UI" w:hAnsi="Segoe UI" w:eastAsia="Segoe UI" w:cs="Segoe UI"/>
          <w:i w:val="0"/>
          <w:iCs w:val="0"/>
          <w:caps w:val="0"/>
          <w:color w:val="000000"/>
          <w:spacing w:val="0"/>
          <w:sz w:val="22"/>
          <w:szCs w:val="22"/>
          <w:shd w:val="clear" w:fill="FFFFFF"/>
        </w:rPr>
        <w:t>​</w:t>
      </w:r>
      <w:r>
        <w:rPr>
          <w:rFonts w:hint="default" w:ascii="Times New Roman" w:hAnsi="Times New Roman" w:eastAsia="黑体" w:cs="Times New Roman"/>
          <w:sz w:val="28"/>
          <w:szCs w:val="28"/>
        </w:rPr>
        <w:t>Technical Code for Construction Safety Risk Assessment of Far-Sea Offshore Wind Power Projects​</w:t>
      </w:r>
    </w:p>
    <w:p w14:paraId="167E8A41">
      <w:pPr>
        <w:spacing w:before="86"/>
        <w:ind w:left="704" w:right="835" w:firstLine="0" w:firstLineChars="0"/>
        <w:jc w:val="center"/>
        <w:rPr>
          <w:rFonts w:hint="eastAsia" w:ascii="黑体" w:eastAsia="黑体"/>
          <w:sz w:val="52"/>
        </w:rPr>
      </w:pPr>
      <w:r>
        <w:rPr>
          <w:rFonts w:hint="eastAsia" w:ascii="Times New Roman" w:hAnsi="Times New Roman" w:eastAsia="黑体" w:cs="Times New Roman"/>
          <w:sz w:val="28"/>
          <w:szCs w:val="28"/>
        </w:rPr>
        <w:t>（草案）</w:t>
      </w:r>
    </w:p>
    <w:p w14:paraId="22CE02BF">
      <w:pPr>
        <w:spacing w:line="360" w:lineRule="auto"/>
        <w:ind w:firstLine="0" w:firstLineChars="0"/>
        <w:jc w:val="center"/>
        <w:rPr>
          <w:rFonts w:hint="eastAsia" w:ascii="黑体" w:eastAsia="黑体"/>
          <w:sz w:val="52"/>
        </w:rPr>
      </w:pPr>
    </w:p>
    <w:p w14:paraId="177EA196">
      <w:pPr>
        <w:spacing w:line="360" w:lineRule="auto"/>
        <w:ind w:firstLine="0" w:firstLineChars="0"/>
        <w:jc w:val="both"/>
        <w:rPr>
          <w:rFonts w:hint="eastAsia" w:ascii="黑体" w:eastAsia="黑体"/>
          <w:sz w:val="52"/>
        </w:rPr>
      </w:pPr>
    </w:p>
    <w:p w14:paraId="363F23C3">
      <w:pPr>
        <w:spacing w:line="360" w:lineRule="auto"/>
        <w:ind w:firstLine="0" w:firstLineChars="0"/>
        <w:jc w:val="both"/>
        <w:rPr>
          <w:rFonts w:hint="eastAsia" w:ascii="黑体" w:eastAsia="黑体"/>
          <w:sz w:val="52"/>
        </w:rPr>
      </w:pPr>
    </w:p>
    <w:p w14:paraId="02C55ACA">
      <w:pPr>
        <w:spacing w:line="360" w:lineRule="auto"/>
        <w:ind w:firstLine="0" w:firstLineChars="0"/>
        <w:jc w:val="center"/>
        <w:rPr>
          <w:rFonts w:hint="eastAsia" w:ascii="黑体" w:eastAsia="黑体"/>
          <w:sz w:val="52"/>
        </w:rPr>
      </w:pPr>
    </w:p>
    <w:p w14:paraId="2320BC75">
      <w:pPr>
        <w:keepNext w:val="0"/>
        <w:keepLines w:val="0"/>
        <w:pageBreakBefore w:val="0"/>
        <w:widowControl w:val="0"/>
        <w:tabs>
          <w:tab w:val="left" w:pos="7175"/>
        </w:tabs>
        <w:kinsoku/>
        <w:wordWrap/>
        <w:overflowPunct/>
        <w:topLinePunct w:val="0"/>
        <w:autoSpaceDE/>
        <w:autoSpaceDN/>
        <w:bidi w:val="0"/>
        <w:adjustRightInd/>
        <w:snapToGrid/>
        <w:ind w:right="125" w:firstLine="0" w:firstLineChars="0"/>
        <w:jc w:val="left"/>
        <w:textAlignment w:val="auto"/>
        <w:rPr>
          <w:rFonts w:ascii="Times New Roman" w:hAnsi="Times New Roman" w:eastAsia="黑体" w:cs="Times New Roman"/>
          <w:color w:val="000000"/>
          <w:kern w:val="0"/>
          <w:sz w:val="28"/>
          <w:szCs w:val="28"/>
          <w:lang w:eastAsia="zh-CN"/>
        </w:rPr>
      </w:pPr>
      <w:r>
        <w:rPr>
          <w:rFonts w:ascii="Times New Roman" w:hAnsi="Times New Roman" w:eastAsia="黑体" w:cs="Times New Roman"/>
          <w:color w:val="000000"/>
          <w:kern w:val="0"/>
          <w:sz w:val="28"/>
          <w:szCs w:val="28"/>
          <w:lang w:eastAsia="zh-CN"/>
        </w:rPr>
        <w:t>20XX—XX—XX</w:t>
      </w:r>
      <w:r>
        <w:rPr>
          <w:rFonts w:ascii="Times New Roman" w:hAnsi="Times New Roman" w:eastAsia="黑体" w:cs="Times New Roman"/>
          <w:color w:val="000000"/>
          <w:spacing w:val="-73"/>
          <w:kern w:val="0"/>
          <w:sz w:val="28"/>
          <w:szCs w:val="28"/>
          <w:lang w:eastAsia="zh-CN"/>
        </w:rPr>
        <w:t xml:space="preserve"> </w:t>
      </w:r>
      <w:r>
        <w:rPr>
          <w:rFonts w:ascii="Times New Roman" w:hAnsi="Times New Roman" w:eastAsia="黑体" w:cs="Times New Roman"/>
          <w:color w:val="000000"/>
          <w:kern w:val="0"/>
          <w:sz w:val="28"/>
          <w:szCs w:val="28"/>
          <w:lang w:eastAsia="zh-CN"/>
        </w:rPr>
        <w:t xml:space="preserve">发布     </w:t>
      </w:r>
      <w:r>
        <w:rPr>
          <w:rFonts w:hint="eastAsia" w:eastAsia="黑体" w:cs="Times New Roman"/>
          <w:color w:val="000000"/>
          <w:kern w:val="0"/>
          <w:sz w:val="28"/>
          <w:szCs w:val="28"/>
          <w:lang w:val="en-US" w:eastAsia="zh-CN"/>
        </w:rPr>
        <w:t xml:space="preserve">                         </w:t>
      </w:r>
      <w:r>
        <w:rPr>
          <w:rFonts w:ascii="Times New Roman" w:hAnsi="Times New Roman" w:eastAsia="黑体" w:cs="Times New Roman"/>
          <w:color w:val="000000"/>
          <w:kern w:val="0"/>
          <w:sz w:val="28"/>
          <w:szCs w:val="28"/>
          <w:lang w:eastAsia="zh-CN"/>
        </w:rPr>
        <w:t xml:space="preserve"> </w:t>
      </w:r>
      <w:r>
        <w:rPr>
          <w:rFonts w:hint="eastAsia" w:ascii="Times New Roman" w:hAnsi="Times New Roman" w:eastAsia="黑体" w:cs="Times New Roman"/>
          <w:color w:val="000000"/>
          <w:kern w:val="0"/>
          <w:sz w:val="28"/>
          <w:szCs w:val="28"/>
          <w:lang w:eastAsia="zh-CN"/>
        </w:rPr>
        <w:t>20XX—XX—XX 实施</w:t>
      </w:r>
      <w:r>
        <w:rPr>
          <w:rFonts w:ascii="Times New Roman" w:hAnsi="Times New Roman" w:eastAsia="黑体" w:cs="Times New Roman"/>
          <w:color w:val="000000"/>
          <w:kern w:val="0"/>
          <w:sz w:val="28"/>
          <w:szCs w:val="28"/>
          <w:lang w:eastAsia="zh-CN"/>
        </w:rPr>
        <w:t xml:space="preserve">                                                  </w:t>
      </w:r>
    </w:p>
    <w:p w14:paraId="5738CEEE">
      <w:pPr>
        <w:spacing w:before="11"/>
        <w:ind w:firstLine="0" w:firstLineChars="0"/>
        <w:jc w:val="left"/>
        <w:rPr>
          <w:rFonts w:ascii="Times New Roman" w:hAnsi="Times New Roman" w:eastAsia="黑体" w:cs="Times New Roman"/>
          <w:color w:val="000000"/>
          <w:kern w:val="0"/>
          <w:sz w:val="7"/>
          <w:szCs w:val="7"/>
          <w:lang w:eastAsia="zh-CN"/>
        </w:rPr>
      </w:pPr>
    </w:p>
    <w:p w14:paraId="360C5421">
      <w:pPr>
        <w:spacing w:line="20" w:lineRule="exact"/>
        <w:ind w:left="112" w:firstLine="0" w:firstLineChars="0"/>
        <w:jc w:val="left"/>
        <w:rPr>
          <w:rFonts w:ascii="Times New Roman" w:hAnsi="Times New Roman" w:eastAsia="黑体" w:cs="Times New Roman"/>
          <w:color w:val="000000"/>
          <w:kern w:val="0"/>
          <w:sz w:val="2"/>
          <w:szCs w:val="2"/>
          <w:lang w:eastAsia="en-US"/>
        </w:rPr>
      </w:pPr>
      <w:r>
        <w:rPr>
          <w:rFonts w:ascii="Times New Roman" w:hAnsi="Times New Roman" w:eastAsia="黑体" w:cs="Times New Roman"/>
          <w:color w:val="000000"/>
          <w:kern w:val="0"/>
          <w:sz w:val="2"/>
          <w:szCs w:val="2"/>
          <w:lang w:eastAsia="zh-CN"/>
        </w:rPr>
        <mc:AlternateContent>
          <mc:Choice Requires="wpg">
            <w:drawing>
              <wp:inline distT="0" distB="0" distL="0" distR="0">
                <wp:extent cx="6127115" cy="6350"/>
                <wp:effectExtent l="0" t="0" r="0" b="0"/>
                <wp:docPr id="7" name="Group 2"/>
                <wp:cNvGraphicFramePr/>
                <a:graphic xmlns:a="http://schemas.openxmlformats.org/drawingml/2006/main">
                  <a:graphicData uri="http://schemas.microsoft.com/office/word/2010/wordprocessingGroup">
                    <wpg:wgp>
                      <wpg:cNvGrpSpPr/>
                      <wpg:grpSpPr>
                        <a:xfrm>
                          <a:off x="0" y="0"/>
                          <a:ext cx="6127115" cy="6350"/>
                          <a:chOff x="0" y="0"/>
                          <a:chExt cx="9649" cy="10"/>
                        </a:xfrm>
                      </wpg:grpSpPr>
                      <wpg:grpSp>
                        <wpg:cNvPr id="10" name="Group 3"/>
                        <wpg:cNvGrpSpPr/>
                        <wpg:grpSpPr>
                          <a:xfrm>
                            <a:off x="5" y="5"/>
                            <a:ext cx="9639" cy="2"/>
                            <a:chOff x="5" y="5"/>
                            <a:chExt cx="9639" cy="2"/>
                          </a:xfrm>
                        </wpg:grpSpPr>
                        <wps:wsp>
                          <wps:cNvPr id="11" name="Freeform 4"/>
                          <wps:cNvSpPr/>
                          <wps:spPr bwMode="auto">
                            <a:xfrm>
                              <a:off x="5" y="5"/>
                              <a:ext cx="9639" cy="2"/>
                            </a:xfrm>
                            <a:custGeom>
                              <a:avLst/>
                              <a:gdLst>
                                <a:gd name="T0" fmla="+- 0 5 5"/>
                                <a:gd name="T1" fmla="*/ T0 w 9639"/>
                                <a:gd name="T2" fmla="+- 0 9644 5"/>
                                <a:gd name="T3" fmla="*/ T2 w 9639"/>
                              </a:gdLst>
                              <a:ahLst/>
                              <a:cxnLst>
                                <a:cxn ang="0">
                                  <a:pos x="T1" y="0"/>
                                </a:cxn>
                                <a:cxn ang="0">
                                  <a:pos x="T3" y="0"/>
                                </a:cxn>
                              </a:cxnLst>
                              <a:rect l="0" t="0" r="r" b="b"/>
                              <a:pathLst>
                                <a:path w="9639">
                                  <a:moveTo>
                                    <a:pt x="0" y="0"/>
                                  </a:moveTo>
                                  <a:lnTo>
                                    <a:pt x="9639" y="0"/>
                                  </a:lnTo>
                                </a:path>
                              </a:pathLst>
                            </a:custGeom>
                            <a:noFill/>
                            <a:ln w="635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5pt;width:482.45pt;" coordsize="9649,10" o:gfxdata="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NPWxpjVAAAAAwEAAA8AAAAAAAAAAQAgAAAAIgAAAGRycy9kb3ducmV2Lnht&#10;bFBLAQIUABQAAAAIAIdO4kAHHrN0GQMAAPoHAAAOAAAAAAAAAAEAIAAAACQBAABkcnMvZTJvRG9j&#10;LnhtbFBLBQYAAAAABgAGAFkBAACvBgAAAAA=&#10;">
                <o:lock v:ext="edit" aspectratio="f"/>
                <v:group id="Group 3" o:spid="_x0000_s1026" o:spt="203" style="position:absolute;left:5;top:5;height:2;width:9639;" coordorigin="5,5" coordsize="9639,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4" o:spid="_x0000_s1026" o:spt="100" style="position:absolute;left:5;top:5;height:2;width:9639;" filled="f" stroked="t" coordsize="9639,1" o:gfxdata="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z9QbsAAADb&#10;AAAADwAAAAAAAAABACAAAAAiAAAAZHJzL2Rvd25yZXYueG1sUEsBAhQAFAAAAAgAh07iQDMvBZ47&#10;AAAAOQAAABAAAAAAAAAAAQAgAAAACgEAAGRycy9zaGFwZXhtbC54bWxQSwUGAAAAAAYABgBbAQAA&#10;tAMAAAAA&#10;" path="m0,0l9639,0e">
                    <v:path o:connectlocs="0,0;9639,0" o:connectangles="0,0"/>
                    <v:fill on="f" focussize="0,0"/>
                    <v:stroke weight="0.5pt" color="#000000" joinstyle="round"/>
                    <v:imagedata o:title=""/>
                    <o:lock v:ext="edit" aspectratio="f"/>
                  </v:shape>
                </v:group>
                <w10:wrap type="none"/>
                <w10:anchorlock/>
              </v:group>
            </w:pict>
          </mc:Fallback>
        </mc:AlternateContent>
      </w:r>
    </w:p>
    <w:p w14:paraId="792F63E3">
      <w:pPr>
        <w:ind w:firstLine="0" w:firstLineChars="0"/>
        <w:jc w:val="left"/>
        <w:rPr>
          <w:rFonts w:ascii="Times New Roman" w:hAnsi="Times New Roman" w:eastAsia="黑体" w:cs="Times New Roman"/>
          <w:color w:val="000000"/>
          <w:kern w:val="0"/>
          <w:sz w:val="20"/>
          <w:szCs w:val="20"/>
          <w:lang w:eastAsia="en-US"/>
        </w:rPr>
      </w:pPr>
    </w:p>
    <w:p w14:paraId="680B2623">
      <w:pPr>
        <w:spacing w:before="7"/>
        <w:ind w:firstLine="0" w:firstLineChars="0"/>
        <w:jc w:val="left"/>
        <w:rPr>
          <w:rFonts w:ascii="Times New Roman" w:hAnsi="Times New Roman" w:eastAsia="黑体" w:cs="Times New Roman"/>
          <w:color w:val="000000"/>
          <w:kern w:val="0"/>
          <w:sz w:val="28"/>
          <w:szCs w:val="28"/>
          <w:lang w:eastAsia="en-US"/>
        </w:rPr>
      </w:pPr>
    </w:p>
    <w:p w14:paraId="701B3E0E">
      <w:pPr>
        <w:tabs>
          <w:tab w:val="left" w:pos="6828"/>
        </w:tabs>
        <w:spacing w:line="460" w:lineRule="exact"/>
        <w:ind w:left="0" w:leftChars="0" w:firstLine="0" w:firstLineChars="0"/>
        <w:jc w:val="center"/>
        <w:rPr>
          <w:rFonts w:ascii="Times New Roman" w:hAnsi="Times New Roman" w:eastAsia="黑体" w:cs="Times New Roman"/>
          <w:color w:val="000000"/>
          <w:kern w:val="0"/>
          <w:sz w:val="28"/>
          <w:szCs w:val="28"/>
          <w:lang w:eastAsia="zh-CN"/>
        </w:rPr>
      </w:pPr>
      <w:r>
        <w:rPr>
          <w:rFonts w:hint="eastAsia" w:eastAsia="黑体" w:cs="Times New Roman"/>
          <w:color w:val="000000"/>
          <w:spacing w:val="23"/>
          <w:w w:val="115"/>
          <w:kern w:val="0"/>
          <w:sz w:val="36"/>
          <w:szCs w:val="36"/>
          <w:lang w:val="en-US" w:eastAsia="zh-CN"/>
        </w:rPr>
        <w:t xml:space="preserve">Xxxxxxxx    </w:t>
      </w:r>
      <w:r>
        <w:rPr>
          <w:rFonts w:ascii="Times New Roman" w:hAnsi="Times New Roman" w:eastAsia="黑体" w:cs="Times New Roman"/>
          <w:color w:val="000000"/>
          <w:w w:val="115"/>
          <w:kern w:val="0"/>
          <w:position w:val="2"/>
          <w:sz w:val="28"/>
          <w:szCs w:val="28"/>
          <w:lang w:eastAsia="zh-CN"/>
        </w:rPr>
        <w:t>发</w:t>
      </w:r>
      <w:r>
        <w:rPr>
          <w:rFonts w:ascii="Times New Roman" w:hAnsi="Times New Roman" w:eastAsia="黑体" w:cs="Times New Roman"/>
          <w:color w:val="000000"/>
          <w:spacing w:val="-103"/>
          <w:w w:val="115"/>
          <w:kern w:val="0"/>
          <w:position w:val="2"/>
          <w:sz w:val="28"/>
          <w:szCs w:val="28"/>
          <w:lang w:eastAsia="zh-CN"/>
        </w:rPr>
        <w:t xml:space="preserve"> </w:t>
      </w:r>
      <w:r>
        <w:rPr>
          <w:rFonts w:ascii="Times New Roman" w:hAnsi="Times New Roman" w:eastAsia="黑体" w:cs="Times New Roman"/>
          <w:color w:val="000000"/>
          <w:w w:val="115"/>
          <w:kern w:val="0"/>
          <w:position w:val="2"/>
          <w:sz w:val="28"/>
          <w:szCs w:val="28"/>
          <w:lang w:eastAsia="zh-CN"/>
        </w:rPr>
        <w:t>布</w:t>
      </w:r>
    </w:p>
    <w:p w14:paraId="202250C2">
      <w:pPr>
        <w:rPr>
          <w:rFonts w:ascii="Times New Roman" w:hAnsi="Times New Roman" w:eastAsia="黑体" w:cs="Times New Roman"/>
          <w:color w:val="000000"/>
          <w:sz w:val="28"/>
          <w:szCs w:val="28"/>
          <w:lang w:eastAsia="zh-CN"/>
        </w:rPr>
      </w:pPr>
      <w:r>
        <w:rPr>
          <w:rFonts w:ascii="Times New Roman" w:hAnsi="Times New Roman" w:eastAsia="黑体" w:cs="Times New Roman"/>
          <w:color w:val="000000"/>
          <w:sz w:val="28"/>
          <w:szCs w:val="28"/>
          <w:lang w:eastAsia="zh-CN"/>
        </w:rPr>
        <w:br w:type="page"/>
      </w:r>
    </w:p>
    <w:p w14:paraId="77F07085">
      <w:pPr>
        <w:spacing w:line="460" w:lineRule="exact"/>
        <w:rPr>
          <w:rFonts w:ascii="Times New Roman" w:hAnsi="Times New Roman" w:eastAsia="黑体" w:cs="Times New Roman"/>
          <w:color w:val="000000"/>
          <w:sz w:val="28"/>
          <w:szCs w:val="28"/>
          <w:lang w:eastAsia="zh-CN"/>
        </w:rPr>
        <w:sectPr>
          <w:headerReference r:id="rId5" w:type="default"/>
          <w:footerReference r:id="rId6" w:type="default"/>
          <w:footerReference r:id="rId7" w:type="even"/>
          <w:pgSz w:w="11910" w:h="16840"/>
          <w:pgMar w:top="520" w:right="740" w:bottom="280" w:left="1300" w:header="57" w:footer="737" w:gutter="0"/>
          <w:pgNumType w:fmt="upperRoman"/>
          <w:cols w:space="720" w:num="1"/>
        </w:sectPr>
      </w:pPr>
    </w:p>
    <w:p w14:paraId="5B2698E4">
      <w:pPr>
        <w:pStyle w:val="2"/>
        <w:spacing w:before="0" w:after="0"/>
        <w:ind w:firstLine="0" w:firstLineChars="0"/>
        <w:jc w:val="center"/>
        <w:rPr>
          <w:rFonts w:hint="eastAsia" w:ascii="黑体" w:hAnsi="黑体" w:eastAsia="黑体" w:cs="黑体"/>
          <w:sz w:val="32"/>
          <w:szCs w:val="32"/>
        </w:rPr>
      </w:pPr>
      <w:bookmarkStart w:id="5" w:name="_Toc10112"/>
      <w:r>
        <w:rPr>
          <w:rFonts w:hint="eastAsia" w:ascii="黑体" w:hAnsi="黑体" w:eastAsia="黑体" w:cs="黑体"/>
          <w:sz w:val="32"/>
          <w:szCs w:val="32"/>
        </w:rPr>
        <w:t>目  录</w:t>
      </w:r>
      <w:bookmarkEnd w:id="5"/>
    </w:p>
    <w:p w14:paraId="3E3CABA5">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黑体" w:hAnsi="黑体" w:eastAsia="黑体"/>
          <w:bCs/>
          <w:kern w:val="44"/>
          <w:sz w:val="32"/>
          <w:szCs w:val="28"/>
        </w:rPr>
        <w:fldChar w:fldCharType="begin"/>
      </w:r>
      <w:r>
        <w:rPr>
          <w:rFonts w:hint="eastAsia" w:ascii="黑体" w:hAnsi="黑体" w:eastAsia="黑体"/>
          <w:bCs/>
          <w:kern w:val="44"/>
          <w:sz w:val="32"/>
          <w:szCs w:val="28"/>
        </w:rPr>
        <w:instrText xml:space="preserve">TOC \o "1-2" \h \u </w:instrText>
      </w:r>
      <w:r>
        <w:rPr>
          <w:rFonts w:hint="eastAsia" w:ascii="黑体" w:hAnsi="黑体" w:eastAsia="黑体"/>
          <w:bCs/>
          <w:kern w:val="44"/>
          <w:sz w:val="32"/>
          <w:szCs w:val="28"/>
        </w:rPr>
        <w:fldChar w:fldCharType="separate"/>
      </w:r>
      <w:r>
        <w:rPr>
          <w:rFonts w:hint="eastAsia" w:ascii="宋体" w:hAnsi="宋体" w:eastAsia="宋体" w:cs="宋体"/>
          <w:bCs/>
          <w:kern w:val="44"/>
          <w:szCs w:val="28"/>
        </w:rPr>
        <w:fldChar w:fldCharType="begin"/>
      </w:r>
      <w:r>
        <w:rPr>
          <w:rFonts w:hint="eastAsia" w:ascii="宋体" w:hAnsi="宋体" w:eastAsia="宋体" w:cs="宋体"/>
          <w:bCs/>
          <w:kern w:val="44"/>
          <w:szCs w:val="28"/>
        </w:rPr>
        <w:instrText xml:space="preserve"> HYPERLINK \l _Toc10112 </w:instrText>
      </w:r>
      <w:r>
        <w:rPr>
          <w:rFonts w:hint="eastAsia" w:ascii="宋体" w:hAnsi="宋体" w:eastAsia="宋体" w:cs="宋体"/>
          <w:bCs/>
          <w:kern w:val="44"/>
          <w:szCs w:val="28"/>
        </w:rPr>
        <w:fldChar w:fldCharType="separate"/>
      </w:r>
      <w:r>
        <w:rPr>
          <w:rFonts w:hint="eastAsia" w:ascii="宋体" w:hAnsi="宋体" w:eastAsia="宋体" w:cs="宋体"/>
          <w:szCs w:val="32"/>
        </w:rPr>
        <w:t>目</w:t>
      </w:r>
      <w:r>
        <w:rPr>
          <w:rFonts w:hint="eastAsia" w:ascii="宋体" w:hAnsi="宋体" w:cs="宋体"/>
          <w:szCs w:val="32"/>
          <w:lang w:val="en-US" w:eastAsia="zh-CN"/>
        </w:rPr>
        <w:t xml:space="preserve"> </w:t>
      </w:r>
      <w:r>
        <w:rPr>
          <w:rFonts w:hint="eastAsia" w:ascii="宋体" w:hAnsi="宋体" w:eastAsia="宋体" w:cs="宋体"/>
          <w:szCs w:val="32"/>
        </w:rPr>
        <w:t>录</w:t>
      </w:r>
      <w:r>
        <w:tab/>
      </w:r>
      <w:r>
        <w:rPr>
          <w:rFonts w:hint="eastAsia" w:ascii="宋体" w:hAnsi="宋体" w:eastAsia="宋体" w:cs="宋体"/>
        </w:rPr>
        <w:fldChar w:fldCharType="begin"/>
      </w:r>
      <w:r>
        <w:rPr>
          <w:rFonts w:hint="eastAsia" w:ascii="宋体" w:hAnsi="宋体" w:eastAsia="宋体" w:cs="宋体"/>
        </w:rPr>
        <w:instrText xml:space="preserve"> PAGEREF _Toc10112 \h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r>
        <w:rPr>
          <w:rFonts w:hint="eastAsia" w:ascii="宋体" w:hAnsi="宋体" w:eastAsia="宋体" w:cs="宋体"/>
          <w:bCs/>
          <w:kern w:val="44"/>
          <w:szCs w:val="28"/>
        </w:rPr>
        <w:fldChar w:fldCharType="end"/>
      </w:r>
    </w:p>
    <w:p w14:paraId="3C0CC43A">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pPr>
      <w:r>
        <w:rPr>
          <w:rFonts w:hint="eastAsia" w:ascii="宋体" w:hAnsi="宋体" w:eastAsia="宋体" w:cs="宋体"/>
          <w:bCs/>
          <w:kern w:val="44"/>
          <w:szCs w:val="28"/>
        </w:rPr>
        <w:fldChar w:fldCharType="begin"/>
      </w:r>
      <w:r>
        <w:rPr>
          <w:rFonts w:hint="eastAsia" w:ascii="宋体" w:hAnsi="宋体" w:eastAsia="宋体" w:cs="宋体"/>
          <w:bCs/>
          <w:kern w:val="44"/>
          <w:szCs w:val="28"/>
        </w:rPr>
        <w:instrText xml:space="preserve"> HYPERLINK \l _Toc15477 </w:instrText>
      </w:r>
      <w:r>
        <w:rPr>
          <w:rFonts w:hint="eastAsia" w:ascii="宋体" w:hAnsi="宋体" w:eastAsia="宋体" w:cs="宋体"/>
          <w:bCs/>
          <w:kern w:val="44"/>
          <w:szCs w:val="28"/>
        </w:rPr>
        <w:fldChar w:fldCharType="separate"/>
      </w:r>
      <w:r>
        <w:rPr>
          <w:rFonts w:hint="eastAsia" w:ascii="宋体" w:hAnsi="宋体" w:eastAsia="宋体" w:cs="宋体"/>
          <w:szCs w:val="24"/>
        </w:rPr>
        <w:t>前</w:t>
      </w:r>
      <w:r>
        <w:rPr>
          <w:rFonts w:hint="eastAsia" w:ascii="宋体" w:hAnsi="宋体" w:cs="宋体"/>
          <w:szCs w:val="24"/>
          <w:lang w:val="en-US" w:eastAsia="zh-CN"/>
        </w:rPr>
        <w:t xml:space="preserve"> </w:t>
      </w:r>
      <w:r>
        <w:rPr>
          <w:rFonts w:hint="eastAsia" w:ascii="宋体" w:hAnsi="宋体" w:eastAsia="宋体" w:cs="宋体"/>
          <w:szCs w:val="24"/>
        </w:rPr>
        <w:t>言</w:t>
      </w:r>
      <w:r>
        <w:tab/>
      </w:r>
      <w:r>
        <w:rPr>
          <w:rFonts w:hint="eastAsia" w:ascii="宋体" w:hAnsi="宋体" w:eastAsia="宋体" w:cs="宋体"/>
        </w:rPr>
        <w:fldChar w:fldCharType="begin"/>
      </w:r>
      <w:r>
        <w:rPr>
          <w:rFonts w:hint="eastAsia" w:ascii="宋体" w:hAnsi="宋体" w:eastAsia="宋体" w:cs="宋体"/>
        </w:rPr>
        <w:instrText xml:space="preserve"> PAGEREF _Toc15477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bCs/>
          <w:kern w:val="44"/>
          <w:szCs w:val="28"/>
        </w:rPr>
        <w:fldChar w:fldCharType="end"/>
      </w:r>
    </w:p>
    <w:p w14:paraId="461F12CC">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_Toc16318 </w:instrText>
      </w:r>
      <w:r>
        <w:rPr>
          <w:rFonts w:hint="eastAsia" w:ascii="黑体" w:hAnsi="黑体" w:eastAsia="黑体"/>
          <w:bCs/>
          <w:kern w:val="44"/>
          <w:szCs w:val="28"/>
        </w:rPr>
        <w:fldChar w:fldCharType="separate"/>
      </w:r>
      <w:r>
        <w:rPr>
          <w:rFonts w:hint="eastAsia"/>
          <w:szCs w:val="24"/>
        </w:rPr>
        <w:t>1</w:t>
      </w:r>
      <w:r>
        <w:rPr>
          <w:rFonts w:hint="eastAsia"/>
          <w:szCs w:val="24"/>
          <w:lang w:val="en-US" w:eastAsia="zh-CN"/>
        </w:rPr>
        <w:t xml:space="preserve"> </w:t>
      </w:r>
      <w:r>
        <w:rPr>
          <w:rFonts w:hint="eastAsia"/>
          <w:szCs w:val="24"/>
        </w:rPr>
        <w:t>范围</w:t>
      </w:r>
      <w:r>
        <w:tab/>
      </w:r>
      <w:r>
        <w:fldChar w:fldCharType="begin"/>
      </w:r>
      <w:r>
        <w:instrText xml:space="preserve"> PAGEREF _Toc16318 \h </w:instrText>
      </w:r>
      <w:r>
        <w:fldChar w:fldCharType="separate"/>
      </w:r>
      <w:r>
        <w:t>1</w:t>
      </w:r>
      <w:r>
        <w:fldChar w:fldCharType="end"/>
      </w:r>
      <w:r>
        <w:rPr>
          <w:rFonts w:hint="eastAsia" w:ascii="黑体" w:hAnsi="黑体" w:eastAsia="黑体"/>
          <w:bCs/>
          <w:kern w:val="44"/>
          <w:szCs w:val="28"/>
        </w:rPr>
        <w:fldChar w:fldCharType="end"/>
      </w:r>
    </w:p>
    <w:p w14:paraId="16F3A086">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_Toc24025 </w:instrText>
      </w:r>
      <w:r>
        <w:rPr>
          <w:rFonts w:hint="eastAsia" w:ascii="黑体" w:hAnsi="黑体" w:eastAsia="黑体"/>
          <w:bCs/>
          <w:kern w:val="44"/>
          <w:szCs w:val="28"/>
        </w:rPr>
        <w:fldChar w:fldCharType="separate"/>
      </w:r>
      <w:r>
        <w:rPr>
          <w:rFonts w:hint="eastAsia"/>
          <w:szCs w:val="24"/>
        </w:rPr>
        <w:t>2 规范性引用文件</w:t>
      </w:r>
      <w:r>
        <w:tab/>
      </w:r>
      <w:r>
        <w:fldChar w:fldCharType="begin"/>
      </w:r>
      <w:r>
        <w:instrText xml:space="preserve"> PAGEREF _Toc24025 \h </w:instrText>
      </w:r>
      <w:r>
        <w:fldChar w:fldCharType="separate"/>
      </w:r>
      <w:r>
        <w:t>1</w:t>
      </w:r>
      <w:r>
        <w:fldChar w:fldCharType="end"/>
      </w:r>
      <w:r>
        <w:rPr>
          <w:rFonts w:hint="eastAsia" w:ascii="黑体" w:hAnsi="黑体" w:eastAsia="黑体"/>
          <w:bCs/>
          <w:kern w:val="44"/>
          <w:szCs w:val="28"/>
        </w:rPr>
        <w:fldChar w:fldCharType="end"/>
      </w:r>
    </w:p>
    <w:p w14:paraId="02E0DEC0">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_Toc87 </w:instrText>
      </w:r>
      <w:r>
        <w:rPr>
          <w:rFonts w:hint="eastAsia" w:ascii="黑体" w:hAnsi="黑体" w:eastAsia="黑体"/>
          <w:bCs/>
          <w:kern w:val="44"/>
          <w:szCs w:val="28"/>
        </w:rPr>
        <w:fldChar w:fldCharType="separate"/>
      </w:r>
      <w:r>
        <w:rPr>
          <w:rFonts w:hint="eastAsia"/>
          <w:szCs w:val="24"/>
        </w:rPr>
        <w:t>3 术语和定义</w:t>
      </w:r>
      <w:r>
        <w:tab/>
      </w:r>
      <w:r>
        <w:fldChar w:fldCharType="begin"/>
      </w:r>
      <w:r>
        <w:instrText xml:space="preserve"> PAGEREF _Toc87 \h </w:instrText>
      </w:r>
      <w:r>
        <w:fldChar w:fldCharType="separate"/>
      </w:r>
      <w:r>
        <w:t>2</w:t>
      </w:r>
      <w:r>
        <w:fldChar w:fldCharType="end"/>
      </w:r>
      <w:r>
        <w:rPr>
          <w:rFonts w:hint="eastAsia" w:ascii="黑体" w:hAnsi="黑体" w:eastAsia="黑体"/>
          <w:bCs/>
          <w:kern w:val="44"/>
          <w:szCs w:val="28"/>
        </w:rPr>
        <w:fldChar w:fldCharType="end"/>
      </w:r>
    </w:p>
    <w:p w14:paraId="6C5F4102">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_Toc25546 </w:instrText>
      </w:r>
      <w:r>
        <w:rPr>
          <w:rFonts w:hint="eastAsia" w:ascii="黑体" w:hAnsi="黑体" w:eastAsia="黑体"/>
          <w:bCs/>
          <w:kern w:val="44"/>
          <w:szCs w:val="28"/>
        </w:rPr>
        <w:fldChar w:fldCharType="separate"/>
      </w:r>
      <w:r>
        <w:rPr>
          <w:rFonts w:hint="eastAsia"/>
          <w:szCs w:val="24"/>
        </w:rPr>
        <w:t>4 总体风险评估</w:t>
      </w:r>
      <w:r>
        <w:tab/>
      </w:r>
      <w:r>
        <w:fldChar w:fldCharType="begin"/>
      </w:r>
      <w:r>
        <w:instrText xml:space="preserve"> PAGEREF _Toc25546 \h </w:instrText>
      </w:r>
      <w:r>
        <w:fldChar w:fldCharType="separate"/>
      </w:r>
      <w:r>
        <w:t>4</w:t>
      </w:r>
      <w:r>
        <w:fldChar w:fldCharType="end"/>
      </w:r>
      <w:r>
        <w:rPr>
          <w:rFonts w:hint="eastAsia" w:ascii="黑体" w:hAnsi="黑体" w:eastAsia="黑体"/>
          <w:bCs/>
          <w:kern w:val="44"/>
          <w:szCs w:val="28"/>
        </w:rPr>
        <w:fldChar w:fldCharType="end"/>
      </w:r>
    </w:p>
    <w:p w14:paraId="47C41873">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_Toc24359 </w:instrText>
      </w:r>
      <w:r>
        <w:rPr>
          <w:rFonts w:hint="eastAsia" w:ascii="黑体" w:hAnsi="黑体" w:eastAsia="黑体"/>
          <w:bCs/>
          <w:kern w:val="44"/>
          <w:szCs w:val="28"/>
        </w:rPr>
        <w:fldChar w:fldCharType="separate"/>
      </w:r>
      <w:r>
        <w:rPr>
          <w:rFonts w:hint="eastAsia"/>
          <w:szCs w:val="24"/>
        </w:rPr>
        <w:t>4.1 一般要求</w:t>
      </w:r>
      <w:r>
        <w:tab/>
      </w:r>
      <w:r>
        <w:fldChar w:fldCharType="begin"/>
      </w:r>
      <w:r>
        <w:instrText xml:space="preserve"> PAGEREF _Toc24359 \h </w:instrText>
      </w:r>
      <w:r>
        <w:fldChar w:fldCharType="separate"/>
      </w:r>
      <w:r>
        <w:t>4</w:t>
      </w:r>
      <w:r>
        <w:fldChar w:fldCharType="end"/>
      </w:r>
      <w:r>
        <w:rPr>
          <w:rFonts w:hint="eastAsia" w:ascii="黑体" w:hAnsi="黑体" w:eastAsia="黑体"/>
          <w:bCs/>
          <w:kern w:val="44"/>
          <w:szCs w:val="28"/>
        </w:rPr>
        <w:fldChar w:fldCharType="end"/>
      </w:r>
    </w:p>
    <w:p w14:paraId="0222090D">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_Toc19090 </w:instrText>
      </w:r>
      <w:r>
        <w:rPr>
          <w:rFonts w:hint="eastAsia" w:ascii="黑体" w:hAnsi="黑体" w:eastAsia="黑体"/>
          <w:bCs/>
          <w:kern w:val="44"/>
          <w:szCs w:val="28"/>
        </w:rPr>
        <w:fldChar w:fldCharType="separate"/>
      </w:r>
      <w:r>
        <w:rPr>
          <w:rFonts w:hint="eastAsia"/>
          <w:szCs w:val="24"/>
        </w:rPr>
        <w:t>4.2 专家调查评估法</w:t>
      </w:r>
      <w:r>
        <w:tab/>
      </w:r>
      <w:r>
        <w:fldChar w:fldCharType="begin"/>
      </w:r>
      <w:r>
        <w:instrText xml:space="preserve"> PAGEREF _Toc19090 \h </w:instrText>
      </w:r>
      <w:r>
        <w:fldChar w:fldCharType="separate"/>
      </w:r>
      <w:r>
        <w:t>5</w:t>
      </w:r>
      <w:r>
        <w:fldChar w:fldCharType="end"/>
      </w:r>
      <w:r>
        <w:rPr>
          <w:rFonts w:hint="eastAsia" w:ascii="黑体" w:hAnsi="黑体" w:eastAsia="黑体"/>
          <w:bCs/>
          <w:kern w:val="44"/>
          <w:szCs w:val="28"/>
        </w:rPr>
        <w:fldChar w:fldCharType="end"/>
      </w:r>
    </w:p>
    <w:p w14:paraId="3D026247">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_Toc30652 </w:instrText>
      </w:r>
      <w:r>
        <w:rPr>
          <w:rFonts w:hint="eastAsia" w:ascii="黑体" w:hAnsi="黑体" w:eastAsia="黑体"/>
          <w:bCs/>
          <w:kern w:val="44"/>
          <w:szCs w:val="28"/>
        </w:rPr>
        <w:fldChar w:fldCharType="separate"/>
      </w:r>
      <w:r>
        <w:rPr>
          <w:rFonts w:hint="eastAsia"/>
          <w:szCs w:val="24"/>
        </w:rPr>
        <w:t>4.3 指标体系法</w:t>
      </w:r>
      <w:r>
        <w:tab/>
      </w:r>
      <w:r>
        <w:fldChar w:fldCharType="begin"/>
      </w:r>
      <w:r>
        <w:instrText xml:space="preserve"> PAGEREF _Toc30652 \h </w:instrText>
      </w:r>
      <w:r>
        <w:fldChar w:fldCharType="separate"/>
      </w:r>
      <w:r>
        <w:t>5</w:t>
      </w:r>
      <w:r>
        <w:fldChar w:fldCharType="end"/>
      </w:r>
      <w:r>
        <w:rPr>
          <w:rFonts w:hint="eastAsia" w:ascii="黑体" w:hAnsi="黑体" w:eastAsia="黑体"/>
          <w:bCs/>
          <w:kern w:val="44"/>
          <w:szCs w:val="28"/>
        </w:rPr>
        <w:fldChar w:fldCharType="end"/>
      </w:r>
    </w:p>
    <w:p w14:paraId="7667A924">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_Toc18986 </w:instrText>
      </w:r>
      <w:r>
        <w:rPr>
          <w:rFonts w:hint="eastAsia" w:ascii="黑体" w:hAnsi="黑体" w:eastAsia="黑体"/>
          <w:bCs/>
          <w:kern w:val="44"/>
          <w:szCs w:val="28"/>
        </w:rPr>
        <w:fldChar w:fldCharType="separate"/>
      </w:r>
      <w:r>
        <w:rPr>
          <w:rFonts w:hint="eastAsia"/>
          <w:szCs w:val="24"/>
        </w:rPr>
        <w:t>4.4评估流程</w:t>
      </w:r>
      <w:r>
        <w:tab/>
      </w:r>
      <w:r>
        <w:fldChar w:fldCharType="begin"/>
      </w:r>
      <w:r>
        <w:instrText xml:space="preserve"> PAGEREF _Toc18986 \h </w:instrText>
      </w:r>
      <w:r>
        <w:fldChar w:fldCharType="separate"/>
      </w:r>
      <w:r>
        <w:t>7</w:t>
      </w:r>
      <w:r>
        <w:fldChar w:fldCharType="end"/>
      </w:r>
      <w:r>
        <w:rPr>
          <w:rFonts w:hint="eastAsia" w:ascii="黑体" w:hAnsi="黑体" w:eastAsia="黑体"/>
          <w:bCs/>
          <w:kern w:val="44"/>
          <w:szCs w:val="28"/>
        </w:rPr>
        <w:fldChar w:fldCharType="end"/>
      </w:r>
    </w:p>
    <w:p w14:paraId="0066DB60">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_Toc3216 </w:instrText>
      </w:r>
      <w:r>
        <w:rPr>
          <w:rFonts w:hint="eastAsia" w:ascii="黑体" w:hAnsi="黑体" w:eastAsia="黑体"/>
          <w:bCs/>
          <w:kern w:val="44"/>
          <w:szCs w:val="28"/>
        </w:rPr>
        <w:fldChar w:fldCharType="separate"/>
      </w:r>
      <w:r>
        <w:rPr>
          <w:rFonts w:hint="eastAsia"/>
          <w:szCs w:val="24"/>
        </w:rPr>
        <w:t>5 专项风险评估</w:t>
      </w:r>
      <w:r>
        <w:tab/>
      </w:r>
      <w:r>
        <w:fldChar w:fldCharType="begin"/>
      </w:r>
      <w:r>
        <w:instrText xml:space="preserve"> PAGEREF _Toc3216 \h </w:instrText>
      </w:r>
      <w:r>
        <w:fldChar w:fldCharType="separate"/>
      </w:r>
      <w:r>
        <w:t>8</w:t>
      </w:r>
      <w:r>
        <w:fldChar w:fldCharType="end"/>
      </w:r>
      <w:r>
        <w:rPr>
          <w:rFonts w:hint="eastAsia" w:ascii="黑体" w:hAnsi="黑体" w:eastAsia="黑体"/>
          <w:bCs/>
          <w:kern w:val="44"/>
          <w:szCs w:val="28"/>
        </w:rPr>
        <w:fldChar w:fldCharType="end"/>
      </w:r>
    </w:p>
    <w:p w14:paraId="258324CE">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_Toc513 </w:instrText>
      </w:r>
      <w:r>
        <w:rPr>
          <w:rFonts w:hint="eastAsia" w:ascii="黑体" w:hAnsi="黑体" w:eastAsia="黑体"/>
          <w:bCs/>
          <w:kern w:val="44"/>
          <w:szCs w:val="28"/>
        </w:rPr>
        <w:fldChar w:fldCharType="separate"/>
      </w:r>
      <w:r>
        <w:rPr>
          <w:rFonts w:hint="eastAsia"/>
          <w:szCs w:val="24"/>
        </w:rPr>
        <w:t>5.1 一般要求</w:t>
      </w:r>
      <w:r>
        <w:tab/>
      </w:r>
      <w:r>
        <w:fldChar w:fldCharType="begin"/>
      </w:r>
      <w:r>
        <w:instrText xml:space="preserve"> PAGEREF _Toc513 \h </w:instrText>
      </w:r>
      <w:r>
        <w:fldChar w:fldCharType="separate"/>
      </w:r>
      <w:r>
        <w:t>8</w:t>
      </w:r>
      <w:r>
        <w:fldChar w:fldCharType="end"/>
      </w:r>
      <w:r>
        <w:rPr>
          <w:rFonts w:hint="eastAsia" w:ascii="黑体" w:hAnsi="黑体" w:eastAsia="黑体"/>
          <w:bCs/>
          <w:kern w:val="44"/>
          <w:szCs w:val="28"/>
        </w:rPr>
        <w:fldChar w:fldCharType="end"/>
      </w:r>
    </w:p>
    <w:p w14:paraId="6E3DE276">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_Toc28339 </w:instrText>
      </w:r>
      <w:r>
        <w:rPr>
          <w:rFonts w:hint="eastAsia" w:ascii="黑体" w:hAnsi="黑体" w:eastAsia="黑体"/>
          <w:bCs/>
          <w:kern w:val="44"/>
          <w:szCs w:val="28"/>
        </w:rPr>
        <w:fldChar w:fldCharType="separate"/>
      </w:r>
      <w:r>
        <w:rPr>
          <w:rFonts w:hint="eastAsia"/>
          <w:szCs w:val="24"/>
        </w:rPr>
        <w:t>5.2 风险辨识</w:t>
      </w:r>
      <w:r>
        <w:tab/>
      </w:r>
      <w:r>
        <w:fldChar w:fldCharType="begin"/>
      </w:r>
      <w:r>
        <w:instrText xml:space="preserve"> PAGEREF _Toc28339 \h </w:instrText>
      </w:r>
      <w:r>
        <w:fldChar w:fldCharType="separate"/>
      </w:r>
      <w:r>
        <w:t>8</w:t>
      </w:r>
      <w:r>
        <w:fldChar w:fldCharType="end"/>
      </w:r>
      <w:r>
        <w:rPr>
          <w:rFonts w:hint="eastAsia" w:ascii="黑体" w:hAnsi="黑体" w:eastAsia="黑体"/>
          <w:bCs/>
          <w:kern w:val="44"/>
          <w:szCs w:val="28"/>
        </w:rPr>
        <w:fldChar w:fldCharType="end"/>
      </w:r>
    </w:p>
    <w:p w14:paraId="2CD9B438">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_Toc30911 </w:instrText>
      </w:r>
      <w:r>
        <w:rPr>
          <w:rFonts w:hint="eastAsia" w:ascii="黑体" w:hAnsi="黑体" w:eastAsia="黑体"/>
          <w:bCs/>
          <w:kern w:val="44"/>
          <w:szCs w:val="28"/>
        </w:rPr>
        <w:fldChar w:fldCharType="separate"/>
      </w:r>
      <w:r>
        <w:rPr>
          <w:rFonts w:hint="eastAsia"/>
          <w:szCs w:val="24"/>
        </w:rPr>
        <w:t>5.3 风险分析</w:t>
      </w:r>
      <w:r>
        <w:tab/>
      </w:r>
      <w:r>
        <w:fldChar w:fldCharType="begin"/>
      </w:r>
      <w:r>
        <w:instrText xml:space="preserve"> PAGEREF _Toc30911 \h </w:instrText>
      </w:r>
      <w:r>
        <w:fldChar w:fldCharType="separate"/>
      </w:r>
      <w:r>
        <w:t>9</w:t>
      </w:r>
      <w:r>
        <w:fldChar w:fldCharType="end"/>
      </w:r>
      <w:r>
        <w:rPr>
          <w:rFonts w:hint="eastAsia" w:ascii="黑体" w:hAnsi="黑体" w:eastAsia="黑体"/>
          <w:bCs/>
          <w:kern w:val="44"/>
          <w:szCs w:val="28"/>
        </w:rPr>
        <w:fldChar w:fldCharType="end"/>
      </w:r>
    </w:p>
    <w:p w14:paraId="06ABD1E2">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_Toc1184 </w:instrText>
      </w:r>
      <w:r>
        <w:rPr>
          <w:rFonts w:hint="eastAsia" w:ascii="黑体" w:hAnsi="黑体" w:eastAsia="黑体"/>
          <w:bCs/>
          <w:kern w:val="44"/>
          <w:szCs w:val="28"/>
        </w:rPr>
        <w:fldChar w:fldCharType="separate"/>
      </w:r>
      <w:r>
        <w:rPr>
          <w:rFonts w:hint="eastAsia"/>
          <w:szCs w:val="24"/>
        </w:rPr>
        <w:t>5.4 风险估测</w:t>
      </w:r>
      <w:r>
        <w:tab/>
      </w:r>
      <w:r>
        <w:fldChar w:fldCharType="begin"/>
      </w:r>
      <w:r>
        <w:instrText xml:space="preserve"> PAGEREF _Toc1184 \h </w:instrText>
      </w:r>
      <w:r>
        <w:fldChar w:fldCharType="separate"/>
      </w:r>
      <w:r>
        <w:t>9</w:t>
      </w:r>
      <w:r>
        <w:fldChar w:fldCharType="end"/>
      </w:r>
      <w:r>
        <w:rPr>
          <w:rFonts w:hint="eastAsia" w:ascii="黑体" w:hAnsi="黑体" w:eastAsia="黑体"/>
          <w:bCs/>
          <w:kern w:val="44"/>
          <w:szCs w:val="28"/>
        </w:rPr>
        <w:fldChar w:fldCharType="end"/>
      </w:r>
    </w:p>
    <w:p w14:paraId="136061FE">
      <w:pPr>
        <w:pStyle w:val="9"/>
        <w:keepNext w:val="0"/>
        <w:keepLines w:val="0"/>
        <w:pageBreakBefore w:val="0"/>
        <w:widowControl w:val="0"/>
        <w:tabs>
          <w:tab w:val="right" w:pos="3600"/>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_Toc21409 </w:instrText>
      </w:r>
      <w:r>
        <w:rPr>
          <w:rFonts w:hint="eastAsia" w:ascii="黑体" w:hAnsi="黑体" w:eastAsia="黑体"/>
          <w:bCs/>
          <w:kern w:val="44"/>
          <w:szCs w:val="28"/>
        </w:rPr>
        <w:fldChar w:fldCharType="separate"/>
      </w:r>
      <w:r>
        <w:rPr>
          <w:szCs w:val="24"/>
        </w:rPr>
        <w:t>5.</w:t>
      </w:r>
      <w:r>
        <w:rPr>
          <w:rFonts w:hint="eastAsia"/>
          <w:szCs w:val="24"/>
        </w:rPr>
        <w:t>5</w:t>
      </w:r>
      <w:r>
        <w:rPr>
          <w:szCs w:val="24"/>
        </w:rPr>
        <w:t>风险控制措施效果评价</w:t>
      </w:r>
      <w:r>
        <w:rPr>
          <w:rFonts w:hint="eastAsia"/>
          <w:szCs w:val="24"/>
          <w:lang w:val="en-US" w:eastAsia="zh-CN"/>
        </w:rPr>
        <w:t>....................</w:t>
      </w:r>
      <w:r>
        <w:tab/>
      </w:r>
      <w:r>
        <w:fldChar w:fldCharType="begin"/>
      </w:r>
      <w:r>
        <w:instrText xml:space="preserve"> PAGEREF _Toc21409 \h </w:instrText>
      </w:r>
      <w:r>
        <w:fldChar w:fldCharType="separate"/>
      </w:r>
      <w:r>
        <w:t>10</w:t>
      </w:r>
      <w:r>
        <w:fldChar w:fldCharType="end"/>
      </w:r>
      <w:r>
        <w:rPr>
          <w:rFonts w:hint="eastAsia" w:ascii="黑体" w:hAnsi="黑体" w:eastAsia="黑体"/>
          <w:bCs/>
          <w:kern w:val="44"/>
          <w:szCs w:val="28"/>
        </w:rPr>
        <w:fldChar w:fldCharType="end"/>
      </w:r>
    </w:p>
    <w:p w14:paraId="78E511A9">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_Toc31909 </w:instrText>
      </w:r>
      <w:r>
        <w:rPr>
          <w:rFonts w:hint="eastAsia" w:ascii="黑体" w:hAnsi="黑体" w:eastAsia="黑体"/>
          <w:bCs/>
          <w:kern w:val="44"/>
          <w:szCs w:val="28"/>
        </w:rPr>
        <w:fldChar w:fldCharType="separate"/>
      </w:r>
      <w:r>
        <w:rPr>
          <w:rFonts w:hint="eastAsia"/>
          <w:szCs w:val="24"/>
        </w:rPr>
        <w:t>6 风险控制措施</w:t>
      </w:r>
      <w:r>
        <w:tab/>
      </w:r>
      <w:r>
        <w:fldChar w:fldCharType="begin"/>
      </w:r>
      <w:r>
        <w:instrText xml:space="preserve"> PAGEREF _Toc31909 \h </w:instrText>
      </w:r>
      <w:r>
        <w:fldChar w:fldCharType="separate"/>
      </w:r>
      <w:r>
        <w:t>10</w:t>
      </w:r>
      <w:r>
        <w:fldChar w:fldCharType="end"/>
      </w:r>
      <w:r>
        <w:rPr>
          <w:rFonts w:hint="eastAsia" w:ascii="黑体" w:hAnsi="黑体" w:eastAsia="黑体"/>
          <w:bCs/>
          <w:kern w:val="44"/>
          <w:szCs w:val="28"/>
        </w:rPr>
        <w:fldChar w:fldCharType="end"/>
      </w:r>
    </w:p>
    <w:p w14:paraId="2F00AF8B">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_Toc13746 </w:instrText>
      </w:r>
      <w:r>
        <w:rPr>
          <w:rFonts w:hint="eastAsia" w:ascii="黑体" w:hAnsi="黑体" w:eastAsia="黑体"/>
          <w:bCs/>
          <w:kern w:val="44"/>
          <w:szCs w:val="28"/>
        </w:rPr>
        <w:fldChar w:fldCharType="separate"/>
      </w:r>
      <w:r>
        <w:rPr>
          <w:rFonts w:hint="eastAsia"/>
          <w:szCs w:val="24"/>
        </w:rPr>
        <w:t>6.1 一般要求</w:t>
      </w:r>
      <w:r>
        <w:tab/>
      </w:r>
      <w:r>
        <w:fldChar w:fldCharType="begin"/>
      </w:r>
      <w:r>
        <w:instrText xml:space="preserve"> PAGEREF _Toc13746 \h </w:instrText>
      </w:r>
      <w:r>
        <w:fldChar w:fldCharType="separate"/>
      </w:r>
      <w:r>
        <w:t>10</w:t>
      </w:r>
      <w:r>
        <w:fldChar w:fldCharType="end"/>
      </w:r>
      <w:r>
        <w:rPr>
          <w:rFonts w:hint="eastAsia" w:ascii="黑体" w:hAnsi="黑体" w:eastAsia="黑体"/>
          <w:bCs/>
          <w:kern w:val="44"/>
          <w:szCs w:val="28"/>
        </w:rPr>
        <w:fldChar w:fldCharType="end"/>
      </w:r>
    </w:p>
    <w:p w14:paraId="7A08DAD1">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_Toc19375 </w:instrText>
      </w:r>
      <w:r>
        <w:rPr>
          <w:rFonts w:hint="eastAsia" w:ascii="黑体" w:hAnsi="黑体" w:eastAsia="黑体"/>
          <w:bCs/>
          <w:kern w:val="44"/>
          <w:szCs w:val="28"/>
        </w:rPr>
        <w:fldChar w:fldCharType="separate"/>
      </w:r>
      <w:r>
        <w:rPr>
          <w:rFonts w:hint="eastAsia"/>
          <w:szCs w:val="24"/>
        </w:rPr>
        <w:t>6.2 风险控制措施建议</w:t>
      </w:r>
      <w:r>
        <w:tab/>
      </w:r>
      <w:r>
        <w:fldChar w:fldCharType="begin"/>
      </w:r>
      <w:r>
        <w:instrText xml:space="preserve"> PAGEREF _Toc19375 \h </w:instrText>
      </w:r>
      <w:r>
        <w:fldChar w:fldCharType="separate"/>
      </w:r>
      <w:r>
        <w:t>10</w:t>
      </w:r>
      <w:r>
        <w:fldChar w:fldCharType="end"/>
      </w:r>
      <w:r>
        <w:rPr>
          <w:rFonts w:hint="eastAsia" w:ascii="黑体" w:hAnsi="黑体" w:eastAsia="黑体"/>
          <w:bCs/>
          <w:kern w:val="44"/>
          <w:szCs w:val="28"/>
        </w:rPr>
        <w:fldChar w:fldCharType="end"/>
      </w:r>
    </w:p>
    <w:p w14:paraId="16723DBC">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_Toc28151 </w:instrText>
      </w:r>
      <w:r>
        <w:rPr>
          <w:rFonts w:hint="eastAsia" w:ascii="黑体" w:hAnsi="黑体" w:eastAsia="黑体"/>
          <w:bCs/>
          <w:kern w:val="44"/>
          <w:szCs w:val="28"/>
        </w:rPr>
        <w:fldChar w:fldCharType="separate"/>
      </w:r>
      <w:r>
        <w:rPr>
          <w:rFonts w:hint="eastAsia"/>
          <w:szCs w:val="24"/>
        </w:rPr>
        <w:t>6.3 应急管理要求</w:t>
      </w:r>
      <w:r>
        <w:tab/>
      </w:r>
      <w:r>
        <w:fldChar w:fldCharType="begin"/>
      </w:r>
      <w:r>
        <w:instrText xml:space="preserve"> PAGEREF _Toc28151 \h </w:instrText>
      </w:r>
      <w:r>
        <w:fldChar w:fldCharType="separate"/>
      </w:r>
      <w:r>
        <w:t>11</w:t>
      </w:r>
      <w:r>
        <w:fldChar w:fldCharType="end"/>
      </w:r>
      <w:r>
        <w:rPr>
          <w:rFonts w:hint="eastAsia" w:ascii="黑体" w:hAnsi="黑体" w:eastAsia="黑体"/>
          <w:bCs/>
          <w:kern w:val="44"/>
          <w:szCs w:val="28"/>
        </w:rPr>
        <w:fldChar w:fldCharType="end"/>
      </w:r>
    </w:p>
    <w:p w14:paraId="2380DF23">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_Toc9047 </w:instrText>
      </w:r>
      <w:r>
        <w:rPr>
          <w:rFonts w:hint="eastAsia" w:ascii="黑体" w:hAnsi="黑体" w:eastAsia="黑体"/>
          <w:bCs/>
          <w:kern w:val="44"/>
          <w:szCs w:val="28"/>
        </w:rPr>
        <w:fldChar w:fldCharType="separate"/>
      </w:r>
      <w:r>
        <w:rPr>
          <w:rFonts w:hint="eastAsia"/>
          <w:szCs w:val="24"/>
        </w:rPr>
        <w:t>7 风险评估报告</w:t>
      </w:r>
      <w:r>
        <w:tab/>
      </w:r>
      <w:r>
        <w:fldChar w:fldCharType="begin"/>
      </w:r>
      <w:r>
        <w:instrText xml:space="preserve"> PAGEREF _Toc9047 \h </w:instrText>
      </w:r>
      <w:r>
        <w:fldChar w:fldCharType="separate"/>
      </w:r>
      <w:r>
        <w:t>12</w:t>
      </w:r>
      <w:r>
        <w:fldChar w:fldCharType="end"/>
      </w:r>
      <w:r>
        <w:rPr>
          <w:rFonts w:hint="eastAsia" w:ascii="黑体" w:hAnsi="黑体" w:eastAsia="黑体"/>
          <w:bCs/>
          <w:kern w:val="44"/>
          <w:szCs w:val="28"/>
        </w:rPr>
        <w:fldChar w:fldCharType="end"/>
      </w:r>
    </w:p>
    <w:p w14:paraId="368EC4A5">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_Toc5055 </w:instrText>
      </w:r>
      <w:r>
        <w:rPr>
          <w:rFonts w:hint="eastAsia" w:ascii="黑体" w:hAnsi="黑体" w:eastAsia="黑体"/>
          <w:bCs/>
          <w:kern w:val="44"/>
          <w:szCs w:val="28"/>
        </w:rPr>
        <w:fldChar w:fldCharType="separate"/>
      </w:r>
      <w:r>
        <w:rPr>
          <w:rFonts w:hint="eastAsia"/>
          <w:szCs w:val="24"/>
        </w:rPr>
        <w:t>7.1 一般规定</w:t>
      </w:r>
      <w:r>
        <w:tab/>
      </w:r>
      <w:r>
        <w:fldChar w:fldCharType="begin"/>
      </w:r>
      <w:r>
        <w:instrText xml:space="preserve"> PAGEREF _Toc5055 \h </w:instrText>
      </w:r>
      <w:r>
        <w:fldChar w:fldCharType="separate"/>
      </w:r>
      <w:r>
        <w:t>12</w:t>
      </w:r>
      <w:r>
        <w:fldChar w:fldCharType="end"/>
      </w:r>
      <w:r>
        <w:rPr>
          <w:rFonts w:hint="eastAsia" w:ascii="黑体" w:hAnsi="黑体" w:eastAsia="黑体"/>
          <w:bCs/>
          <w:kern w:val="44"/>
          <w:szCs w:val="28"/>
        </w:rPr>
        <w:fldChar w:fldCharType="end"/>
      </w:r>
    </w:p>
    <w:p w14:paraId="1D12D5A3">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_Toc8539 </w:instrText>
      </w:r>
      <w:r>
        <w:rPr>
          <w:rFonts w:hint="eastAsia" w:ascii="黑体" w:hAnsi="黑体" w:eastAsia="黑体"/>
          <w:bCs/>
          <w:kern w:val="44"/>
          <w:szCs w:val="28"/>
        </w:rPr>
        <w:fldChar w:fldCharType="separate"/>
      </w:r>
      <w:r>
        <w:rPr>
          <w:rFonts w:hint="eastAsia"/>
          <w:szCs w:val="24"/>
        </w:rPr>
        <w:t>7.2 报告编制内容</w:t>
      </w:r>
      <w:r>
        <w:tab/>
      </w:r>
      <w:r>
        <w:fldChar w:fldCharType="begin"/>
      </w:r>
      <w:r>
        <w:instrText xml:space="preserve"> PAGEREF _Toc8539 \h </w:instrText>
      </w:r>
      <w:r>
        <w:fldChar w:fldCharType="separate"/>
      </w:r>
      <w:r>
        <w:t>12</w:t>
      </w:r>
      <w:r>
        <w:fldChar w:fldCharType="end"/>
      </w:r>
      <w:r>
        <w:rPr>
          <w:rFonts w:hint="eastAsia" w:ascii="黑体" w:hAnsi="黑体" w:eastAsia="黑体"/>
          <w:bCs/>
          <w:kern w:val="44"/>
          <w:szCs w:val="28"/>
        </w:rPr>
        <w:fldChar w:fldCharType="end"/>
      </w:r>
    </w:p>
    <w:p w14:paraId="0B99E0CE">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20" w:firstLineChars="20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_Toc27323 </w:instrText>
      </w:r>
      <w:r>
        <w:rPr>
          <w:rFonts w:hint="eastAsia" w:ascii="黑体" w:hAnsi="黑体" w:eastAsia="黑体"/>
          <w:bCs/>
          <w:kern w:val="44"/>
          <w:szCs w:val="28"/>
        </w:rPr>
        <w:fldChar w:fldCharType="separate"/>
      </w:r>
      <w:r>
        <w:rPr>
          <w:rFonts w:hint="eastAsia"/>
          <w:szCs w:val="24"/>
        </w:rPr>
        <w:t>7.3 风险评估报告评审</w:t>
      </w:r>
      <w:r>
        <w:tab/>
      </w:r>
      <w:r>
        <w:fldChar w:fldCharType="begin"/>
      </w:r>
      <w:r>
        <w:instrText xml:space="preserve"> PAGEREF _Toc27323 \h </w:instrText>
      </w:r>
      <w:r>
        <w:fldChar w:fldCharType="separate"/>
      </w:r>
      <w:r>
        <w:t>13</w:t>
      </w:r>
      <w:r>
        <w:fldChar w:fldCharType="end"/>
      </w:r>
      <w:r>
        <w:rPr>
          <w:rFonts w:hint="eastAsia" w:ascii="黑体" w:hAnsi="黑体" w:eastAsia="黑体"/>
          <w:bCs/>
          <w:kern w:val="44"/>
          <w:szCs w:val="28"/>
        </w:rPr>
        <w:fldChar w:fldCharType="end"/>
      </w:r>
    </w:p>
    <w:p w14:paraId="65A45BFC">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_Toc19439 </w:instrText>
      </w:r>
      <w:r>
        <w:rPr>
          <w:rFonts w:hint="eastAsia" w:ascii="黑体" w:hAnsi="黑体" w:eastAsia="黑体"/>
          <w:bCs/>
          <w:kern w:val="44"/>
          <w:szCs w:val="28"/>
        </w:rPr>
        <w:fldChar w:fldCharType="separate"/>
      </w:r>
      <w:r>
        <w:rPr>
          <w:rFonts w:hint="eastAsia"/>
          <w:szCs w:val="24"/>
        </w:rPr>
        <w:t>附录A</w:t>
      </w:r>
      <w:r>
        <w:rPr>
          <w:rFonts w:hint="eastAsia"/>
          <w:szCs w:val="24"/>
        </w:rPr>
        <w:t>（规范性</w:t>
      </w:r>
      <w:r>
        <w:rPr>
          <w:rFonts w:hint="eastAsia"/>
          <w:szCs w:val="24"/>
          <w:lang w:val="en-US" w:eastAsia="zh-CN"/>
        </w:rPr>
        <w:t>附录</w:t>
      </w:r>
      <w:r>
        <w:rPr>
          <w:rFonts w:hint="eastAsia"/>
          <w:szCs w:val="24"/>
        </w:rPr>
        <w:t>）安全风险评估表格</w:t>
      </w:r>
      <w:r>
        <w:tab/>
      </w:r>
      <w:r>
        <w:fldChar w:fldCharType="begin"/>
      </w:r>
      <w:r>
        <w:instrText xml:space="preserve"> PAGEREF _Toc19439 \h </w:instrText>
      </w:r>
      <w:r>
        <w:fldChar w:fldCharType="separate"/>
      </w:r>
      <w:r>
        <w:t>14</w:t>
      </w:r>
      <w:r>
        <w:fldChar w:fldCharType="end"/>
      </w:r>
      <w:r>
        <w:rPr>
          <w:rFonts w:hint="eastAsia" w:ascii="黑体" w:hAnsi="黑体" w:eastAsia="黑体"/>
          <w:bCs/>
          <w:kern w:val="44"/>
          <w:szCs w:val="28"/>
        </w:rPr>
        <w:fldChar w:fldCharType="end"/>
      </w:r>
    </w:p>
    <w:p w14:paraId="2934FD83">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黑体" w:hAnsi="黑体" w:eastAsia="黑体"/>
          <w:bCs/>
          <w:kern w:val="44"/>
          <w:szCs w:val="28"/>
        </w:rPr>
        <w:fldChar w:fldCharType="begin"/>
      </w:r>
      <w:r>
        <w:rPr>
          <w:rFonts w:hint="eastAsia" w:ascii="黑体" w:hAnsi="黑体" w:eastAsia="黑体"/>
          <w:bCs/>
          <w:kern w:val="44"/>
          <w:szCs w:val="28"/>
        </w:rPr>
        <w:instrText xml:space="preserve"> HYPERLINK \l _Toc978 </w:instrText>
      </w:r>
      <w:r>
        <w:rPr>
          <w:rFonts w:hint="eastAsia" w:ascii="黑体" w:hAnsi="黑体" w:eastAsia="黑体"/>
          <w:bCs/>
          <w:kern w:val="44"/>
          <w:szCs w:val="28"/>
        </w:rPr>
        <w:fldChar w:fldCharType="separate"/>
      </w:r>
      <w:r>
        <w:rPr>
          <w:rFonts w:hint="eastAsia"/>
          <w:szCs w:val="24"/>
        </w:rPr>
        <w:t>附录B</w:t>
      </w:r>
      <w:r>
        <w:rPr>
          <w:rFonts w:hint="eastAsia"/>
          <w:szCs w:val="24"/>
        </w:rPr>
        <w:t>（规范性附录）风险评估流程图</w:t>
      </w:r>
      <w:r>
        <w:tab/>
      </w:r>
      <w:r>
        <w:fldChar w:fldCharType="begin"/>
      </w:r>
      <w:r>
        <w:instrText xml:space="preserve"> PAGEREF _Toc978 \h </w:instrText>
      </w:r>
      <w:r>
        <w:fldChar w:fldCharType="separate"/>
      </w:r>
      <w:r>
        <w:t>21</w:t>
      </w:r>
      <w:r>
        <w:fldChar w:fldCharType="end"/>
      </w:r>
      <w:r>
        <w:rPr>
          <w:rFonts w:hint="eastAsia" w:ascii="黑体" w:hAnsi="黑体" w:eastAsia="黑体"/>
          <w:bCs/>
          <w:kern w:val="44"/>
          <w:szCs w:val="28"/>
        </w:rPr>
        <w:fldChar w:fldCharType="end"/>
      </w:r>
    </w:p>
    <w:p w14:paraId="7A6C15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b/>
          <w:bCs/>
          <w:kern w:val="44"/>
          <w:szCs w:val="28"/>
        </w:rPr>
      </w:pPr>
      <w:r>
        <w:rPr>
          <w:rFonts w:hint="eastAsia" w:ascii="黑体" w:hAnsi="黑体" w:eastAsia="黑体"/>
          <w:bCs/>
          <w:kern w:val="44"/>
          <w:szCs w:val="28"/>
        </w:rPr>
        <w:fldChar w:fldCharType="end"/>
      </w:r>
    </w:p>
    <w:p w14:paraId="29567E0B">
      <w:pPr>
        <w:pStyle w:val="2"/>
        <w:spacing w:before="0" w:after="0"/>
        <w:ind w:firstLine="0" w:firstLineChars="0"/>
        <w:rPr>
          <w:sz w:val="24"/>
          <w:szCs w:val="24"/>
        </w:rPr>
        <w:sectPr>
          <w:footerReference r:id="rId8" w:type="default"/>
          <w:pgSz w:w="11906" w:h="16838"/>
          <w:pgMar w:top="1440" w:right="1800" w:bottom="1440" w:left="1800" w:header="851" w:footer="992" w:gutter="0"/>
          <w:pgNumType w:fmt="upperRoman" w:start="1"/>
          <w:cols w:space="425" w:num="1"/>
          <w:docGrid w:type="lines" w:linePitch="312" w:charSpace="0"/>
        </w:sectPr>
      </w:pPr>
    </w:p>
    <w:p w14:paraId="47D8CF80">
      <w:pPr>
        <w:pStyle w:val="2"/>
        <w:spacing w:before="0" w:after="0"/>
        <w:ind w:firstLine="0" w:firstLineChars="0"/>
        <w:jc w:val="center"/>
        <w:rPr>
          <w:rFonts w:hint="eastAsia" w:ascii="黑体" w:hAnsi="黑体" w:eastAsia="黑体" w:cs="黑体"/>
          <w:sz w:val="24"/>
          <w:szCs w:val="24"/>
        </w:rPr>
      </w:pPr>
      <w:bookmarkStart w:id="6" w:name="_Toc15477"/>
      <w:r>
        <w:rPr>
          <w:rFonts w:hint="eastAsia" w:ascii="黑体" w:hAnsi="黑体" w:eastAsia="黑体" w:cs="黑体"/>
          <w:sz w:val="24"/>
          <w:szCs w:val="24"/>
        </w:rPr>
        <w:t>前  言</w:t>
      </w:r>
      <w:bookmarkEnd w:id="0"/>
      <w:bookmarkEnd w:id="1"/>
      <w:bookmarkEnd w:id="2"/>
      <w:bookmarkEnd w:id="3"/>
      <w:bookmarkEnd w:id="4"/>
      <w:bookmarkEnd w:id="6"/>
    </w:p>
    <w:p w14:paraId="639D424E">
      <w:pPr>
        <w:spacing w:line="360" w:lineRule="auto"/>
        <w:ind w:firstLine="420"/>
        <w:rPr>
          <w:rFonts w:hint="eastAsia" w:ascii="宋体" w:hAnsi="宋体"/>
          <w:color w:val="FF0000"/>
        </w:rPr>
      </w:pPr>
      <w:r>
        <w:rPr>
          <w:rFonts w:ascii="宋体" w:hAnsi="宋体"/>
          <w:color w:val="FF0000"/>
        </w:rPr>
        <w:t>为全面规范</w:t>
      </w:r>
      <w:r>
        <w:rPr>
          <w:rFonts w:hint="eastAsia" w:ascii="宋体" w:hAnsi="宋体"/>
          <w:color w:val="FF0000"/>
        </w:rPr>
        <w:t>深远海风电施工建设工程安全评估管理，科学、公正地进行深远海风电施工相关系统的各阶段安全评估，明确评估流程及方法，制定深远海风电安全评估标准</w:t>
      </w:r>
      <w:r>
        <w:rPr>
          <w:rFonts w:ascii="宋体" w:hAnsi="宋体"/>
          <w:color w:val="FF0000"/>
        </w:rPr>
        <w:t>。</w:t>
      </w:r>
    </w:p>
    <w:p w14:paraId="23059E41">
      <w:pPr>
        <w:spacing w:line="360" w:lineRule="auto"/>
        <w:ind w:firstLine="420"/>
        <w:rPr>
          <w:rFonts w:hint="eastAsia" w:ascii="宋体" w:hAnsi="宋体"/>
          <w:color w:val="FF0000"/>
        </w:rPr>
      </w:pPr>
      <w:r>
        <w:rPr>
          <w:rFonts w:ascii="宋体" w:hAnsi="宋体"/>
          <w:color w:val="FF0000"/>
        </w:rPr>
        <w:t>本标准由</w:t>
      </w:r>
      <w:r>
        <w:rPr>
          <w:rFonts w:hint="eastAsia" w:ascii="宋体" w:hAnsi="宋体"/>
          <w:color w:val="FF0000"/>
        </w:rPr>
        <w:t>……</w:t>
      </w:r>
      <w:r>
        <w:rPr>
          <w:rFonts w:ascii="宋体" w:hAnsi="宋体"/>
          <w:color w:val="FF0000"/>
        </w:rPr>
        <w:t>提出、归口管理并负责解释。</w:t>
      </w:r>
    </w:p>
    <w:p w14:paraId="2994D704">
      <w:pPr>
        <w:spacing w:line="360" w:lineRule="auto"/>
        <w:ind w:firstLine="420"/>
        <w:rPr>
          <w:rFonts w:hint="eastAsia" w:ascii="宋体" w:hAnsi="宋体"/>
          <w:color w:val="FF0000"/>
        </w:rPr>
      </w:pPr>
      <w:r>
        <w:rPr>
          <w:rFonts w:ascii="宋体" w:hAnsi="宋体"/>
          <w:color w:val="FF0000"/>
        </w:rPr>
        <w:t>本标准主编单位：</w:t>
      </w:r>
      <w:r>
        <w:rPr>
          <w:rFonts w:hint="eastAsia" w:ascii="宋体" w:hAnsi="宋体"/>
          <w:color w:val="FF0000"/>
        </w:rPr>
        <w:t>……</w:t>
      </w:r>
      <w:bookmarkStart w:id="70" w:name="_GoBack"/>
      <w:bookmarkEnd w:id="70"/>
    </w:p>
    <w:p w14:paraId="4E097F28">
      <w:pPr>
        <w:spacing w:line="360" w:lineRule="auto"/>
        <w:ind w:firstLine="420"/>
        <w:rPr>
          <w:rFonts w:hint="eastAsia" w:ascii="宋体" w:hAnsi="宋体"/>
          <w:color w:val="FF0000"/>
        </w:rPr>
      </w:pPr>
      <w:r>
        <w:rPr>
          <w:rFonts w:ascii="宋体" w:hAnsi="宋体"/>
          <w:color w:val="FF0000"/>
        </w:rPr>
        <w:t>本标准主要起草人：</w:t>
      </w:r>
      <w:r>
        <w:rPr>
          <w:rFonts w:hint="eastAsia" w:ascii="宋体" w:hAnsi="宋体"/>
          <w:color w:val="FF0000"/>
        </w:rPr>
        <w:t>XX、XX、XX、XX、XXX，其中第1-3章节由XXX主要编写，第4章节由XXX主要编写，第5章节由XXX主要编写，第6章节由XXX主要编写，编写说明由XXX主要编写。</w:t>
      </w:r>
    </w:p>
    <w:p w14:paraId="0B389C02">
      <w:pPr>
        <w:spacing w:line="360" w:lineRule="auto"/>
        <w:ind w:firstLine="420"/>
        <w:rPr>
          <w:rFonts w:hint="eastAsia" w:ascii="宋体" w:hAnsi="宋体"/>
          <w:color w:val="FF0000"/>
          <w:lang w:eastAsia="zh-CN"/>
        </w:rPr>
        <w:sectPr>
          <w:headerReference r:id="rId9" w:type="default"/>
          <w:footerReference r:id="rId10" w:type="default"/>
          <w:pgSz w:w="11906" w:h="16838"/>
          <w:pgMar w:top="1418" w:right="1134" w:bottom="1134" w:left="1418" w:header="1020" w:footer="1020" w:gutter="0"/>
          <w:pgNumType w:fmt="upperRoman" w:start="2"/>
          <w:cols w:space="720" w:num="1"/>
          <w:docGrid w:type="lines" w:linePitch="312" w:charSpace="0"/>
        </w:sectPr>
      </w:pPr>
      <w:r>
        <w:rPr>
          <w:rFonts w:hint="eastAsia" w:ascii="宋体" w:hAnsi="宋体"/>
          <w:color w:val="FF0000"/>
        </w:rPr>
        <w:t>本标准为首次发布</w:t>
      </w:r>
      <w:r>
        <w:rPr>
          <w:rFonts w:hint="eastAsia" w:ascii="宋体" w:hAnsi="宋体"/>
          <w:color w:val="FF0000"/>
          <w:lang w:eastAsia="zh-CN"/>
        </w:rPr>
        <w:t>。</w:t>
      </w:r>
    </w:p>
    <w:p w14:paraId="6E2CEA8D">
      <w:pPr>
        <w:pStyle w:val="21"/>
        <w:shd w:val="clear" w:color="FFFFFF" w:fill="FFFFFF"/>
        <w:ind w:firstLine="0" w:firstLineChars="0"/>
        <w:rPr>
          <w:rFonts w:hint="eastAsia"/>
          <w:sz w:val="32"/>
          <w:szCs w:val="32"/>
        </w:rPr>
      </w:pPr>
      <w:bookmarkStart w:id="7" w:name="_Toc16318"/>
      <w:r>
        <w:rPr>
          <w:rFonts w:hint="eastAsia"/>
          <w:sz w:val="32"/>
          <w:szCs w:val="32"/>
        </w:rPr>
        <w:t>深远海风电工程施工安全风险评估技术规程</w:t>
      </w:r>
    </w:p>
    <w:p w14:paraId="37809670">
      <w:pPr>
        <w:pStyle w:val="2"/>
        <w:spacing w:before="0" w:after="0"/>
        <w:ind w:firstLine="0" w:firstLineChars="0"/>
        <w:rPr>
          <w:sz w:val="24"/>
          <w:szCs w:val="24"/>
        </w:rPr>
      </w:pPr>
      <w:r>
        <w:rPr>
          <w:rFonts w:hint="eastAsia"/>
          <w:sz w:val="24"/>
          <w:szCs w:val="24"/>
        </w:rPr>
        <w:t>1范围</w:t>
      </w:r>
      <w:bookmarkEnd w:id="7"/>
    </w:p>
    <w:p w14:paraId="784CE2D4">
      <w:pPr>
        <w:numPr>
          <w:ilvl w:val="1"/>
          <w:numId w:val="1"/>
        </w:numPr>
        <w:spacing w:line="360" w:lineRule="auto"/>
        <w:ind w:firstLine="0" w:firstLineChars="0"/>
        <w:rPr>
          <w:rFonts w:hint="eastAsia"/>
          <w:lang w:val="en-US" w:eastAsia="zh-CN"/>
        </w:rPr>
      </w:pPr>
      <w:r>
        <w:rPr>
          <w:rFonts w:hint="eastAsia"/>
        </w:rPr>
        <w:t>本文件规定了深远海风电工程施工安全风险评估的总体风险评估、专项风险评估、风险控制措施和风险评估报告</w:t>
      </w:r>
      <w:r>
        <w:rPr>
          <w:rFonts w:hint="eastAsia"/>
          <w:lang w:val="en-US" w:eastAsia="zh-CN"/>
        </w:rPr>
        <w:t>等</w:t>
      </w:r>
      <w:r>
        <w:rPr>
          <w:rFonts w:hint="eastAsia"/>
          <w:lang w:eastAsia="zh-CN"/>
        </w:rPr>
        <w:t>，</w:t>
      </w:r>
      <w:r>
        <w:rPr>
          <w:rFonts w:hint="eastAsia"/>
          <w:lang w:val="en-US" w:eastAsia="zh-CN"/>
        </w:rPr>
        <w:t>主要研究内容如下：</w:t>
      </w:r>
    </w:p>
    <w:p w14:paraId="1DD13326">
      <w:pPr>
        <w:numPr>
          <w:ilvl w:val="-1"/>
          <w:numId w:val="0"/>
        </w:numPr>
        <w:spacing w:line="360" w:lineRule="auto"/>
        <w:ind w:left="0" w:firstLine="436" w:firstLineChars="200"/>
        <w:rPr>
          <w:rFonts w:hint="eastAsia" w:ascii="Helvetica" w:hAnsi="Helvetica" w:cs="Helvetica"/>
          <w:i w:val="0"/>
          <w:iCs w:val="0"/>
          <w:caps w:val="0"/>
          <w:color w:val="060607"/>
          <w:spacing w:val="4"/>
          <w:sz w:val="21"/>
          <w:szCs w:val="21"/>
          <w:shd w:val="clear" w:fill="FFFFFF"/>
          <w:lang w:eastAsia="zh-CN"/>
        </w:rPr>
      </w:pPr>
      <w:r>
        <w:rPr>
          <w:rFonts w:hint="eastAsia" w:ascii="Helvetica" w:hAnsi="Helvetica" w:cs="Helvetica"/>
          <w:i w:val="0"/>
          <w:iCs w:val="0"/>
          <w:caps w:val="0"/>
          <w:color w:val="060607"/>
          <w:spacing w:val="4"/>
          <w:sz w:val="21"/>
          <w:szCs w:val="21"/>
          <w:shd w:val="clear" w:fill="FFFFFF"/>
          <w:lang w:val="en-US" w:eastAsia="zh-CN"/>
        </w:rPr>
        <w:t>a）对</w:t>
      </w:r>
      <w:r>
        <w:rPr>
          <w:rFonts w:ascii="Helvetica" w:hAnsi="Helvetica" w:eastAsia="Helvetica" w:cs="Helvetica"/>
          <w:i w:val="0"/>
          <w:iCs w:val="0"/>
          <w:caps w:val="0"/>
          <w:color w:val="060607"/>
          <w:spacing w:val="4"/>
          <w:sz w:val="21"/>
          <w:szCs w:val="21"/>
          <w:shd w:val="clear" w:fill="FFFFFF"/>
        </w:rPr>
        <w:t>深远海风电工程进行全面的风险识别、分析和评价，基于建设项目的规模、海域条件、地质条件、工程特点等因素，确定风险等级并提出相应的风险控制措施建议</w:t>
      </w:r>
      <w:r>
        <w:rPr>
          <w:rFonts w:hint="eastAsia" w:ascii="Helvetica" w:hAnsi="Helvetica" w:cs="Helvetica"/>
          <w:i w:val="0"/>
          <w:iCs w:val="0"/>
          <w:caps w:val="0"/>
          <w:color w:val="060607"/>
          <w:spacing w:val="4"/>
          <w:sz w:val="21"/>
          <w:szCs w:val="21"/>
          <w:shd w:val="clear" w:fill="FFFFFF"/>
          <w:lang w:eastAsia="zh-CN"/>
        </w:rPr>
        <w:t>；</w:t>
      </w:r>
    </w:p>
    <w:p w14:paraId="71837CE7">
      <w:pPr>
        <w:numPr>
          <w:ilvl w:val="-1"/>
          <w:numId w:val="0"/>
        </w:numPr>
        <w:spacing w:line="360" w:lineRule="auto"/>
        <w:ind w:left="0" w:firstLine="436" w:firstLineChars="200"/>
        <w:rPr>
          <w:rFonts w:hint="eastAsia" w:ascii="Helvetica" w:hAnsi="Helvetica" w:cs="Helvetica"/>
          <w:i w:val="0"/>
          <w:iCs w:val="0"/>
          <w:caps w:val="0"/>
          <w:color w:val="060607"/>
          <w:spacing w:val="4"/>
          <w:sz w:val="21"/>
          <w:szCs w:val="21"/>
          <w:shd w:val="clear" w:fill="FFFFFF"/>
          <w:lang w:val="en-US" w:eastAsia="zh-CN"/>
        </w:rPr>
      </w:pPr>
      <w:r>
        <w:rPr>
          <w:rFonts w:hint="eastAsia" w:ascii="Helvetica" w:hAnsi="Helvetica" w:cs="Helvetica"/>
          <w:i w:val="0"/>
          <w:iCs w:val="0"/>
          <w:color w:val="060607"/>
          <w:spacing w:val="4"/>
          <w:sz w:val="21"/>
          <w:szCs w:val="21"/>
          <w:shd w:val="clear" w:fill="FFFFFF"/>
          <w:lang w:val="en-US" w:eastAsia="zh-CN"/>
        </w:rPr>
        <w:t>b</w:t>
      </w:r>
      <w:r>
        <w:rPr>
          <w:rFonts w:hint="eastAsia" w:ascii="Helvetica" w:hAnsi="Helvetica" w:cs="Helvetica"/>
          <w:i w:val="0"/>
          <w:iCs w:val="0"/>
          <w:caps w:val="0"/>
          <w:color w:val="060607"/>
          <w:spacing w:val="4"/>
          <w:sz w:val="21"/>
          <w:szCs w:val="21"/>
          <w:shd w:val="clear" w:fill="FFFFFF"/>
          <w:lang w:val="en-US" w:eastAsia="zh-CN"/>
        </w:rPr>
        <w:t>）针对具体的施工作业活动，进行施工前和施工过程中的风险评估，包括风险辨识、风险分析、风险估测和风险控制措施效果评价；</w:t>
      </w:r>
    </w:p>
    <w:p w14:paraId="68C840F5">
      <w:pPr>
        <w:numPr>
          <w:ilvl w:val="-1"/>
          <w:numId w:val="0"/>
        </w:numPr>
        <w:spacing w:line="360" w:lineRule="auto"/>
        <w:ind w:left="0" w:firstLine="436" w:firstLineChars="200"/>
        <w:rPr>
          <w:rFonts w:hint="default" w:ascii="Helvetica" w:hAnsi="Helvetica" w:cs="Helvetica"/>
          <w:i w:val="0"/>
          <w:iCs w:val="0"/>
          <w:caps w:val="0"/>
          <w:color w:val="060607"/>
          <w:spacing w:val="4"/>
          <w:sz w:val="21"/>
          <w:szCs w:val="21"/>
          <w:shd w:val="clear" w:fill="FFFFFF"/>
          <w:lang w:val="en-US" w:eastAsia="zh-CN"/>
        </w:rPr>
      </w:pPr>
      <w:r>
        <w:rPr>
          <w:rFonts w:hint="eastAsia" w:ascii="Helvetica" w:hAnsi="Helvetica" w:cs="Helvetica"/>
          <w:i w:val="0"/>
          <w:iCs w:val="0"/>
          <w:caps w:val="0"/>
          <w:color w:val="060607"/>
          <w:spacing w:val="4"/>
          <w:sz w:val="21"/>
          <w:szCs w:val="21"/>
          <w:shd w:val="clear" w:fill="FFFFFF"/>
          <w:lang w:val="en-US" w:eastAsia="zh-CN"/>
        </w:rPr>
        <w:t>c）根据总体和专项风险评估结果，提出具体的风险控制措施，以降低风险至可接受水平，并在必要时消除风险。</w:t>
      </w:r>
    </w:p>
    <w:p w14:paraId="4740113E">
      <w:pPr>
        <w:spacing w:line="360" w:lineRule="auto"/>
        <w:ind w:firstLine="0" w:firstLineChars="0"/>
      </w:pPr>
      <w:r>
        <w:rPr>
          <w:rFonts w:hint="eastAsia"/>
        </w:rPr>
        <w:t>1.2 本文件适用于下列新建深远海风电工程施工安全风险评估</w:t>
      </w:r>
      <w:r>
        <w:rPr>
          <w:rFonts w:ascii="Helvetica" w:hAnsi="Helvetica" w:eastAsia="Helvetica" w:cs="Helvetica"/>
          <w:i w:val="0"/>
          <w:iCs w:val="0"/>
          <w:caps w:val="0"/>
          <w:color w:val="060607"/>
          <w:spacing w:val="4"/>
          <w:sz w:val="21"/>
          <w:szCs w:val="21"/>
          <w:shd w:val="clear" w:fill="FFFFFF"/>
        </w:rPr>
        <w:t>，包括但不限于：</w:t>
      </w:r>
    </w:p>
    <w:p w14:paraId="26E55F24">
      <w:pPr>
        <w:spacing w:line="360" w:lineRule="auto"/>
        <w:ind w:firstLine="420"/>
      </w:pPr>
      <w:r>
        <w:rPr>
          <w:rFonts w:hint="eastAsia"/>
        </w:rPr>
        <w:t>a）水深大于理论最低潮位以下50米的风电场；</w:t>
      </w:r>
    </w:p>
    <w:p w14:paraId="487FBC13">
      <w:pPr>
        <w:spacing w:line="360" w:lineRule="auto"/>
        <w:ind w:firstLine="420"/>
      </w:pPr>
      <w:r>
        <w:rPr>
          <w:rFonts w:hint="eastAsia"/>
        </w:rPr>
        <w:t>b）离海缆路由登陆点所在岸线最近距离大于65公里的风电场；</w:t>
      </w:r>
    </w:p>
    <w:p w14:paraId="0FF7C8A8">
      <w:pPr>
        <w:spacing w:line="360" w:lineRule="auto"/>
        <w:ind w:firstLine="420"/>
        <w:rPr>
          <w:rFonts w:ascii="Helvetica" w:hAnsi="Helvetica" w:eastAsia="Helvetica" w:cs="Helvetica"/>
          <w:i w:val="0"/>
          <w:iCs w:val="0"/>
          <w:caps w:val="0"/>
          <w:color w:val="060607"/>
          <w:spacing w:val="4"/>
          <w:sz w:val="21"/>
          <w:szCs w:val="21"/>
          <w:shd w:val="clear" w:fill="FFFFFF"/>
        </w:rPr>
      </w:pPr>
      <w:r>
        <w:rPr>
          <w:rFonts w:hint="eastAsia"/>
        </w:rPr>
        <w:t>c）</w:t>
      </w:r>
      <w:r>
        <w:rPr>
          <w:rFonts w:ascii="Helvetica" w:hAnsi="Helvetica" w:eastAsia="Helvetica" w:cs="Helvetica"/>
          <w:i w:val="0"/>
          <w:iCs w:val="0"/>
          <w:caps w:val="0"/>
          <w:color w:val="060607"/>
          <w:spacing w:val="4"/>
          <w:sz w:val="21"/>
          <w:szCs w:val="21"/>
          <w:shd w:val="clear" w:fill="FFFFFF"/>
        </w:rPr>
        <w:t>涉及包括风电机组、海上升压站、海底电缆等</w:t>
      </w:r>
      <w:r>
        <w:rPr>
          <w:rFonts w:hint="eastAsia"/>
        </w:rPr>
        <w:t>深远海风电工程施工</w:t>
      </w:r>
      <w:r>
        <w:rPr>
          <w:rFonts w:hint="eastAsia"/>
          <w:lang w:val="en-US" w:eastAsia="zh-CN"/>
        </w:rPr>
        <w:t>的</w:t>
      </w:r>
      <w:r>
        <w:rPr>
          <w:rFonts w:ascii="Helvetica" w:hAnsi="Helvetica" w:eastAsia="Helvetica" w:cs="Helvetica"/>
          <w:i w:val="0"/>
          <w:iCs w:val="0"/>
          <w:caps w:val="0"/>
          <w:color w:val="060607"/>
          <w:spacing w:val="4"/>
          <w:sz w:val="21"/>
          <w:szCs w:val="21"/>
          <w:shd w:val="clear" w:fill="FFFFFF"/>
        </w:rPr>
        <w:t>设备安装</w:t>
      </w:r>
      <w:r>
        <w:rPr>
          <w:rFonts w:hint="eastAsia" w:ascii="Helvetica" w:hAnsi="Helvetica" w:cs="Helvetica"/>
          <w:i w:val="0"/>
          <w:iCs w:val="0"/>
          <w:caps w:val="0"/>
          <w:color w:val="060607"/>
          <w:spacing w:val="4"/>
          <w:sz w:val="21"/>
          <w:szCs w:val="21"/>
          <w:shd w:val="clear" w:fill="FFFFFF"/>
          <w:lang w:val="en-US" w:eastAsia="zh-CN"/>
        </w:rPr>
        <w:t>工作</w:t>
      </w:r>
      <w:r>
        <w:rPr>
          <w:rFonts w:ascii="Helvetica" w:hAnsi="Helvetica" w:eastAsia="Helvetica" w:cs="Helvetica"/>
          <w:i w:val="0"/>
          <w:iCs w:val="0"/>
          <w:caps w:val="0"/>
          <w:color w:val="060607"/>
          <w:spacing w:val="4"/>
          <w:sz w:val="21"/>
          <w:szCs w:val="21"/>
          <w:shd w:val="clear" w:fill="FFFFFF"/>
        </w:rPr>
        <w:t>；</w:t>
      </w:r>
    </w:p>
    <w:p w14:paraId="7396875D">
      <w:pPr>
        <w:spacing w:line="360" w:lineRule="auto"/>
        <w:ind w:firstLine="420"/>
        <w:rPr>
          <w:rFonts w:hint="eastAsia" w:ascii="Helvetica" w:hAnsi="Helvetica" w:eastAsia="宋体" w:cs="Helvetica"/>
          <w:i w:val="0"/>
          <w:iCs w:val="0"/>
          <w:caps w:val="0"/>
          <w:color w:val="060607"/>
          <w:spacing w:val="4"/>
          <w:sz w:val="21"/>
          <w:szCs w:val="21"/>
          <w:shd w:val="clear" w:fill="FFFFFF"/>
          <w:lang w:val="en-US" w:eastAsia="zh-CN"/>
        </w:rPr>
      </w:pPr>
      <w:r>
        <w:rPr>
          <w:rFonts w:hint="eastAsia" w:ascii="Helvetica" w:hAnsi="Helvetica" w:cs="Helvetica"/>
          <w:i w:val="0"/>
          <w:iCs w:val="0"/>
          <w:color w:val="060607"/>
          <w:spacing w:val="4"/>
          <w:sz w:val="21"/>
          <w:szCs w:val="21"/>
          <w:shd w:val="clear" w:fill="FFFFFF"/>
          <w:lang w:val="en-US" w:eastAsia="zh-CN"/>
        </w:rPr>
        <w:t>d）涉及</w:t>
      </w:r>
      <w:r>
        <w:rPr>
          <w:rFonts w:ascii="Helvetica" w:hAnsi="Helvetica" w:eastAsia="Helvetica" w:cs="Helvetica"/>
          <w:i w:val="0"/>
          <w:iCs w:val="0"/>
          <w:caps w:val="0"/>
          <w:color w:val="060607"/>
          <w:spacing w:val="4"/>
          <w:sz w:val="21"/>
          <w:szCs w:val="21"/>
          <w:shd w:val="clear" w:fill="FFFFFF"/>
        </w:rPr>
        <w:t>包括风电场的地质勘察、设计规划以及施工图设计等</w:t>
      </w:r>
      <w:r>
        <w:rPr>
          <w:rFonts w:hint="eastAsia" w:ascii="Helvetica" w:hAnsi="Helvetica" w:cs="Helvetica"/>
          <w:i w:val="0"/>
          <w:iCs w:val="0"/>
          <w:color w:val="060607"/>
          <w:spacing w:val="4"/>
          <w:sz w:val="21"/>
          <w:szCs w:val="21"/>
          <w:shd w:val="clear" w:fill="FFFFFF"/>
          <w:lang w:val="en-US" w:eastAsia="zh-CN"/>
        </w:rPr>
        <w:t>施工</w:t>
      </w:r>
      <w:r>
        <w:rPr>
          <w:rFonts w:ascii="Helvetica" w:hAnsi="Helvetica" w:eastAsia="Helvetica" w:cs="Helvetica"/>
          <w:i w:val="0"/>
          <w:iCs w:val="0"/>
          <w:caps w:val="0"/>
          <w:color w:val="060607"/>
          <w:spacing w:val="4"/>
          <w:sz w:val="21"/>
          <w:szCs w:val="21"/>
          <w:shd w:val="clear" w:fill="FFFFFF"/>
        </w:rPr>
        <w:t>勘察设计工作；</w:t>
      </w:r>
    </w:p>
    <w:p w14:paraId="085F9E26">
      <w:pPr>
        <w:spacing w:line="360" w:lineRule="auto"/>
        <w:ind w:firstLine="420"/>
        <w:rPr>
          <w:rFonts w:hint="eastAsia"/>
        </w:rPr>
      </w:pPr>
      <w:r>
        <w:rPr>
          <w:rFonts w:hint="eastAsia"/>
          <w:lang w:val="en-US" w:eastAsia="zh-CN"/>
        </w:rPr>
        <w:t>e）</w:t>
      </w:r>
      <w:r>
        <w:rPr>
          <w:rFonts w:hint="eastAsia"/>
        </w:rPr>
        <w:t>其他具有类似施工环境和风险特点的海上风电工程。</w:t>
      </w:r>
    </w:p>
    <w:p w14:paraId="679C2D5F">
      <w:pPr>
        <w:pStyle w:val="2"/>
        <w:spacing w:before="0" w:after="0"/>
        <w:ind w:firstLine="0" w:firstLineChars="0"/>
        <w:rPr>
          <w:sz w:val="24"/>
          <w:szCs w:val="24"/>
        </w:rPr>
      </w:pPr>
      <w:bookmarkStart w:id="8" w:name="_Toc24025"/>
      <w:r>
        <w:rPr>
          <w:rFonts w:hint="eastAsia"/>
          <w:sz w:val="24"/>
          <w:szCs w:val="24"/>
        </w:rPr>
        <w:t>2规范性引用文件</w:t>
      </w:r>
      <w:bookmarkEnd w:id="8"/>
    </w:p>
    <w:p w14:paraId="6D858DC5">
      <w:pPr>
        <w:spacing w:line="360" w:lineRule="auto"/>
        <w:ind w:firstLine="420"/>
      </w:pPr>
      <w:r>
        <w:rPr>
          <w:rFonts w:hint="eastAsia"/>
        </w:rPr>
        <w:t>下列文件中的内容通过文中规范性引用而构成本文件必不可少的条款。其中，注日期的引用文件，仅该日期对应的版本适用于本文件，不注日期的引用文件，其最新版本(包括所有的修改单) 适用于本文件。</w:t>
      </w:r>
    </w:p>
    <w:p w14:paraId="379CACDD">
      <w:pPr>
        <w:spacing w:line="360" w:lineRule="auto"/>
        <w:ind w:firstLine="840" w:firstLineChars="400"/>
        <w:rPr>
          <w:rFonts w:hint="eastAsia"/>
        </w:rPr>
      </w:pPr>
      <w:r>
        <w:rPr>
          <w:rFonts w:hint="eastAsia"/>
        </w:rPr>
        <w:t>GB/T 18709-2002 风电场风能资源测量方法</w:t>
      </w:r>
    </w:p>
    <w:p w14:paraId="10A05C26">
      <w:pPr>
        <w:spacing w:line="360" w:lineRule="auto"/>
        <w:ind w:firstLine="840" w:firstLineChars="400"/>
      </w:pPr>
      <w:r>
        <w:rPr>
          <w:rFonts w:hint="eastAsia"/>
        </w:rPr>
        <w:t>GB/T 18710-2002 风电场风能资源评估方法</w:t>
      </w:r>
    </w:p>
    <w:p w14:paraId="72FBEAAE">
      <w:pPr>
        <w:spacing w:line="360" w:lineRule="auto"/>
        <w:ind w:firstLine="840" w:firstLineChars="400"/>
      </w:pPr>
      <w:r>
        <w:rPr>
          <w:rFonts w:hint="eastAsia"/>
        </w:rPr>
        <w:t>SY/T 10030-2004 海洋钻井装置设计规范</w:t>
      </w:r>
    </w:p>
    <w:p w14:paraId="1B043F6B">
      <w:pPr>
        <w:spacing w:line="360" w:lineRule="auto"/>
        <w:ind w:firstLine="840" w:firstLineChars="400"/>
      </w:pPr>
      <w:r>
        <w:rPr>
          <w:rFonts w:hint="eastAsia"/>
        </w:rPr>
        <w:t>GB/T 26263-2010 通信用风能电源系统</w:t>
      </w:r>
    </w:p>
    <w:p w14:paraId="0D01A69E">
      <w:pPr>
        <w:spacing w:line="360" w:lineRule="auto"/>
        <w:ind w:firstLine="840" w:firstLineChars="400"/>
      </w:pPr>
      <w:r>
        <w:rPr>
          <w:rFonts w:hint="eastAsia"/>
        </w:rPr>
        <w:t>GB/T 28410-2012 风力发电塔用结构钢板</w:t>
      </w:r>
    </w:p>
    <w:p w14:paraId="27D47E26">
      <w:pPr>
        <w:spacing w:line="360" w:lineRule="auto"/>
        <w:ind w:firstLine="840" w:firstLineChars="400"/>
      </w:pPr>
      <w:r>
        <w:rPr>
          <w:rFonts w:hint="eastAsia"/>
        </w:rPr>
        <w:t>GB/T 20320-2013 风力发电机组 电能质量测量和评估方法</w:t>
      </w:r>
    </w:p>
    <w:p w14:paraId="1DF84402">
      <w:pPr>
        <w:spacing w:line="360" w:lineRule="auto"/>
        <w:ind w:firstLine="840" w:firstLineChars="400"/>
      </w:pPr>
      <w:r>
        <w:rPr>
          <w:rFonts w:hint="eastAsia"/>
        </w:rPr>
        <w:t>GB 50788-2013 海上风力发电工程施工规范</w:t>
      </w:r>
    </w:p>
    <w:p w14:paraId="5855D026">
      <w:pPr>
        <w:spacing w:line="360" w:lineRule="auto"/>
        <w:ind w:firstLine="840" w:firstLineChars="400"/>
      </w:pPr>
      <w:r>
        <w:rPr>
          <w:rFonts w:hint="eastAsia"/>
        </w:rPr>
        <w:t>GB/T 29729-2013 风电场项目后评价规程</w:t>
      </w:r>
    </w:p>
    <w:p w14:paraId="6F1F3052">
      <w:pPr>
        <w:spacing w:line="360" w:lineRule="auto"/>
        <w:ind w:firstLine="840" w:firstLineChars="400"/>
      </w:pPr>
      <w:r>
        <w:rPr>
          <w:rFonts w:hint="eastAsia"/>
        </w:rPr>
        <w:t>GB/T 37891-2019 风电场施工安全技术规范</w:t>
      </w:r>
    </w:p>
    <w:p w14:paraId="1A8DB6EC">
      <w:pPr>
        <w:spacing w:line="360" w:lineRule="auto"/>
        <w:ind w:firstLine="840" w:firstLineChars="400"/>
      </w:pPr>
      <w:r>
        <w:t>GB 51096-2015</w:t>
      </w:r>
      <w:r>
        <w:rPr>
          <w:rFonts w:hint="eastAsia"/>
        </w:rPr>
        <w:t xml:space="preserve"> 风力发电场设计规范</w:t>
      </w:r>
    </w:p>
    <w:p w14:paraId="49AF3C66">
      <w:pPr>
        <w:spacing w:line="360" w:lineRule="auto"/>
        <w:ind w:firstLine="840" w:firstLineChars="400"/>
      </w:pPr>
      <w:r>
        <w:rPr>
          <w:rFonts w:hint="eastAsia"/>
        </w:rPr>
        <w:t>GB/T 19568-2017 风力发电机组装配和安装规范</w:t>
      </w:r>
    </w:p>
    <w:p w14:paraId="62ACE587">
      <w:pPr>
        <w:spacing w:line="360" w:lineRule="auto"/>
        <w:ind w:firstLine="840" w:firstLineChars="400"/>
      </w:pPr>
      <w:r>
        <w:rPr>
          <w:rFonts w:hint="eastAsia"/>
        </w:rPr>
        <w:t>GB/T 20319-2017 风力发电机组验收规范</w:t>
      </w:r>
    </w:p>
    <w:p w14:paraId="1DEE4908">
      <w:pPr>
        <w:spacing w:line="360" w:lineRule="auto"/>
        <w:ind w:firstLine="840" w:firstLineChars="400"/>
      </w:pPr>
      <w:r>
        <w:t>GB 51395-2019</w:t>
      </w:r>
      <w:r>
        <w:rPr>
          <w:rFonts w:hint="eastAsia"/>
        </w:rPr>
        <w:t xml:space="preserve"> 海上风力发电场勘测标准</w:t>
      </w:r>
    </w:p>
    <w:p w14:paraId="59747B57">
      <w:pPr>
        <w:spacing w:line="360" w:lineRule="auto"/>
        <w:ind w:firstLine="840" w:firstLineChars="400"/>
      </w:pPr>
      <w:r>
        <w:rPr>
          <w:rFonts w:hint="eastAsia"/>
        </w:rPr>
        <w:t>NB/T10319-2019  风力发电机组安全系统设计技术规范</w:t>
      </w:r>
    </w:p>
    <w:p w14:paraId="64ACA4BA">
      <w:pPr>
        <w:spacing w:line="360" w:lineRule="auto"/>
        <w:ind w:firstLine="840" w:firstLineChars="400"/>
      </w:pPr>
      <w:r>
        <w:rPr>
          <w:rFonts w:hint="eastAsia"/>
        </w:rPr>
        <w:t>GB/T 18451.2-2021 风力发电机组 功率特性测试</w:t>
      </w:r>
    </w:p>
    <w:p w14:paraId="4E385188">
      <w:pPr>
        <w:spacing w:line="360" w:lineRule="auto"/>
        <w:ind w:firstLine="840" w:firstLineChars="400"/>
      </w:pPr>
      <w:r>
        <w:rPr>
          <w:rFonts w:hint="eastAsia"/>
        </w:rPr>
        <w:t>GB 40532-2021 海上移动平台定位与安装规范</w:t>
      </w:r>
    </w:p>
    <w:p w14:paraId="619C9FB4">
      <w:pPr>
        <w:spacing w:line="360" w:lineRule="auto"/>
        <w:ind w:firstLine="840" w:firstLineChars="400"/>
      </w:pPr>
      <w:r>
        <w:rPr>
          <w:rFonts w:hint="eastAsia"/>
        </w:rPr>
        <w:t>GB/T 18451.1-2022 风力发电机组设计要求</w:t>
      </w:r>
    </w:p>
    <w:p w14:paraId="50A7994D">
      <w:pPr>
        <w:spacing w:line="360" w:lineRule="auto"/>
        <w:ind w:firstLine="840" w:firstLineChars="400"/>
      </w:pPr>
      <w:r>
        <w:rPr>
          <w:rFonts w:hint="eastAsia"/>
        </w:rPr>
        <w:t>GB/T 19072-2022 风力发电机组 塔架</w:t>
      </w:r>
    </w:p>
    <w:p w14:paraId="48B101CE">
      <w:pPr>
        <w:spacing w:line="360" w:lineRule="auto"/>
        <w:ind w:firstLine="840" w:firstLineChars="400"/>
      </w:pPr>
      <w:r>
        <w:rPr>
          <w:rFonts w:hint="eastAsia"/>
        </w:rPr>
        <w:t>GB/T 30966.2-2022 风力发电机组 风力发电场监控系统通信 第2部分：信息模型</w:t>
      </w:r>
    </w:p>
    <w:p w14:paraId="499F05B7">
      <w:pPr>
        <w:spacing w:line="360" w:lineRule="auto"/>
        <w:ind w:firstLine="840" w:firstLineChars="400"/>
      </w:pPr>
      <w:r>
        <w:rPr>
          <w:rFonts w:hint="eastAsia"/>
        </w:rPr>
        <w:t>NB/T 10920-2022 风电场工程风电机组基础安全监测设计规范</w:t>
      </w:r>
    </w:p>
    <w:p w14:paraId="74AB1B10">
      <w:pPr>
        <w:spacing w:line="360" w:lineRule="auto"/>
        <w:ind w:firstLine="840" w:firstLineChars="400"/>
      </w:pPr>
      <w:r>
        <w:rPr>
          <w:rFonts w:hint="eastAsia"/>
        </w:rPr>
        <w:t>NB/T 10996-2022  风力发电场并网安全条件及评价规范</w:t>
      </w:r>
    </w:p>
    <w:p w14:paraId="633A2FFE">
      <w:pPr>
        <w:spacing w:line="360" w:lineRule="auto"/>
        <w:ind w:firstLine="840" w:firstLineChars="400"/>
      </w:pPr>
      <w:r>
        <w:rPr>
          <w:rFonts w:hint="eastAsia"/>
        </w:rPr>
        <w:t>NB/T 11233-2023 海上风力发电机组安全系统设计规范</w:t>
      </w:r>
    </w:p>
    <w:p w14:paraId="4A5014CA">
      <w:pPr>
        <w:spacing w:line="360" w:lineRule="auto"/>
        <w:ind w:firstLine="840" w:firstLineChars="400"/>
      </w:pPr>
      <w:r>
        <w:rPr>
          <w:rFonts w:hint="eastAsia"/>
        </w:rPr>
        <w:t>NB/T 11085-2023  海上风电场工程结构安全监测建设规范</w:t>
      </w:r>
    </w:p>
    <w:p w14:paraId="7D3A6A56">
      <w:pPr>
        <w:pStyle w:val="2"/>
        <w:spacing w:before="0" w:after="0"/>
        <w:ind w:firstLine="0" w:firstLineChars="0"/>
        <w:rPr>
          <w:sz w:val="24"/>
          <w:szCs w:val="24"/>
        </w:rPr>
      </w:pPr>
      <w:bookmarkStart w:id="9" w:name="_Toc87"/>
      <w:r>
        <w:rPr>
          <w:rFonts w:hint="eastAsia"/>
          <w:sz w:val="24"/>
          <w:szCs w:val="24"/>
        </w:rPr>
        <w:t>3 术语和定义</w:t>
      </w:r>
      <w:bookmarkEnd w:id="9"/>
    </w:p>
    <w:p w14:paraId="450E6718">
      <w:pPr>
        <w:spacing w:line="360" w:lineRule="auto"/>
        <w:ind w:firstLine="422"/>
        <w:rPr>
          <w:b/>
          <w:bCs/>
        </w:rPr>
      </w:pPr>
      <w:r>
        <w:rPr>
          <w:rFonts w:hint="eastAsia"/>
          <w:b/>
          <w:bCs/>
        </w:rPr>
        <w:t>3.1深远海风电工程 Deep-sea Offshore Wind Power Engineering</w:t>
      </w:r>
    </w:p>
    <w:p w14:paraId="5495D551">
      <w:pPr>
        <w:spacing w:line="360" w:lineRule="auto"/>
        <w:ind w:firstLine="420"/>
      </w:pPr>
      <w:r>
        <w:rPr>
          <w:rFonts w:ascii="Helvetica" w:hAnsi="Helvetica" w:eastAsia="Helvetica" w:cs="Helvetica"/>
          <w:i w:val="0"/>
          <w:iCs w:val="0"/>
          <w:caps w:val="0"/>
          <w:color w:val="060607"/>
          <w:spacing w:val="4"/>
          <w:sz w:val="21"/>
          <w:szCs w:val="21"/>
          <w:shd w:val="clear" w:fill="FFFFFF"/>
        </w:rPr>
        <w:t>指位于我国专属经济区内、省管海域以外的风电项目，项目离岸距离大于30公里或水深大于30米。这些风电场通常具有较大的水深和离岸距离，导致施工和运营面临特殊的技术要求和挑战。</w:t>
      </w:r>
    </w:p>
    <w:p w14:paraId="4FCD05ED">
      <w:pPr>
        <w:spacing w:line="360" w:lineRule="auto"/>
        <w:ind w:firstLine="422"/>
        <w:outlineLvl w:val="1"/>
        <w:rPr>
          <w:b/>
          <w:bCs/>
        </w:rPr>
      </w:pPr>
      <w:bookmarkStart w:id="10" w:name="_Toc14707"/>
      <w:bookmarkStart w:id="11" w:name="_Toc18268"/>
      <w:bookmarkStart w:id="12" w:name="_Toc24329"/>
      <w:bookmarkStart w:id="13" w:name="_Toc12345"/>
      <w:bookmarkStart w:id="14" w:name="_Toc1117"/>
      <w:r>
        <w:rPr>
          <w:rFonts w:hint="eastAsia"/>
          <w:b/>
          <w:bCs/>
        </w:rPr>
        <w:t>3.</w:t>
      </w:r>
      <w:r>
        <w:rPr>
          <w:rFonts w:hint="eastAsia"/>
          <w:b/>
          <w:bCs/>
          <w:lang w:val="en-US" w:eastAsia="zh-CN"/>
        </w:rPr>
        <w:t>2</w:t>
      </w:r>
      <w:r>
        <w:rPr>
          <w:rFonts w:hint="eastAsia"/>
          <w:b/>
          <w:bCs/>
        </w:rPr>
        <w:t xml:space="preserve"> 桩基础 pile foundation</w:t>
      </w:r>
      <w:bookmarkEnd w:id="10"/>
      <w:bookmarkEnd w:id="11"/>
      <w:bookmarkEnd w:id="12"/>
      <w:bookmarkEnd w:id="13"/>
      <w:bookmarkEnd w:id="14"/>
    </w:p>
    <w:p w14:paraId="07692905">
      <w:pPr>
        <w:spacing w:line="360" w:lineRule="auto"/>
        <w:ind w:firstLine="420"/>
      </w:pPr>
      <w:r>
        <w:rPr>
          <w:rFonts w:hint="eastAsia"/>
        </w:rPr>
        <w:t>由基桩和承接上部结构的承台组成的基础形式。</w:t>
      </w:r>
    </w:p>
    <w:p w14:paraId="68576913">
      <w:pPr>
        <w:spacing w:line="360" w:lineRule="auto"/>
        <w:ind w:firstLine="422"/>
        <w:outlineLvl w:val="1"/>
        <w:rPr>
          <w:b/>
          <w:bCs/>
        </w:rPr>
      </w:pPr>
      <w:bookmarkStart w:id="15" w:name="_Toc31070"/>
      <w:bookmarkStart w:id="16" w:name="_Toc16305"/>
      <w:bookmarkStart w:id="17" w:name="_Toc10376"/>
      <w:bookmarkStart w:id="18" w:name="_Toc29733"/>
      <w:bookmarkStart w:id="19" w:name="_Toc20474"/>
      <w:r>
        <w:rPr>
          <w:rFonts w:hint="eastAsia"/>
          <w:b/>
          <w:bCs/>
        </w:rPr>
        <w:t>3.</w:t>
      </w:r>
      <w:r>
        <w:rPr>
          <w:rFonts w:hint="eastAsia"/>
          <w:b/>
          <w:bCs/>
          <w:lang w:val="en-US" w:eastAsia="zh-CN"/>
        </w:rPr>
        <w:t>3</w:t>
      </w:r>
      <w:r>
        <w:rPr>
          <w:rFonts w:hint="eastAsia"/>
          <w:b/>
          <w:bCs/>
        </w:rPr>
        <w:t xml:space="preserve"> 重力式基础 gravity foundation</w:t>
      </w:r>
      <w:bookmarkEnd w:id="15"/>
      <w:bookmarkEnd w:id="16"/>
      <w:bookmarkEnd w:id="17"/>
      <w:bookmarkEnd w:id="18"/>
      <w:bookmarkEnd w:id="19"/>
    </w:p>
    <w:p w14:paraId="7C66E9F2">
      <w:pPr>
        <w:spacing w:line="360" w:lineRule="auto"/>
        <w:ind w:firstLine="420"/>
      </w:pPr>
      <w:r>
        <w:rPr>
          <w:rFonts w:hint="eastAsia"/>
        </w:rPr>
        <w:t>通过自身重力来平衡风力发电机组上部结构及波浪、潮流所产生的水平力和垂直力的基础形式。</w:t>
      </w:r>
    </w:p>
    <w:p w14:paraId="1329E646">
      <w:pPr>
        <w:spacing w:line="360" w:lineRule="auto"/>
        <w:ind w:firstLine="422"/>
        <w:outlineLvl w:val="1"/>
      </w:pPr>
      <w:bookmarkStart w:id="20" w:name="_Toc14285"/>
      <w:bookmarkStart w:id="21" w:name="_Toc9978"/>
      <w:bookmarkStart w:id="22" w:name="_Toc3398"/>
      <w:bookmarkStart w:id="23" w:name="_Toc19298"/>
      <w:bookmarkStart w:id="24" w:name="_Toc22409"/>
      <w:r>
        <w:rPr>
          <w:rFonts w:hint="eastAsia"/>
          <w:b/>
          <w:bCs/>
        </w:rPr>
        <w:t>3.</w:t>
      </w:r>
      <w:r>
        <w:rPr>
          <w:rFonts w:hint="eastAsia"/>
          <w:b/>
          <w:bCs/>
          <w:lang w:val="en-US" w:eastAsia="zh-CN"/>
        </w:rPr>
        <w:t>4</w:t>
      </w:r>
      <w:r>
        <w:rPr>
          <w:rFonts w:hint="eastAsia"/>
          <w:b/>
          <w:bCs/>
        </w:rPr>
        <w:t xml:space="preserve"> 复合筒型基础 composite bucket foundation</w:t>
      </w:r>
      <w:bookmarkEnd w:id="20"/>
      <w:bookmarkEnd w:id="21"/>
      <w:bookmarkEnd w:id="22"/>
      <w:bookmarkEnd w:id="23"/>
      <w:bookmarkEnd w:id="24"/>
    </w:p>
    <w:p w14:paraId="4973BA8F">
      <w:pPr>
        <w:spacing w:line="360" w:lineRule="auto"/>
        <w:ind w:firstLine="420"/>
      </w:pPr>
      <w:r>
        <w:rPr>
          <w:rFonts w:hint="eastAsia"/>
        </w:rPr>
        <w:t>通过抽出筒内水和气形成的内外压差使筒体插入海床的宽浅型海上风机基础结构，具有自重大、入土浅的特点。</w:t>
      </w:r>
    </w:p>
    <w:p w14:paraId="2C830A73">
      <w:pPr>
        <w:spacing w:line="360" w:lineRule="auto"/>
        <w:ind w:firstLine="422"/>
        <w:rPr>
          <w:b/>
          <w:bCs/>
        </w:rPr>
      </w:pPr>
      <w:r>
        <w:rPr>
          <w:rFonts w:hint="eastAsia"/>
          <w:b/>
          <w:bCs/>
        </w:rPr>
        <w:t>3.</w:t>
      </w:r>
      <w:r>
        <w:rPr>
          <w:rFonts w:hint="eastAsia"/>
          <w:b/>
          <w:bCs/>
          <w:lang w:val="en-US" w:eastAsia="zh-CN"/>
        </w:rPr>
        <w:t>5</w:t>
      </w:r>
      <w:r>
        <w:rPr>
          <w:rFonts w:hint="eastAsia"/>
          <w:b/>
          <w:bCs/>
        </w:rPr>
        <w:t xml:space="preserve"> 整体式海上变电站 integrated offshore substation</w:t>
      </w:r>
    </w:p>
    <w:p w14:paraId="3A3496A6">
      <w:pPr>
        <w:spacing w:line="360" w:lineRule="auto"/>
        <w:ind w:firstLine="420"/>
      </w:pPr>
      <w:r>
        <w:rPr>
          <w:rFonts w:hint="eastAsia"/>
        </w:rPr>
        <w:t>只有一个上部组块的海上升压变电站。</w:t>
      </w:r>
    </w:p>
    <w:p w14:paraId="0E8432FA">
      <w:pPr>
        <w:spacing w:line="360" w:lineRule="auto"/>
        <w:ind w:firstLine="422"/>
      </w:pPr>
      <w:r>
        <w:rPr>
          <w:rFonts w:hint="eastAsia"/>
          <w:b/>
          <w:bCs/>
        </w:rPr>
        <w:t>3.5 模块式海上变电站 modular offshore substation</w:t>
      </w:r>
    </w:p>
    <w:p w14:paraId="00A45E0A">
      <w:pPr>
        <w:spacing w:line="360" w:lineRule="auto"/>
        <w:ind w:firstLine="420"/>
      </w:pPr>
      <w:r>
        <w:rPr>
          <w:rFonts w:hint="eastAsia"/>
        </w:rPr>
        <w:t>由多个上部组块组合而成的海上变电站。</w:t>
      </w:r>
    </w:p>
    <w:p w14:paraId="3CB86878">
      <w:pPr>
        <w:spacing w:line="360" w:lineRule="auto"/>
        <w:ind w:firstLine="422"/>
        <w:outlineLvl w:val="1"/>
        <w:rPr>
          <w:b/>
          <w:bCs/>
        </w:rPr>
      </w:pPr>
      <w:bookmarkStart w:id="25" w:name="_Toc28747"/>
      <w:bookmarkStart w:id="26" w:name="_Toc14914"/>
      <w:bookmarkStart w:id="27" w:name="_Toc564"/>
      <w:bookmarkStart w:id="28" w:name="_Toc21333"/>
      <w:bookmarkStart w:id="29" w:name="_Toc27989"/>
      <w:r>
        <w:rPr>
          <w:rFonts w:hint="eastAsia"/>
          <w:b/>
          <w:bCs/>
        </w:rPr>
        <w:t>3.</w:t>
      </w:r>
      <w:r>
        <w:rPr>
          <w:rFonts w:hint="eastAsia"/>
          <w:b/>
          <w:bCs/>
          <w:lang w:val="en-US" w:eastAsia="zh-CN"/>
        </w:rPr>
        <w:t>7</w:t>
      </w:r>
      <w:r>
        <w:rPr>
          <w:rFonts w:hint="eastAsia"/>
          <w:b/>
          <w:bCs/>
        </w:rPr>
        <w:t xml:space="preserve"> 上部组块 topside</w:t>
      </w:r>
      <w:bookmarkEnd w:id="25"/>
      <w:bookmarkEnd w:id="26"/>
      <w:bookmarkEnd w:id="27"/>
      <w:bookmarkEnd w:id="28"/>
      <w:bookmarkEnd w:id="29"/>
    </w:p>
    <w:p w14:paraId="098C9E56">
      <w:pPr>
        <w:spacing w:line="360" w:lineRule="auto"/>
        <w:ind w:firstLine="420"/>
      </w:pPr>
      <w:r>
        <w:rPr>
          <w:rFonts w:hint="eastAsia"/>
        </w:rPr>
        <w:t>海上变电站基础以上的结构、设备和设施。</w:t>
      </w:r>
    </w:p>
    <w:p w14:paraId="6014C6C0">
      <w:pPr>
        <w:spacing w:line="360" w:lineRule="auto"/>
        <w:ind w:firstLine="422"/>
        <w:outlineLvl w:val="1"/>
        <w:rPr>
          <w:b/>
          <w:bCs/>
        </w:rPr>
      </w:pPr>
      <w:bookmarkStart w:id="30" w:name="_Toc16372"/>
      <w:bookmarkStart w:id="31" w:name="_Toc20462"/>
      <w:bookmarkStart w:id="32" w:name="_Toc32240"/>
      <w:bookmarkStart w:id="33" w:name="_Toc20364"/>
      <w:bookmarkStart w:id="34" w:name="_Toc9074"/>
      <w:r>
        <w:rPr>
          <w:rFonts w:hint="eastAsia"/>
          <w:b/>
          <w:bCs/>
        </w:rPr>
        <w:t>3.</w:t>
      </w:r>
      <w:r>
        <w:rPr>
          <w:rFonts w:hint="eastAsia"/>
          <w:b/>
          <w:bCs/>
          <w:lang w:val="en-US" w:eastAsia="zh-CN"/>
        </w:rPr>
        <w:t>8</w:t>
      </w:r>
      <w:r>
        <w:rPr>
          <w:rFonts w:hint="eastAsia"/>
          <w:b/>
          <w:bCs/>
        </w:rPr>
        <w:t xml:space="preserve"> 拖航 tugging navigation</w:t>
      </w:r>
      <w:bookmarkEnd w:id="30"/>
      <w:bookmarkEnd w:id="31"/>
      <w:bookmarkEnd w:id="32"/>
      <w:bookmarkEnd w:id="33"/>
      <w:bookmarkEnd w:id="34"/>
    </w:p>
    <w:p w14:paraId="1819A0EC">
      <w:pPr>
        <w:spacing w:line="360" w:lineRule="auto"/>
        <w:ind w:firstLine="420"/>
      </w:pPr>
      <w:r>
        <w:rPr>
          <w:rFonts w:hint="eastAsia"/>
        </w:rPr>
        <w:t>用拖轮牵引各类非自航移动式设备或装置在海上航行的作业。</w:t>
      </w:r>
    </w:p>
    <w:p w14:paraId="33CB6559">
      <w:pPr>
        <w:spacing w:line="360" w:lineRule="auto"/>
        <w:ind w:firstLine="420"/>
        <w:sectPr>
          <w:footerReference r:id="rId11" w:type="default"/>
          <w:pgSz w:w="11906" w:h="16838"/>
          <w:pgMar w:top="1440" w:right="1800" w:bottom="1440" w:left="1800" w:header="1191" w:footer="1020" w:gutter="0"/>
          <w:pgNumType w:fmt="decimal" w:start="1"/>
          <w:cols w:space="425" w:num="1"/>
          <w:docGrid w:type="lines" w:linePitch="312" w:charSpace="0"/>
        </w:sectPr>
      </w:pPr>
    </w:p>
    <w:p w14:paraId="02C05A67">
      <w:pPr>
        <w:pStyle w:val="2"/>
        <w:spacing w:before="0" w:after="0"/>
        <w:ind w:firstLine="0" w:firstLineChars="0"/>
        <w:rPr>
          <w:sz w:val="24"/>
          <w:szCs w:val="24"/>
        </w:rPr>
      </w:pPr>
      <w:bookmarkStart w:id="35" w:name="_Toc25546"/>
      <w:r>
        <w:rPr>
          <w:rFonts w:hint="eastAsia"/>
          <w:sz w:val="24"/>
          <w:szCs w:val="24"/>
        </w:rPr>
        <w:t xml:space="preserve">4 </w:t>
      </w:r>
      <w:bookmarkStart w:id="36" w:name="_Hlk184109757"/>
      <w:r>
        <w:rPr>
          <w:rFonts w:hint="eastAsia"/>
          <w:sz w:val="24"/>
          <w:szCs w:val="24"/>
        </w:rPr>
        <w:t>总体风险评估</w:t>
      </w:r>
      <w:bookmarkEnd w:id="35"/>
      <w:bookmarkEnd w:id="36"/>
    </w:p>
    <w:p w14:paraId="2858DBB7">
      <w:pPr>
        <w:pStyle w:val="3"/>
        <w:spacing w:before="0" w:after="0"/>
        <w:ind w:firstLine="0" w:firstLineChars="0"/>
        <w:rPr>
          <w:sz w:val="24"/>
          <w:szCs w:val="24"/>
        </w:rPr>
      </w:pPr>
      <w:bookmarkStart w:id="37" w:name="_Toc24359"/>
      <w:r>
        <w:rPr>
          <w:rFonts w:hint="eastAsia"/>
          <w:sz w:val="24"/>
          <w:szCs w:val="24"/>
        </w:rPr>
        <w:t>4.1 一般要求</w:t>
      </w:r>
      <w:bookmarkEnd w:id="37"/>
    </w:p>
    <w:p w14:paraId="73F1BB18">
      <w:pPr>
        <w:spacing w:line="360" w:lineRule="auto"/>
        <w:ind w:firstLine="420"/>
      </w:pPr>
      <w:r>
        <w:rPr>
          <w:rFonts w:hint="eastAsia"/>
        </w:rPr>
        <w:t>4.1.1 总体风险评估是对深远海风电工程进行全面的风险识别、分析和评价的过程，应基于建设项目的规模、海域条件、地质条件、工程特点、诱发因素、施工环境和资料完整性等因素，以确定风险等级并提出相应的风险控制措施建议。</w:t>
      </w:r>
    </w:p>
    <w:p w14:paraId="18C9C402">
      <w:pPr>
        <w:spacing w:line="360" w:lineRule="auto"/>
        <w:ind w:firstLine="420"/>
        <w:rPr>
          <w:rFonts w:hint="eastAsia"/>
        </w:rPr>
      </w:pPr>
      <w:r>
        <w:rPr>
          <w:rFonts w:hint="eastAsia"/>
        </w:rPr>
        <w:t>4.1.2 本文件适用于下列新建深远海风电工程施工安全风险评估，包括但不限于以下施工内容：</w:t>
      </w:r>
    </w:p>
    <w:p w14:paraId="4A8170E6">
      <w:pPr>
        <w:spacing w:line="360" w:lineRule="auto"/>
        <w:ind w:firstLine="420"/>
        <w:rPr>
          <w:rFonts w:hint="eastAsia"/>
        </w:rPr>
      </w:pPr>
      <w:r>
        <w:rPr>
          <w:rFonts w:hint="eastAsia"/>
        </w:rPr>
        <w:t>a）施工准备阶段：包括施工方案的制定、施工设备的选择与准备、施工人员的组织与培训等；</w:t>
      </w:r>
    </w:p>
    <w:p w14:paraId="0B299884">
      <w:pPr>
        <w:spacing w:line="360" w:lineRule="auto"/>
        <w:ind w:firstLine="420"/>
        <w:rPr>
          <w:rFonts w:hint="eastAsia"/>
        </w:rPr>
      </w:pPr>
      <w:r>
        <w:rPr>
          <w:rFonts w:hint="eastAsia"/>
        </w:rPr>
        <w:t>b）地质勘察与设计：包括风电场的初步勘察、详细勘察、设计规划以及施工图设计等前期工作；</w:t>
      </w:r>
    </w:p>
    <w:p w14:paraId="06168F71">
      <w:pPr>
        <w:spacing w:line="360" w:lineRule="auto"/>
        <w:ind w:firstLine="420"/>
        <w:rPr>
          <w:rFonts w:hint="eastAsia"/>
        </w:rPr>
      </w:pPr>
      <w:r>
        <w:rPr>
          <w:rFonts w:hint="eastAsia"/>
        </w:rPr>
        <w:t>c）基础施工：包括桩基础施工、重力式基础施工、复合筒型基础施工等；</w:t>
      </w:r>
    </w:p>
    <w:p w14:paraId="22C81BB4">
      <w:pPr>
        <w:spacing w:line="360" w:lineRule="auto"/>
        <w:ind w:firstLine="420"/>
        <w:rPr>
          <w:rFonts w:hint="eastAsia"/>
        </w:rPr>
      </w:pPr>
      <w:r>
        <w:rPr>
          <w:rFonts w:hint="eastAsia"/>
        </w:rPr>
        <w:t>d）设备安装：包括风电机组的装配、吊装，以及海上升压站、海底电缆等关键设备的安装工作；</w:t>
      </w:r>
    </w:p>
    <w:p w14:paraId="5B7BC126">
      <w:pPr>
        <w:spacing w:line="360" w:lineRule="auto"/>
        <w:ind w:firstLine="420"/>
        <w:rPr>
          <w:rFonts w:hint="eastAsia"/>
        </w:rPr>
      </w:pPr>
      <w:r>
        <w:rPr>
          <w:rFonts w:hint="eastAsia"/>
        </w:rPr>
        <w:t>e）上部结构与电气安装：包括风机塔筒、叶片、发电机等上部结构的安装，以及相关电气设备的安装与调试；</w:t>
      </w:r>
    </w:p>
    <w:p w14:paraId="6BDE1FED">
      <w:pPr>
        <w:spacing w:line="360" w:lineRule="auto"/>
        <w:ind w:firstLine="420"/>
        <w:rPr>
          <w:rFonts w:hint="eastAsia"/>
        </w:rPr>
      </w:pPr>
      <w:r>
        <w:rPr>
          <w:rFonts w:hint="eastAsia"/>
        </w:rPr>
        <w:t>f）施工运输：包括施工材料、设备和人员的海上运输，以及相应的物流规划和管理；</w:t>
      </w:r>
    </w:p>
    <w:p w14:paraId="579AF08F">
      <w:pPr>
        <w:spacing w:line="360" w:lineRule="auto"/>
        <w:ind w:firstLine="420"/>
        <w:rPr>
          <w:rFonts w:hint="eastAsia"/>
        </w:rPr>
      </w:pPr>
      <w:r>
        <w:rPr>
          <w:rFonts w:hint="eastAsia"/>
        </w:rPr>
        <w:t>g）海上作业安全：包括海上作业平台的安全操作、人员落水预防、急救和逃生措施等；</w:t>
      </w:r>
    </w:p>
    <w:p w14:paraId="7FCA0F06">
      <w:pPr>
        <w:spacing w:line="360" w:lineRule="auto"/>
        <w:ind w:firstLine="420"/>
        <w:rPr>
          <w:rFonts w:hint="eastAsia"/>
        </w:rPr>
      </w:pPr>
      <w:r>
        <w:rPr>
          <w:rFonts w:hint="eastAsia"/>
        </w:rPr>
        <w:t>h）环境与气象风险应对：包括对台风、波浪、风力等极端气象条件的预防和应对措施；</w:t>
      </w:r>
    </w:p>
    <w:p w14:paraId="7EE58A15">
      <w:pPr>
        <w:spacing w:line="360" w:lineRule="auto"/>
        <w:ind w:firstLine="420"/>
        <w:rPr>
          <w:rFonts w:hint="eastAsia"/>
        </w:rPr>
      </w:pPr>
      <w:r>
        <w:rPr>
          <w:rFonts w:hint="eastAsia"/>
        </w:rPr>
        <w:t>i）应急管理与救援：包括应急预案的制定、应急资源的配置和应急演练等；</w:t>
      </w:r>
    </w:p>
    <w:p w14:paraId="179F1FA1">
      <w:pPr>
        <w:spacing w:line="360" w:lineRule="auto"/>
        <w:ind w:firstLine="420"/>
        <w:rPr>
          <w:rFonts w:hint="eastAsia"/>
        </w:rPr>
      </w:pPr>
      <w:r>
        <w:rPr>
          <w:rFonts w:hint="eastAsia"/>
        </w:rPr>
        <w:t>j）施工后期与项目收尾：包括工程验收、竣工资料的整理归档、施工场地的清理与恢复等。</w:t>
      </w:r>
    </w:p>
    <w:p w14:paraId="6BBB99A2">
      <w:pPr>
        <w:spacing w:line="360" w:lineRule="auto"/>
        <w:ind w:firstLine="420"/>
      </w:pPr>
      <w:r>
        <w:rPr>
          <w:rFonts w:hint="eastAsia"/>
        </w:rPr>
        <w:t>4.1.3 总体风险评估的主要依据包括但不限于：</w:t>
      </w:r>
    </w:p>
    <w:p w14:paraId="1701C73A">
      <w:pPr>
        <w:spacing w:line="360" w:lineRule="auto"/>
        <w:ind w:firstLine="420"/>
      </w:pPr>
      <w:r>
        <w:rPr>
          <w:rFonts w:hint="eastAsia"/>
        </w:rPr>
        <w:t>a) 项目前期立项批复文件；</w:t>
      </w:r>
    </w:p>
    <w:p w14:paraId="3A44BAC9">
      <w:pPr>
        <w:spacing w:line="360" w:lineRule="auto"/>
        <w:ind w:firstLine="420"/>
      </w:pPr>
      <w:r>
        <w:rPr>
          <w:rFonts w:hint="eastAsia"/>
        </w:rPr>
        <w:t>b) 地质勘察报告；</w:t>
      </w:r>
    </w:p>
    <w:p w14:paraId="79BE8C21">
      <w:pPr>
        <w:spacing w:line="360" w:lineRule="auto"/>
        <w:ind w:firstLine="420"/>
      </w:pPr>
      <w:r>
        <w:rPr>
          <w:rFonts w:hint="eastAsia"/>
        </w:rPr>
        <w:t>c) 水文气象资料；</w:t>
      </w:r>
    </w:p>
    <w:p w14:paraId="1E12C966">
      <w:pPr>
        <w:spacing w:line="360" w:lineRule="auto"/>
        <w:ind w:firstLine="420"/>
      </w:pPr>
      <w:r>
        <w:rPr>
          <w:rFonts w:hint="eastAsia"/>
        </w:rPr>
        <w:t>d) 初步设计批复；</w:t>
      </w:r>
    </w:p>
    <w:p w14:paraId="51C507D3">
      <w:pPr>
        <w:spacing w:line="360" w:lineRule="auto"/>
        <w:ind w:firstLine="420"/>
      </w:pPr>
      <w:r>
        <w:rPr>
          <w:rFonts w:hint="eastAsia"/>
        </w:rPr>
        <w:t>e) 施工图设计文件；</w:t>
      </w:r>
    </w:p>
    <w:p w14:paraId="0ECA0538">
      <w:pPr>
        <w:spacing w:line="360" w:lineRule="auto"/>
        <w:ind w:firstLine="420"/>
      </w:pPr>
      <w:r>
        <w:rPr>
          <w:rFonts w:hint="eastAsia"/>
        </w:rPr>
        <w:t>f) 评估人员的现场调查资料；</w:t>
      </w:r>
    </w:p>
    <w:p w14:paraId="7736E778">
      <w:pPr>
        <w:spacing w:line="360" w:lineRule="auto"/>
        <w:ind w:firstLine="420"/>
      </w:pPr>
      <w:r>
        <w:rPr>
          <w:rFonts w:hint="eastAsia"/>
        </w:rPr>
        <w:t>g) 相关行业标准、规范。</w:t>
      </w:r>
    </w:p>
    <w:p w14:paraId="105AD44B">
      <w:pPr>
        <w:spacing w:line="360" w:lineRule="auto"/>
        <w:ind w:firstLine="420"/>
      </w:pPr>
      <w:r>
        <w:rPr>
          <w:rFonts w:hint="eastAsia"/>
        </w:rPr>
        <w:t>4.1.4 推荐采用的总体风险评估方法包括：</w:t>
      </w:r>
    </w:p>
    <w:p w14:paraId="078EF1BA">
      <w:pPr>
        <w:spacing w:line="360" w:lineRule="auto"/>
        <w:ind w:firstLine="420"/>
      </w:pPr>
      <w:r>
        <w:rPr>
          <w:rFonts w:hint="eastAsia"/>
        </w:rPr>
        <w:t>a) 专家调查评估法；</w:t>
      </w:r>
    </w:p>
    <w:p w14:paraId="11DC340E">
      <w:pPr>
        <w:spacing w:line="360" w:lineRule="auto"/>
        <w:ind w:firstLine="420"/>
      </w:pPr>
      <w:r>
        <w:rPr>
          <w:rFonts w:hint="eastAsia"/>
        </w:rPr>
        <w:t>b) 指标体系法。</w:t>
      </w:r>
    </w:p>
    <w:p w14:paraId="47C5BB80">
      <w:pPr>
        <w:spacing w:line="360" w:lineRule="auto"/>
        <w:ind w:firstLine="420"/>
      </w:pPr>
      <w:r>
        <w:rPr>
          <w:rFonts w:hint="eastAsia"/>
        </w:rPr>
        <w:t>评估方法应客观考虑致险因子，排除主观因素如人员素质、管理等。</w:t>
      </w:r>
    </w:p>
    <w:p w14:paraId="07B7031B">
      <w:pPr>
        <w:spacing w:line="360" w:lineRule="auto"/>
        <w:ind w:firstLine="420"/>
      </w:pPr>
      <w:r>
        <w:rPr>
          <w:rFonts w:hint="eastAsia"/>
        </w:rPr>
        <w:t>4.1.5 评估小组应根据总体风险评估结果，确定并提出需要进行专项风险评估的风险源。</w:t>
      </w:r>
    </w:p>
    <w:p w14:paraId="12FEE1FA">
      <w:pPr>
        <w:spacing w:line="360" w:lineRule="auto"/>
        <w:ind w:firstLine="420"/>
      </w:pPr>
      <w:r>
        <w:rPr>
          <w:rFonts w:hint="eastAsia"/>
        </w:rPr>
        <w:t>4.1.6风险识别应全面考虑所有可能的风险源，包括但不限于自然条件、施工技术、设备、材料、作业人员、管理等。</w:t>
      </w:r>
    </w:p>
    <w:p w14:paraId="572FEC04">
      <w:pPr>
        <w:spacing w:line="360" w:lineRule="auto"/>
        <w:ind w:firstLine="420"/>
      </w:pPr>
      <w:r>
        <w:rPr>
          <w:rFonts w:hint="eastAsia"/>
        </w:rPr>
        <w:t>4.1.7 风险分析和评价应采用合适的方法，确保评估结果的准确性和可靠性。</w:t>
      </w:r>
    </w:p>
    <w:p w14:paraId="647E3822">
      <w:pPr>
        <w:spacing w:line="360" w:lineRule="auto"/>
        <w:ind w:firstLine="420"/>
      </w:pPr>
      <w:r>
        <w:rPr>
          <w:rFonts w:hint="eastAsia"/>
        </w:rPr>
        <w:t>4.1.8风险等级的确定应基于风险的可能性和严重性，按照行业标准进行分类。</w:t>
      </w:r>
    </w:p>
    <w:p w14:paraId="593C52A8">
      <w:pPr>
        <w:spacing w:line="360" w:lineRule="auto"/>
        <w:ind w:firstLine="420"/>
      </w:pPr>
      <w:r>
        <w:rPr>
          <w:rFonts w:hint="eastAsia"/>
        </w:rPr>
        <w:t>4.1.9风险控制措施建议应具体、可行，并针对不同风险等级提出。</w:t>
      </w:r>
    </w:p>
    <w:p w14:paraId="7A3BDCDB">
      <w:pPr>
        <w:spacing w:line="360" w:lineRule="auto"/>
        <w:ind w:firstLine="420"/>
      </w:pPr>
      <w:r>
        <w:rPr>
          <w:rFonts w:hint="eastAsia"/>
        </w:rPr>
        <w:t>4.1.10 总体风险评估报告应包括评估流程、风险识别、风险分析、风险等级、风险控制措施建议等内容，并由评估小组审核确认。</w:t>
      </w:r>
    </w:p>
    <w:p w14:paraId="6594B7FD">
      <w:pPr>
        <w:pStyle w:val="3"/>
        <w:spacing w:before="0" w:after="0"/>
        <w:ind w:firstLine="0" w:firstLineChars="0"/>
        <w:rPr>
          <w:sz w:val="24"/>
          <w:szCs w:val="24"/>
        </w:rPr>
      </w:pPr>
      <w:bookmarkStart w:id="38" w:name="_Toc19090"/>
      <w:r>
        <w:rPr>
          <w:rFonts w:hint="eastAsia"/>
          <w:sz w:val="24"/>
          <w:szCs w:val="24"/>
        </w:rPr>
        <w:t>4.2 专家调查评估法</w:t>
      </w:r>
      <w:bookmarkEnd w:id="38"/>
    </w:p>
    <w:p w14:paraId="15635D9F">
      <w:pPr>
        <w:spacing w:line="360" w:lineRule="auto"/>
        <w:ind w:firstLine="420"/>
      </w:pPr>
      <w:r>
        <w:rPr>
          <w:rFonts w:hint="eastAsia"/>
        </w:rPr>
        <w:t>4.2.1 专家调查评估法依赖于专家的知识和经验，通过现场调查，对风电工程的风险进行评估和预测，</w:t>
      </w:r>
      <w:r>
        <w:rPr>
          <w:rFonts w:ascii="Helvetica" w:hAnsi="Helvetica" w:eastAsia="Helvetica" w:cs="Helvetica"/>
          <w:spacing w:val="4"/>
          <w:szCs w:val="21"/>
          <w:shd w:val="clear" w:color="auto" w:fill="FFFFFF"/>
        </w:rPr>
        <w:t>本标准采用量化评估方法，以提高评估的客观性和准确性。</w:t>
      </w:r>
    </w:p>
    <w:p w14:paraId="200B6824">
      <w:pPr>
        <w:spacing w:line="360" w:lineRule="auto"/>
        <w:ind w:firstLine="420"/>
      </w:pPr>
      <w:r>
        <w:rPr>
          <w:rFonts w:hint="eastAsia"/>
        </w:rPr>
        <w:t>4.2.2 评估专家组应由不少于3名具有高级技术职称的专家组成，负责人应有10年以上相关工作经验，其他成员应有5年以上相关工作经验。</w:t>
      </w:r>
    </w:p>
    <w:p w14:paraId="70A6FC93">
      <w:pPr>
        <w:spacing w:line="360" w:lineRule="auto"/>
        <w:ind w:firstLine="420"/>
      </w:pPr>
      <w:r>
        <w:rPr>
          <w:rFonts w:hint="eastAsia"/>
        </w:rPr>
        <w:t>4.2.3 专家组成员应分别对建设规模、地质条件、诱发因素、施工环境和资料完整性等分项进行评估，给出分项评定分值Ri和专家信心指数Wi，分项评定等级为1至4分，其中4分表示最高风险等级。信心指数W</w:t>
      </w:r>
      <w:r>
        <w:t>i是专家对其评分的信心水平，范围在0.1至1之间，1表示最高信心水平。</w:t>
      </w:r>
      <w:r>
        <w:rPr>
          <w:rFonts w:hint="eastAsia"/>
        </w:rPr>
        <w:t>计算公式如下：</w:t>
      </w:r>
    </w:p>
    <w:p w14:paraId="513488E4">
      <w:pPr>
        <w:spacing w:line="360" w:lineRule="auto"/>
        <w:ind w:firstLine="420"/>
      </w:pPr>
      <w:r>
        <w:t>Dr=∑（Wi×Ri）</w:t>
      </w:r>
      <w:r>
        <w:rPr>
          <w:rFonts w:hint="eastAsia"/>
        </w:rPr>
        <w:t xml:space="preserve">/ </w:t>
      </w:r>
      <w:r>
        <w:t>∑Wi （i=1～5）</w:t>
      </w:r>
      <w:r>
        <w:rPr>
          <w:rFonts w:hint="eastAsia"/>
        </w:rPr>
        <w:t xml:space="preserve">                                       （4-1）  </w:t>
      </w:r>
    </w:p>
    <w:p w14:paraId="67746579">
      <w:pPr>
        <w:spacing w:line="360" w:lineRule="auto"/>
        <w:ind w:firstLine="420"/>
      </w:pPr>
      <w:r>
        <w:rPr>
          <w:rFonts w:hint="eastAsia"/>
        </w:rPr>
        <w:t>式中：Ri 分项评定等级（1～4）；Wi 各专家评定信心指数；Dr 深远海风电专家评分，评分高表示安全风险等级高，具体详见附表1。</w:t>
      </w:r>
    </w:p>
    <w:p w14:paraId="7765BA35">
      <w:pPr>
        <w:spacing w:line="360" w:lineRule="auto"/>
        <w:ind w:firstLine="420"/>
      </w:pPr>
      <w:r>
        <w:rPr>
          <w:rFonts w:hint="eastAsia"/>
        </w:rPr>
        <w:t>4.2.4 专家评估结果应通过计算每个专家的评估分数Dr，并取平均值来确定，风险等级的划分应根据Dr的平均值进行。</w:t>
      </w:r>
    </w:p>
    <w:p w14:paraId="14A568A3">
      <w:pPr>
        <w:pStyle w:val="3"/>
        <w:spacing w:before="0" w:after="0"/>
        <w:ind w:firstLine="0" w:firstLineChars="0"/>
        <w:rPr>
          <w:sz w:val="24"/>
          <w:szCs w:val="24"/>
        </w:rPr>
      </w:pPr>
      <w:bookmarkStart w:id="39" w:name="_Toc30652"/>
      <w:r>
        <w:rPr>
          <w:rFonts w:hint="eastAsia"/>
          <w:sz w:val="24"/>
          <w:szCs w:val="24"/>
        </w:rPr>
        <w:t>4.3 指标体系法</w:t>
      </w:r>
      <w:bookmarkEnd w:id="39"/>
    </w:p>
    <w:p w14:paraId="28ABDF8D">
      <w:pPr>
        <w:spacing w:line="360" w:lineRule="auto"/>
        <w:ind w:firstLine="436"/>
        <w:rPr>
          <w:rFonts w:hint="eastAsia" w:ascii="宋体" w:hAnsi="宋体" w:cs="宋体"/>
          <w:spacing w:val="4"/>
          <w:szCs w:val="21"/>
          <w:shd w:val="clear" w:color="auto" w:fill="FFFFFF"/>
        </w:rPr>
      </w:pPr>
      <w:r>
        <w:rPr>
          <w:rFonts w:ascii="Helvetica" w:hAnsi="Helvetica" w:eastAsia="Helvetica" w:cs="Helvetica"/>
          <w:spacing w:val="4"/>
          <w:szCs w:val="21"/>
          <w:shd w:val="clear" w:color="auto" w:fill="FFFFFF"/>
        </w:rPr>
        <w:t>指标体系法通过建立一套全面的评估指标体系，对深远海风电工程施工安全风险进行量化评估</w:t>
      </w:r>
      <w:r>
        <w:rPr>
          <w:rFonts w:hint="eastAsia" w:ascii="宋体" w:hAnsi="宋体" w:cs="宋体"/>
          <w:spacing w:val="4"/>
          <w:szCs w:val="21"/>
          <w:shd w:val="clear" w:color="auto" w:fill="FFFFFF"/>
        </w:rPr>
        <w:t>，该方法侧重于客观数据和指标的量化分析，以确定风险等级，具体指标法详见附表2。</w:t>
      </w:r>
    </w:p>
    <w:p w14:paraId="64ABEFC0">
      <w:pPr>
        <w:spacing w:line="360" w:lineRule="auto"/>
        <w:ind w:firstLine="420"/>
      </w:pPr>
      <w:r>
        <w:rPr>
          <w:rFonts w:hint="eastAsia"/>
        </w:rPr>
        <w:t>4.3.1 评估指标体系建立</w:t>
      </w:r>
    </w:p>
    <w:p w14:paraId="33197630">
      <w:pPr>
        <w:spacing w:line="360" w:lineRule="auto"/>
        <w:ind w:firstLine="420"/>
      </w:pPr>
      <w:r>
        <w:rPr>
          <w:rFonts w:hint="eastAsia"/>
        </w:rPr>
        <w:t>总体风险评估采用指标体系法时，应根据影响深远海风电工程施工安全风险的主要因素，将指标分为以下五个类别：</w:t>
      </w:r>
    </w:p>
    <w:p w14:paraId="72D7D651">
      <w:pPr>
        <w:spacing w:line="360" w:lineRule="auto"/>
        <w:ind w:firstLine="420"/>
      </w:pPr>
      <w:r>
        <w:rPr>
          <w:rFonts w:hint="eastAsia"/>
        </w:rPr>
        <w:t>a)工程复杂程度；</w:t>
      </w:r>
    </w:p>
    <w:p w14:paraId="5D45DB2F">
      <w:pPr>
        <w:spacing w:line="360" w:lineRule="auto"/>
        <w:ind w:firstLine="420"/>
      </w:pPr>
      <w:r>
        <w:rPr>
          <w:rFonts w:hint="eastAsia"/>
        </w:rPr>
        <w:t>b)施工环境；</w:t>
      </w:r>
    </w:p>
    <w:p w14:paraId="5BF67A5B">
      <w:pPr>
        <w:spacing w:line="360" w:lineRule="auto"/>
        <w:ind w:firstLine="420"/>
      </w:pPr>
      <w:r>
        <w:rPr>
          <w:rFonts w:hint="eastAsia"/>
        </w:rPr>
        <w:t>c)地质条件；</w:t>
      </w:r>
    </w:p>
    <w:p w14:paraId="19C0DE8F">
      <w:pPr>
        <w:spacing w:line="360" w:lineRule="auto"/>
        <w:ind w:firstLine="420"/>
      </w:pPr>
      <w:r>
        <w:rPr>
          <w:rFonts w:hint="eastAsia"/>
        </w:rPr>
        <w:t>d)气象水文；</w:t>
      </w:r>
    </w:p>
    <w:p w14:paraId="1726E433">
      <w:pPr>
        <w:spacing w:line="360" w:lineRule="auto"/>
        <w:ind w:firstLine="420"/>
      </w:pPr>
      <w:r>
        <w:rPr>
          <w:rFonts w:hint="eastAsia"/>
        </w:rPr>
        <w:t>e)资料完整性。</w:t>
      </w:r>
    </w:p>
    <w:p w14:paraId="4A0D409C">
      <w:pPr>
        <w:spacing w:line="360" w:lineRule="auto"/>
        <w:ind w:firstLine="420"/>
      </w:pPr>
      <w:r>
        <w:rPr>
          <w:rFonts w:hint="eastAsia"/>
        </w:rPr>
        <w:t>每个类别应细分为若干评估指标，以建立全面的评估指标体系。</w:t>
      </w:r>
    </w:p>
    <w:p w14:paraId="79747078">
      <w:pPr>
        <w:spacing w:line="360" w:lineRule="auto"/>
        <w:ind w:firstLine="420"/>
      </w:pPr>
      <w:r>
        <w:rPr>
          <w:rFonts w:hint="eastAsia"/>
        </w:rPr>
        <w:t>4.3.2 评估指标取值</w:t>
      </w:r>
    </w:p>
    <w:p w14:paraId="030B9698">
      <w:pPr>
        <w:spacing w:line="360" w:lineRule="auto"/>
        <w:ind w:firstLine="420"/>
      </w:pPr>
      <w:r>
        <w:rPr>
          <w:rFonts w:hint="eastAsia"/>
        </w:rPr>
        <w:t>评估指标的取值应由评估小组根据工程实际情况和指标分级情况，确定指标所在的分级区间。在分级区间内，通过插值法等方法，集体讨论确定指标的分值。确定指标分级时，应遵循最不利原则，即越不利的情况取值越大。</w:t>
      </w:r>
    </w:p>
    <w:p w14:paraId="6E9D0761">
      <w:pPr>
        <w:spacing w:line="360" w:lineRule="auto"/>
        <w:ind w:firstLine="420"/>
      </w:pPr>
      <w:r>
        <w:rPr>
          <w:rFonts w:hint="eastAsia"/>
        </w:rPr>
        <w:t>4.3.3 权重系数确定</w:t>
      </w:r>
    </w:p>
    <w:p w14:paraId="1930FCFE">
      <w:pPr>
        <w:spacing w:line="360" w:lineRule="auto"/>
        <w:ind w:firstLine="420"/>
      </w:pPr>
      <w:r>
        <w:rPr>
          <w:rFonts w:hint="eastAsia"/>
        </w:rPr>
        <w:t>将各评估指标按重要性从高到低排序，并采用权重系数对各评估指标的重要性进行区分，权重系数的确定应考虑评估指标与事故发生可能性及事故后果严重程度的相关性，权重系数计算公式如下：</w:t>
      </w:r>
    </w:p>
    <w:p w14:paraId="07666449">
      <w:pPr>
        <w:ind w:firstLine="420"/>
        <w:jc w:val="left"/>
      </w:pPr>
      <w:r>
        <w:rPr>
          <w:position w:val="-26"/>
        </w:rPr>
        <w:object>
          <v:shape id="_x0000_i1025" o:spt="75" type="#_x0000_t75" style="height:33pt;width:94pt;" o:ole="t" filled="f" o:preferrelative="t" stroked="f" coordsize="21600,21600">
            <v:path/>
            <v:fill on="f" focussize="0,0"/>
            <v:stroke on="f" joinstyle="miter"/>
            <v:imagedata r:id="rId14" o:title=""/>
            <o:lock v:ext="edit" aspectratio="t"/>
            <w10:wrap type="none"/>
            <w10:anchorlock/>
          </v:shape>
          <o:OLEObject Type="Embed" ProgID="Equation.AxMath" ShapeID="_x0000_i1025" DrawAspect="Content" ObjectID="_1468075725" r:id="rId13">
            <o:LockedField>false</o:LockedField>
          </o:OLEObject>
        </w:object>
      </w:r>
      <w:r>
        <w:rPr>
          <w:rFonts w:hint="eastAsia"/>
        </w:rPr>
        <w:t xml:space="preserve">                                                    （4-2）</w:t>
      </w:r>
    </w:p>
    <w:p w14:paraId="7E21E6FC">
      <w:pPr>
        <w:spacing w:line="360" w:lineRule="auto"/>
        <w:ind w:firstLine="420"/>
      </w:pPr>
      <w:r>
        <w:rPr>
          <w:rFonts w:hint="eastAsia"/>
        </w:rPr>
        <w:t>式中，γ—权重系数；n—评估指标（重要指标）项数； m—重要性排序号，m≤n。</w:t>
      </w:r>
    </w:p>
    <w:p w14:paraId="75A740AA">
      <w:pPr>
        <w:spacing w:line="360" w:lineRule="auto"/>
        <w:ind w:firstLine="420"/>
      </w:pPr>
      <w:r>
        <w:rPr>
          <w:rFonts w:hint="eastAsia"/>
        </w:rPr>
        <w:t>4.3.4 评估指标选择</w:t>
      </w:r>
    </w:p>
    <w:p w14:paraId="2C68A1FC">
      <w:pPr>
        <w:spacing w:line="360" w:lineRule="auto"/>
        <w:ind w:firstLine="420"/>
      </w:pPr>
      <w:r>
        <w:rPr>
          <w:rFonts w:hint="eastAsia"/>
        </w:rPr>
        <w:t>a）在对具体深远海风电工程进行评估时，评估小组应通过集体研判等方式，合理选取评估指标并对其重要性进行排序；</w:t>
      </w:r>
    </w:p>
    <w:p w14:paraId="451B0D80">
      <w:pPr>
        <w:spacing w:line="360" w:lineRule="auto"/>
        <w:ind w:firstLine="420"/>
      </w:pPr>
      <w:r>
        <w:rPr>
          <w:rFonts w:hint="eastAsia"/>
        </w:rPr>
        <w:t>b）评估指标个数一般控制在13个以内；</w:t>
      </w:r>
    </w:p>
    <w:p w14:paraId="39E1AFE2">
      <w:pPr>
        <w:spacing w:line="360" w:lineRule="auto"/>
        <w:ind w:firstLine="420"/>
      </w:pPr>
      <w:r>
        <w:rPr>
          <w:rFonts w:hint="eastAsia"/>
        </w:rPr>
        <w:t>c)本标准所列指标并非适用于所有深远海风电工程项目，评估小组应根据工程实际情况进行选取或补充。</w:t>
      </w:r>
    </w:p>
    <w:p w14:paraId="2225366A">
      <w:pPr>
        <w:ind w:firstLine="420"/>
        <w:jc w:val="left"/>
      </w:pPr>
      <w:r>
        <w:rPr>
          <w:rFonts w:hint="eastAsia"/>
        </w:rPr>
        <w:t>4.3.5施工安全总体风险计算公式如下：</w:t>
      </w:r>
    </w:p>
    <w:p w14:paraId="08A534A9">
      <w:pPr>
        <w:ind w:firstLine="420"/>
        <w:jc w:val="left"/>
      </w:pPr>
      <w:r>
        <w:rPr>
          <w:position w:val="-19"/>
        </w:rPr>
        <w:object>
          <v:shape id="_x0000_i1026" o:spt="75" type="#_x0000_t75" style="height:26pt;width:64pt;" o:ole="t" filled="f" o:preferrelative="t" stroked="f" coordsize="21600,21600">
            <v:path/>
            <v:fill on="f" focussize="0,0"/>
            <v:stroke on="f" joinstyle="miter"/>
            <v:imagedata r:id="rId16" o:title=""/>
            <o:lock v:ext="edit" aspectratio="t"/>
            <w10:wrap type="none"/>
            <w10:anchorlock/>
          </v:shape>
          <o:OLEObject Type="Embed" ProgID="Equation.AxMath" ShapeID="_x0000_i1026" DrawAspect="Content" ObjectID="_1468075726" r:id="rId15">
            <o:LockedField>false</o:LockedField>
          </o:OLEObject>
        </w:object>
      </w:r>
      <w:r>
        <w:rPr>
          <w:rFonts w:hint="eastAsia"/>
        </w:rPr>
        <w:t xml:space="preserve">                                                    （4-3）</w:t>
      </w:r>
    </w:p>
    <w:p w14:paraId="44E1FB0E">
      <w:pPr>
        <w:ind w:firstLine="420"/>
        <w:jc w:val="left"/>
      </w:pPr>
      <w:r>
        <w:rPr>
          <w:rFonts w:hint="eastAsia"/>
        </w:rPr>
        <w:t>式中：</w:t>
      </w:r>
    </w:p>
    <w:p w14:paraId="2C6922C0">
      <w:pPr>
        <w:ind w:firstLine="420"/>
        <w:jc w:val="left"/>
      </w:pPr>
      <w:r>
        <w:rPr>
          <w:rFonts w:hint="eastAsia"/>
        </w:rPr>
        <w:t>F—总体风险评估分值；</w:t>
      </w:r>
    </w:p>
    <w:p w14:paraId="5866F159">
      <w:pPr>
        <w:ind w:firstLine="420"/>
        <w:jc w:val="left"/>
      </w:pPr>
      <w:r>
        <w:rPr>
          <w:rFonts w:hint="eastAsia"/>
        </w:rPr>
        <w:t>X</w:t>
      </w:r>
      <w:r>
        <w:rPr>
          <w:rFonts w:hint="eastAsia"/>
          <w:vertAlign w:val="subscript"/>
        </w:rPr>
        <w:t>ij</w:t>
      </w:r>
      <w:r>
        <w:rPr>
          <w:rFonts w:hint="eastAsia"/>
        </w:rPr>
        <w:t>—评估指标的分值，i=1，2，3，4，5；j=1，2，……n。n为对应第i类评估指标包括的重要指标的数量。</w:t>
      </w:r>
    </w:p>
    <w:p w14:paraId="0045B5C2">
      <w:pPr>
        <w:spacing w:line="360" w:lineRule="auto"/>
        <w:ind w:firstLine="420"/>
      </w:pPr>
      <w:r>
        <w:rPr>
          <w:rFonts w:hint="eastAsia"/>
        </w:rPr>
        <w:t>计算得出F值后，对照附表确定工程施工安全总体风险等级，具体详见附表3。</w:t>
      </w:r>
    </w:p>
    <w:p w14:paraId="0D5A7F77">
      <w:pPr>
        <w:pStyle w:val="3"/>
        <w:spacing w:before="0" w:after="0"/>
        <w:ind w:firstLine="0" w:firstLineChars="0"/>
        <w:rPr>
          <w:sz w:val="24"/>
          <w:szCs w:val="24"/>
        </w:rPr>
      </w:pPr>
      <w:bookmarkStart w:id="40" w:name="_Toc18986"/>
      <w:r>
        <w:rPr>
          <w:rFonts w:hint="eastAsia"/>
          <w:sz w:val="24"/>
          <w:szCs w:val="24"/>
        </w:rPr>
        <w:t>4.4评估流程</w:t>
      </w:r>
      <w:bookmarkEnd w:id="40"/>
    </w:p>
    <w:p w14:paraId="63D89D3F">
      <w:pPr>
        <w:spacing w:line="360" w:lineRule="auto"/>
        <w:ind w:firstLine="420"/>
      </w:pPr>
      <w:r>
        <w:rPr>
          <w:rFonts w:hint="eastAsia"/>
        </w:rPr>
        <w:t>a) 成立专家组并确定评估任务；</w:t>
      </w:r>
    </w:p>
    <w:p w14:paraId="081557C2">
      <w:pPr>
        <w:spacing w:line="360" w:lineRule="auto"/>
        <w:ind w:firstLine="420"/>
      </w:pPr>
      <w:r>
        <w:rPr>
          <w:rFonts w:hint="eastAsia"/>
        </w:rPr>
        <w:t>b) 收集和分析相关资料；</w:t>
      </w:r>
    </w:p>
    <w:p w14:paraId="35D45950">
      <w:pPr>
        <w:spacing w:line="360" w:lineRule="auto"/>
        <w:ind w:firstLine="420"/>
      </w:pPr>
      <w:r>
        <w:rPr>
          <w:rFonts w:hint="eastAsia"/>
        </w:rPr>
        <w:t>c) 现场调查和数据收集；</w:t>
      </w:r>
    </w:p>
    <w:p w14:paraId="2E730F81">
      <w:pPr>
        <w:spacing w:line="360" w:lineRule="auto"/>
        <w:ind w:firstLine="420"/>
      </w:pPr>
      <w:r>
        <w:rPr>
          <w:rFonts w:hint="eastAsia"/>
        </w:rPr>
        <w:t>d) 专家法由专家独立评估和打分，指标法由评估小组确定评估指标及其分级区间；</w:t>
      </w:r>
    </w:p>
    <w:p w14:paraId="0F269F9C">
      <w:pPr>
        <w:spacing w:line="360" w:lineRule="auto"/>
        <w:ind w:firstLine="420"/>
      </w:pPr>
      <w:r>
        <w:rPr>
          <w:rFonts w:hint="eastAsia"/>
        </w:rPr>
        <w:t>e) 专家法计算Dr值和确定风险等级，指标法确定权重系数并计算评估指标的加权分值；</w:t>
      </w:r>
    </w:p>
    <w:p w14:paraId="57C5CBAF">
      <w:pPr>
        <w:spacing w:line="360" w:lineRule="auto"/>
        <w:ind w:firstLine="420"/>
        <w:rPr>
          <w:b/>
          <w:sz w:val="24"/>
          <w:szCs w:val="24"/>
        </w:rPr>
      </w:pPr>
      <w:r>
        <w:rPr>
          <w:rFonts w:hint="eastAsia"/>
        </w:rPr>
        <w:t>f) 编制评估报告并提出建议。</w:t>
      </w:r>
    </w:p>
    <w:p w14:paraId="72303F12">
      <w:pPr>
        <w:ind w:firstLine="0" w:firstLineChars="0"/>
        <w:rPr>
          <w:b/>
          <w:sz w:val="24"/>
          <w:szCs w:val="24"/>
        </w:rPr>
        <w:sectPr>
          <w:pgSz w:w="11906" w:h="16838"/>
          <w:pgMar w:top="1440" w:right="1800" w:bottom="1440" w:left="1800" w:header="851" w:footer="992" w:gutter="0"/>
          <w:pgNumType w:fmt="decimal"/>
          <w:cols w:space="425" w:num="1"/>
          <w:docGrid w:type="lines" w:linePitch="312" w:charSpace="0"/>
        </w:sectPr>
      </w:pPr>
    </w:p>
    <w:p w14:paraId="2B463E71">
      <w:pPr>
        <w:pStyle w:val="2"/>
        <w:spacing w:before="0" w:after="0"/>
        <w:ind w:firstLine="0" w:firstLineChars="0"/>
        <w:rPr>
          <w:sz w:val="24"/>
          <w:szCs w:val="24"/>
        </w:rPr>
      </w:pPr>
      <w:bookmarkStart w:id="41" w:name="_Toc3216"/>
      <w:r>
        <w:rPr>
          <w:rFonts w:hint="eastAsia"/>
          <w:sz w:val="24"/>
          <w:szCs w:val="24"/>
        </w:rPr>
        <w:t>5 专项风险评估</w:t>
      </w:r>
      <w:bookmarkEnd w:id="41"/>
    </w:p>
    <w:p w14:paraId="40D63052">
      <w:pPr>
        <w:pStyle w:val="3"/>
        <w:spacing w:before="0" w:after="0"/>
        <w:ind w:firstLine="0" w:firstLineChars="0"/>
        <w:rPr>
          <w:sz w:val="24"/>
          <w:szCs w:val="24"/>
        </w:rPr>
      </w:pPr>
      <w:bookmarkStart w:id="42" w:name="_Toc513"/>
      <w:r>
        <w:rPr>
          <w:rFonts w:hint="eastAsia"/>
          <w:sz w:val="24"/>
          <w:szCs w:val="24"/>
        </w:rPr>
        <w:t>5.1 一般要求</w:t>
      </w:r>
      <w:bookmarkEnd w:id="42"/>
    </w:p>
    <w:p w14:paraId="74088743">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5.1.1 专项风险评估应针对具体的施工作业活动，分为施工前专项风险评估和施工过程专项风险评估,评估的基本程序包括：风险辨识、风险分析、风险估测和风险控制。</w:t>
      </w:r>
    </w:p>
    <w:p w14:paraId="063A0E81">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5.1.2 在进行专项风险评估前，应根据施工组织设计确定的施工方法，分解施工作业程序，并结合工序特点、环境条件、施工组织等致险因素，辨识施工作业活动中的典型事故类型风险事件，建立致险因素普查清单，通过风险分析和风险估测，确定作业活动风险等级，并对照风险接受准则确定相应的风险控制措施。</w:t>
      </w:r>
    </w:p>
    <w:p w14:paraId="7C4B1365">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5.1.3 分部分项工程开工前，应完成施工前专项风险评估，并形成专项风险评估报告。施工前专项风险评估结论及重大作业活动清单应作为专项施工方案的专篇，并在此基础上细化改进施工安全风险监测与控制措施。满足下列条件之一的专业工程，应开展施工前专项风险评估：</w:t>
      </w:r>
    </w:p>
    <w:p w14:paraId="67341428">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总体风险等级为Ⅲ级及以上；</w:t>
      </w:r>
    </w:p>
    <w:p w14:paraId="53F63625">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总体风险评估中单一指标影响过大；</w:t>
      </w:r>
    </w:p>
    <w:p w14:paraId="27880DB3">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c) 涉及危大工程等重大作业活动。</w:t>
      </w:r>
    </w:p>
    <w:p w14:paraId="298240DA">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5.1.4 施工过程中，出现如下情况之一的，应开展施工过程专项风险评估，并形成评估报告：</w:t>
      </w:r>
    </w:p>
    <w:p w14:paraId="04FEC736">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重大作业活动存在遗漏；</w:t>
      </w:r>
    </w:p>
    <w:p w14:paraId="3D2D1831">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经论证出现新的重大作业活动风险；</w:t>
      </w:r>
    </w:p>
    <w:p w14:paraId="0605E4C6">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致险因素发生重大变化，如现场揭示水文地质条件与事前判别水文地质条件相差较大且趋于劣化、主要施工工艺发生实质性改变、发生对施工安全风险产生较大影响的设计变更、发生重大险情或生产安全事故等情况；</w:t>
      </w:r>
    </w:p>
    <w:p w14:paraId="2B2632A8">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d) 法律、法规、标准提出新的要求。</w:t>
      </w:r>
    </w:p>
    <w:p w14:paraId="73722FBE">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5.1.5 高度风险（Ⅲ级）和极高风险（Ⅳ级）的作业活动，应在实施风险控制措施、完成典型施工或首件施工后，开展风险控制预期效果评价。</w:t>
      </w:r>
    </w:p>
    <w:p w14:paraId="7E9E8E9F">
      <w:pPr>
        <w:pStyle w:val="3"/>
        <w:spacing w:before="0" w:after="0"/>
        <w:ind w:firstLine="0" w:firstLineChars="0"/>
        <w:rPr>
          <w:sz w:val="24"/>
          <w:szCs w:val="24"/>
        </w:rPr>
      </w:pPr>
      <w:bookmarkStart w:id="43" w:name="_Toc28339"/>
      <w:r>
        <w:rPr>
          <w:rFonts w:hint="eastAsia"/>
          <w:sz w:val="24"/>
          <w:szCs w:val="24"/>
        </w:rPr>
        <w:t>5.2 风险辨识</w:t>
      </w:r>
      <w:bookmarkEnd w:id="43"/>
    </w:p>
    <w:p w14:paraId="23D25AAE">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5.2.1 风险辨识包括以下步骤：</w:t>
      </w:r>
    </w:p>
    <w:p w14:paraId="57ED94DC">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工程资料收集整理；</w:t>
      </w:r>
    </w:p>
    <w:p w14:paraId="507498FB">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施工现场地质条件和环境条件调查（或补充勘察）；</w:t>
      </w:r>
    </w:p>
    <w:p w14:paraId="241DC5F4">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施工队伍素质和管理制度调查；</w:t>
      </w:r>
    </w:p>
    <w:p w14:paraId="253FE348">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d) 施工作业程序分解；</w:t>
      </w:r>
    </w:p>
    <w:p w14:paraId="1EFEF921">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e) 风险事件辨识；</w:t>
      </w:r>
    </w:p>
    <w:p w14:paraId="36A834C4">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f) 致险因素及风险事件后果类型分析；</w:t>
      </w:r>
    </w:p>
    <w:p w14:paraId="6DFD0B82">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g) 形成风险辨识清单，风险辨识表详见附表4。</w:t>
      </w:r>
    </w:p>
    <w:p w14:paraId="1FAF5EEF">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5.2.2 专项风险评估需收集整理的工程资料应包括但不限于：</w:t>
      </w:r>
    </w:p>
    <w:p w14:paraId="25D9AF19">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工程可行性研究报告、环评报告、地质勘察报告、初步设计文件、施工图设计文件及工程施工组织设计文件等；</w:t>
      </w:r>
    </w:p>
    <w:p w14:paraId="2B1F155F">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工程区域内环境条件，包括海底电缆、升压平台等可能造成风险事故的要素；</w:t>
      </w:r>
    </w:p>
    <w:p w14:paraId="62839555">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工程区域内地质、水文、气象等灾害事故资料；</w:t>
      </w:r>
    </w:p>
    <w:p w14:paraId="6D04C414">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d) 其他行业类似工程事故资料；</w:t>
      </w:r>
    </w:p>
    <w:p w14:paraId="6AE32A2D">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e) 其他与风险辨识对象相关的资料。</w:t>
      </w:r>
    </w:p>
    <w:p w14:paraId="27D5E461">
      <w:pPr>
        <w:pStyle w:val="3"/>
        <w:spacing w:before="0" w:after="0"/>
        <w:ind w:firstLine="0" w:firstLineChars="0"/>
        <w:rPr>
          <w:sz w:val="24"/>
          <w:szCs w:val="24"/>
        </w:rPr>
      </w:pPr>
      <w:bookmarkStart w:id="44" w:name="_Toc30911"/>
      <w:r>
        <w:rPr>
          <w:rFonts w:hint="eastAsia"/>
          <w:sz w:val="24"/>
          <w:szCs w:val="24"/>
        </w:rPr>
        <w:t>5.3 风险分析</w:t>
      </w:r>
      <w:bookmarkEnd w:id="44"/>
    </w:p>
    <w:p w14:paraId="53A72398">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5.3.1 对于物的不安全状态可能引起的风险事件，主要从地质条件变化、施工方案、施工环境、施工机械、自然灾害等方面分析致险因素。</w:t>
      </w:r>
    </w:p>
    <w:p w14:paraId="4E0D6D90">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5.3.2 对于人的不安全行为可能引起的风险事件，主要从操作错误、违反安全规程和管理缺陷等方面分析致险因素。</w:t>
      </w:r>
    </w:p>
    <w:p w14:paraId="74310400">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5.3.3 从人员伤亡（失踪）和直接经济损失两方面分析风险事件后果类型，在施工中，可能受到风险事件伤害的人员类型应包括：作业人员本身、同一作业场所的其他作业人员、作业场所周围其他人员。</w:t>
      </w:r>
    </w:p>
    <w:p w14:paraId="17737A46">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5.3.4 各作业活动的致险因素和风险事件后果类型分析宜采用风险传递路径法、鱼刺图法、故障树分析法等系统安全工程理论进行分析，形成风险分析表，风险分析表详见附表5。</w:t>
      </w:r>
    </w:p>
    <w:p w14:paraId="44269616">
      <w:pPr>
        <w:pStyle w:val="3"/>
        <w:spacing w:before="0" w:after="0"/>
        <w:ind w:firstLine="0" w:firstLineChars="0"/>
        <w:rPr>
          <w:sz w:val="24"/>
          <w:szCs w:val="24"/>
        </w:rPr>
      </w:pPr>
      <w:bookmarkStart w:id="45" w:name="_Toc1184"/>
      <w:r>
        <w:rPr>
          <w:rFonts w:hint="eastAsia"/>
          <w:sz w:val="24"/>
          <w:szCs w:val="24"/>
        </w:rPr>
        <w:t>5.4 风险估测</w:t>
      </w:r>
      <w:bookmarkEnd w:id="45"/>
    </w:p>
    <w:p w14:paraId="1758AED9">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5.4.1 一般作业活动风险估测可采用定性（如检查表法）或半定量方法（如LEC法），一般作业活动的风险估测情况以风险描述方式汇总，一般作业风险估测汇总表详见附表6。</w:t>
      </w:r>
    </w:p>
    <w:p w14:paraId="4038810A">
      <w:pPr>
        <w:pStyle w:val="11"/>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5.4.2 重大作业活动风险估测可采用定性与定量相结合的方法确定风险等级，风险事件后果严重程度估测宜采用专家调查法，风险事件可能性估测宜采用指标体系法，风险事件可能性等级标准详见附表7。</w:t>
      </w:r>
    </w:p>
    <w:p w14:paraId="52BB3E0A">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5.4.4风险事件后果严重程度等级分成5级，本标准主要考虑人员伤亡和直接经济损失。当多种后果同时产生时，应采用就高原则确定风险事件严重程度等级， 风险事件后果严重程度等级标准详见附表8。</w:t>
      </w:r>
    </w:p>
    <w:p w14:paraId="7447E490">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ascii="宋体" w:hAnsi="宋体" w:cs="宋体"/>
          <w:spacing w:val="4"/>
          <w:sz w:val="21"/>
          <w:szCs w:val="21"/>
          <w:shd w:val="clear" w:color="auto" w:fill="FFFFFF"/>
        </w:rPr>
        <w:t>5.</w:t>
      </w:r>
      <w:r>
        <w:rPr>
          <w:rFonts w:hint="eastAsia" w:ascii="宋体" w:hAnsi="宋体" w:cs="宋体"/>
          <w:spacing w:val="4"/>
          <w:sz w:val="21"/>
          <w:szCs w:val="21"/>
          <w:shd w:val="clear" w:color="auto" w:fill="FFFFFF"/>
        </w:rPr>
        <w:t>4.5</w:t>
      </w:r>
      <w:r>
        <w:rPr>
          <w:rFonts w:ascii="宋体" w:hAnsi="宋体" w:cs="宋体"/>
          <w:spacing w:val="4"/>
          <w:sz w:val="21"/>
          <w:szCs w:val="21"/>
          <w:shd w:val="clear" w:color="auto" w:fill="FFFFFF"/>
        </w:rPr>
        <w:t>采用矩阵法将风险事件可能性和后果严重程度进行组合，确定重大作业活动的施工安全风险等级，专项风险评估的风险等级分为4级：低度风险（Ⅰ级）、中度风险（Ⅱ级）、高度风险（Ⅲ级）、极高风险（Ⅳ级），以列表方式汇总重大作业活动风险等级</w:t>
      </w:r>
      <w:r>
        <w:rPr>
          <w:rFonts w:hint="eastAsia" w:ascii="宋体" w:hAnsi="宋体" w:cs="宋体"/>
          <w:spacing w:val="4"/>
          <w:sz w:val="21"/>
          <w:szCs w:val="21"/>
          <w:shd w:val="clear" w:color="auto" w:fill="FFFFFF"/>
        </w:rPr>
        <w:t>，专项风险等级标准详见附表9。</w:t>
      </w:r>
    </w:p>
    <w:p w14:paraId="05186DD7">
      <w:pPr>
        <w:pStyle w:val="3"/>
        <w:spacing w:before="0" w:after="0"/>
        <w:ind w:firstLine="0" w:firstLineChars="0"/>
        <w:rPr>
          <w:sz w:val="24"/>
          <w:szCs w:val="24"/>
        </w:rPr>
      </w:pPr>
      <w:bookmarkStart w:id="46" w:name="_Toc21409"/>
      <w:r>
        <w:rPr>
          <w:sz w:val="24"/>
          <w:szCs w:val="24"/>
        </w:rPr>
        <w:t>5.</w:t>
      </w:r>
      <w:r>
        <w:rPr>
          <w:rFonts w:hint="eastAsia"/>
          <w:sz w:val="24"/>
          <w:szCs w:val="24"/>
        </w:rPr>
        <w:t>5</w:t>
      </w:r>
      <w:r>
        <w:rPr>
          <w:sz w:val="24"/>
          <w:szCs w:val="24"/>
        </w:rPr>
        <w:tab/>
      </w:r>
      <w:r>
        <w:rPr>
          <w:sz w:val="24"/>
          <w:szCs w:val="24"/>
        </w:rPr>
        <w:t>风险控制措施效果评价</w:t>
      </w:r>
      <w:bookmarkEnd w:id="46"/>
    </w:p>
    <w:p w14:paraId="153A7898">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ascii="宋体" w:hAnsi="宋体" w:cs="宋体"/>
          <w:spacing w:val="4"/>
          <w:sz w:val="21"/>
          <w:szCs w:val="21"/>
          <w:shd w:val="clear" w:color="auto" w:fill="FFFFFF"/>
        </w:rPr>
        <w:t>5.</w:t>
      </w:r>
      <w:r>
        <w:rPr>
          <w:rFonts w:hint="eastAsia" w:ascii="宋体" w:hAnsi="宋体" w:cs="宋体"/>
          <w:spacing w:val="4"/>
          <w:sz w:val="21"/>
          <w:szCs w:val="21"/>
          <w:shd w:val="clear" w:color="auto" w:fill="FFFFFF"/>
        </w:rPr>
        <w:t>5</w:t>
      </w:r>
      <w:r>
        <w:rPr>
          <w:rFonts w:ascii="宋体" w:hAnsi="宋体" w:cs="宋体"/>
          <w:spacing w:val="4"/>
          <w:sz w:val="21"/>
          <w:szCs w:val="21"/>
          <w:shd w:val="clear" w:color="auto" w:fill="FFFFFF"/>
        </w:rPr>
        <w:t>.1风险控制预期效果评价包括对风险控制措施落实情况的确认评价，以及采取风险控制措施后预期风险的评价。</w:t>
      </w:r>
    </w:p>
    <w:p w14:paraId="7F312E7D">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ascii="宋体" w:hAnsi="宋体" w:cs="宋体"/>
          <w:spacing w:val="4"/>
          <w:sz w:val="21"/>
          <w:szCs w:val="21"/>
          <w:shd w:val="clear" w:color="auto" w:fill="FFFFFF"/>
        </w:rPr>
        <w:t>5</w:t>
      </w:r>
      <w:r>
        <w:rPr>
          <w:rFonts w:hint="eastAsia" w:ascii="宋体" w:hAnsi="宋体" w:cs="宋体"/>
          <w:spacing w:val="4"/>
          <w:sz w:val="21"/>
          <w:szCs w:val="21"/>
          <w:shd w:val="clear" w:color="auto" w:fill="FFFFFF"/>
        </w:rPr>
        <w:t>.5</w:t>
      </w:r>
      <w:r>
        <w:rPr>
          <w:rFonts w:ascii="宋体" w:hAnsi="宋体" w:cs="宋体"/>
          <w:spacing w:val="4"/>
          <w:sz w:val="21"/>
          <w:szCs w:val="21"/>
          <w:shd w:val="clear" w:color="auto" w:fill="FFFFFF"/>
        </w:rPr>
        <w:t>.2对风险控制措施落实情况的确认评价，宜通过对典型施工或首件施工的总结与分析，采用检查表法针对风险控制措施落实情况进行检查确认，以确认风险控制措施是否得到完整实施，分析风险控制措施实施过程中的问题和不足，进一步完善风险控制措施。</w:t>
      </w:r>
    </w:p>
    <w:p w14:paraId="1CD1785C">
      <w:pPr>
        <w:pStyle w:val="11"/>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ascii="宋体" w:hAnsi="宋体" w:cs="宋体"/>
          <w:spacing w:val="4"/>
          <w:sz w:val="21"/>
          <w:szCs w:val="21"/>
          <w:shd w:val="clear" w:color="auto" w:fill="FFFFFF"/>
        </w:rPr>
        <w:t>5.</w:t>
      </w:r>
      <w:r>
        <w:rPr>
          <w:rFonts w:hint="eastAsia" w:ascii="宋体" w:hAnsi="宋体" w:cs="宋体"/>
          <w:spacing w:val="4"/>
          <w:sz w:val="21"/>
          <w:szCs w:val="21"/>
          <w:shd w:val="clear" w:color="auto" w:fill="FFFFFF"/>
        </w:rPr>
        <w:t>5</w:t>
      </w:r>
      <w:r>
        <w:rPr>
          <w:rFonts w:ascii="宋体" w:hAnsi="宋体" w:cs="宋体"/>
          <w:spacing w:val="4"/>
          <w:sz w:val="21"/>
          <w:szCs w:val="21"/>
          <w:shd w:val="clear" w:color="auto" w:fill="FFFFFF"/>
        </w:rPr>
        <w:t>.</w:t>
      </w:r>
      <w:r>
        <w:rPr>
          <w:rFonts w:hint="eastAsia" w:ascii="宋体" w:hAnsi="宋体" w:cs="宋体"/>
          <w:spacing w:val="4"/>
          <w:sz w:val="21"/>
          <w:szCs w:val="21"/>
          <w:shd w:val="clear" w:color="auto" w:fill="FFFFFF"/>
        </w:rPr>
        <w:t>3</w:t>
      </w:r>
      <w:r>
        <w:rPr>
          <w:rFonts w:ascii="宋体" w:hAnsi="宋体" w:cs="宋体"/>
          <w:spacing w:val="4"/>
          <w:sz w:val="21"/>
          <w:szCs w:val="21"/>
          <w:shd w:val="clear" w:color="auto" w:fill="FFFFFF"/>
        </w:rPr>
        <w:t>专家组根据典型施工或首件施工情况，针对风险控制措施落实情况，对采取措施后的风险事件可能性以及后果严重程度进行集体评定，在此基础上通过风险矩阵法，确定采取措施后预期风险的等级。</w:t>
      </w:r>
    </w:p>
    <w:p w14:paraId="2B031A25">
      <w:pPr>
        <w:pStyle w:val="2"/>
        <w:spacing w:before="0" w:after="0"/>
        <w:ind w:firstLine="0" w:firstLineChars="0"/>
        <w:rPr>
          <w:sz w:val="24"/>
          <w:szCs w:val="24"/>
        </w:rPr>
      </w:pPr>
      <w:bookmarkStart w:id="47" w:name="_Toc31909"/>
      <w:r>
        <w:rPr>
          <w:rFonts w:hint="eastAsia"/>
          <w:sz w:val="24"/>
          <w:szCs w:val="24"/>
        </w:rPr>
        <w:t xml:space="preserve">6 </w:t>
      </w:r>
      <w:bookmarkStart w:id="48" w:name="_Hlk184109805"/>
      <w:r>
        <w:rPr>
          <w:rFonts w:hint="eastAsia"/>
          <w:sz w:val="24"/>
          <w:szCs w:val="24"/>
        </w:rPr>
        <w:t>风险控制措施</w:t>
      </w:r>
      <w:bookmarkEnd w:id="47"/>
      <w:bookmarkEnd w:id="48"/>
    </w:p>
    <w:p w14:paraId="310EC42D">
      <w:pPr>
        <w:pStyle w:val="3"/>
        <w:spacing w:before="0" w:after="0"/>
        <w:ind w:firstLine="0" w:firstLineChars="0"/>
        <w:rPr>
          <w:sz w:val="24"/>
          <w:szCs w:val="24"/>
        </w:rPr>
      </w:pPr>
      <w:bookmarkStart w:id="49" w:name="_Toc13746"/>
      <w:r>
        <w:rPr>
          <w:rFonts w:hint="eastAsia"/>
          <w:sz w:val="24"/>
          <w:szCs w:val="24"/>
        </w:rPr>
        <w:t>6.1 一般要求</w:t>
      </w:r>
      <w:bookmarkEnd w:id="49"/>
    </w:p>
    <w:p w14:paraId="1E88B7CF">
      <w:pPr>
        <w:pStyle w:val="11"/>
        <w:widowControl/>
        <w:shd w:val="clear" w:color="auto" w:fill="FFFFFF"/>
        <w:spacing w:beforeAutospacing="0" w:afterAutospacing="0" w:line="360" w:lineRule="auto"/>
        <w:ind w:firstLine="438"/>
        <w:rPr>
          <w:rStyle w:val="15"/>
          <w:rFonts w:hint="eastAsia" w:ascii="宋体" w:hAnsi="宋体" w:cs="宋体"/>
          <w:bCs/>
          <w:spacing w:val="4"/>
          <w:sz w:val="21"/>
          <w:szCs w:val="21"/>
          <w:shd w:val="clear" w:color="auto" w:fill="FFFFFF"/>
        </w:rPr>
      </w:pPr>
      <w:r>
        <w:rPr>
          <w:rStyle w:val="15"/>
          <w:rFonts w:hint="eastAsia" w:ascii="宋体" w:hAnsi="宋体" w:cs="宋体"/>
          <w:bCs/>
          <w:spacing w:val="4"/>
          <w:sz w:val="21"/>
          <w:szCs w:val="21"/>
          <w:shd w:val="clear" w:color="auto" w:fill="FFFFFF"/>
        </w:rPr>
        <w:t xml:space="preserve">6.1.1 </w:t>
      </w:r>
      <w:r>
        <w:rPr>
          <w:rFonts w:hint="eastAsia" w:ascii="宋体" w:hAnsi="宋体" w:cs="宋体"/>
          <w:spacing w:val="4"/>
          <w:sz w:val="21"/>
          <w:szCs w:val="21"/>
          <w:shd w:val="clear" w:color="auto" w:fill="FFFFFF"/>
        </w:rPr>
        <w:t>应根据总体风险评估结果与接受准则，提出具体的风险控制措施。这些措施应旨在降低风险至可接受水平，并在必要时消除风险，总体风险接受准则与控制措施表详见附表10。</w:t>
      </w:r>
    </w:p>
    <w:p w14:paraId="7E004248">
      <w:pPr>
        <w:pStyle w:val="11"/>
        <w:widowControl/>
        <w:shd w:val="clear" w:color="auto" w:fill="FFFFFF"/>
        <w:spacing w:beforeAutospacing="0" w:afterAutospacing="0" w:line="360" w:lineRule="auto"/>
        <w:ind w:firstLine="438"/>
        <w:rPr>
          <w:rStyle w:val="15"/>
          <w:rFonts w:hint="eastAsia" w:ascii="宋体" w:hAnsi="宋体" w:cs="宋体"/>
          <w:b w:val="0"/>
          <w:spacing w:val="4"/>
          <w:sz w:val="21"/>
          <w:szCs w:val="21"/>
          <w:shd w:val="clear" w:color="auto" w:fill="FFFFFF"/>
        </w:rPr>
      </w:pPr>
      <w:r>
        <w:rPr>
          <w:rStyle w:val="15"/>
          <w:rFonts w:hint="eastAsia" w:ascii="宋体" w:hAnsi="宋体" w:cs="宋体"/>
          <w:bCs/>
          <w:spacing w:val="4"/>
          <w:sz w:val="21"/>
          <w:szCs w:val="21"/>
          <w:shd w:val="clear" w:color="auto" w:fill="FFFFFF"/>
        </w:rPr>
        <w:t xml:space="preserve">6.1.2 </w:t>
      </w:r>
      <w:r>
        <w:rPr>
          <w:rFonts w:hint="eastAsia" w:ascii="宋体" w:hAnsi="宋体" w:cs="宋体"/>
          <w:spacing w:val="4"/>
          <w:sz w:val="21"/>
          <w:szCs w:val="21"/>
          <w:shd w:val="clear" w:color="auto" w:fill="FFFFFF"/>
        </w:rPr>
        <w:t>应根据专项风险评估结果与接受准则，提出风险控制措施。对于重大作业活动，还应根据不同的风险等级提出分级控制措施，确定层级责任和责任人，实施现场管理和监控预警，专项风险接受准则与控制对策详见附表11。</w:t>
      </w:r>
    </w:p>
    <w:p w14:paraId="6AFBCC4C">
      <w:pPr>
        <w:pStyle w:val="3"/>
        <w:spacing w:before="0" w:after="0"/>
        <w:ind w:firstLine="0" w:firstLineChars="0"/>
        <w:rPr>
          <w:sz w:val="24"/>
          <w:szCs w:val="24"/>
        </w:rPr>
      </w:pPr>
      <w:bookmarkStart w:id="50" w:name="_Toc19375"/>
      <w:r>
        <w:rPr>
          <w:rFonts w:hint="eastAsia"/>
          <w:sz w:val="24"/>
          <w:szCs w:val="24"/>
        </w:rPr>
        <w:t>6.2 风险控制措施建议</w:t>
      </w:r>
      <w:bookmarkEnd w:id="50"/>
    </w:p>
    <w:p w14:paraId="58D98175">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6.2.1 </w:t>
      </w:r>
      <w:r>
        <w:rPr>
          <w:rFonts w:hint="eastAsia" w:ascii="宋体" w:hAnsi="宋体" w:cs="宋体"/>
          <w:spacing w:val="4"/>
          <w:sz w:val="21"/>
          <w:szCs w:val="21"/>
          <w:shd w:val="clear" w:color="auto" w:fill="FFFFFF"/>
        </w:rPr>
        <w:t>总体风险评估和专项风险评估均应提出风险控制措施建议，风险分级控制措施详见附表12。</w:t>
      </w:r>
    </w:p>
    <w:p w14:paraId="2B485D77">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6.2.2 </w:t>
      </w:r>
      <w:r>
        <w:rPr>
          <w:rFonts w:hint="eastAsia" w:ascii="宋体" w:hAnsi="宋体" w:cs="宋体"/>
          <w:spacing w:val="4"/>
          <w:sz w:val="21"/>
          <w:szCs w:val="21"/>
          <w:shd w:val="clear" w:color="auto" w:fill="FFFFFF"/>
        </w:rPr>
        <w:t>应提出主要风险控制措施建议，重点提出风险控制总体思路，以及安全管理力量投入、资源（物力、财力）配置、施工单位选择的建议。</w:t>
      </w:r>
    </w:p>
    <w:p w14:paraId="123670A8">
      <w:pPr>
        <w:pStyle w:val="11"/>
        <w:widowControl/>
        <w:shd w:val="clear" w:color="auto" w:fill="FFFFFF"/>
        <w:spacing w:beforeAutospacing="0" w:afterAutospacing="0" w:line="360" w:lineRule="auto"/>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6.2.3 </w:t>
      </w:r>
      <w:r>
        <w:rPr>
          <w:rFonts w:hint="eastAsia" w:ascii="宋体" w:hAnsi="宋体" w:cs="宋体"/>
          <w:spacing w:val="4"/>
          <w:sz w:val="21"/>
          <w:szCs w:val="21"/>
          <w:shd w:val="clear" w:color="auto" w:fill="FFFFFF"/>
        </w:rPr>
        <w:t>应针对作业活动或施工区域提出系统全面、重点突出的风险控制措施建议，为现场安全管理、专项施工方案编制和完善、安全技术交底、应急处置提供依据。</w:t>
      </w:r>
    </w:p>
    <w:p w14:paraId="4D8C8903">
      <w:pPr>
        <w:pStyle w:val="11"/>
        <w:widowControl/>
        <w:shd w:val="clear" w:color="auto" w:fill="FFFFFF"/>
        <w:spacing w:beforeAutospacing="0" w:afterAutospacing="0" w:line="360" w:lineRule="auto"/>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6.2.4 </w:t>
      </w:r>
      <w:r>
        <w:rPr>
          <w:rStyle w:val="15"/>
          <w:rFonts w:hint="eastAsia" w:ascii="宋体" w:hAnsi="宋体" w:cs="宋体"/>
          <w:b w:val="0"/>
          <w:spacing w:val="4"/>
          <w:sz w:val="21"/>
          <w:szCs w:val="21"/>
          <w:shd w:val="clear" w:color="auto" w:fill="FFFFFF"/>
        </w:rPr>
        <w:t>针对专业工程风险事件的原因，</w:t>
      </w:r>
      <w:r>
        <w:rPr>
          <w:rFonts w:hint="eastAsia" w:ascii="宋体" w:hAnsi="宋体" w:cs="宋体"/>
          <w:spacing w:val="4"/>
          <w:sz w:val="21"/>
          <w:szCs w:val="21"/>
          <w:shd w:val="clear" w:color="auto" w:fill="FFFFFF"/>
        </w:rPr>
        <w:t>可采取的风险控制措施包括施工方案调整、加强安全措施、提高管理水平和人员的素质。</w:t>
      </w:r>
    </w:p>
    <w:p w14:paraId="237129D5">
      <w:pPr>
        <w:pStyle w:val="11"/>
        <w:widowControl/>
        <w:shd w:val="clear" w:color="auto" w:fill="FFFFFF"/>
        <w:spacing w:beforeAutospacing="0" w:afterAutospacing="0" w:line="360" w:lineRule="auto"/>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 xml:space="preserve">6.2.5 </w:t>
      </w:r>
      <w:r>
        <w:rPr>
          <w:rFonts w:hint="eastAsia" w:ascii="宋体" w:hAnsi="宋体" w:cs="宋体"/>
          <w:spacing w:val="4"/>
          <w:sz w:val="21"/>
          <w:szCs w:val="21"/>
          <w:shd w:val="clear" w:color="auto" w:fill="FFFFFF"/>
        </w:rPr>
        <w:t>施工安全措施应执行现行的有关标准、规范，并根据实际工程特点采取安全有效、可操作性强的安全措施降低施工安全风险。主要包括安全技术措施、安全替代 措施、应急救援措施。</w:t>
      </w:r>
    </w:p>
    <w:p w14:paraId="475E9FE1">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a.安全技术措施。包括监测预警、设立警告标志、人工警戒或专人指挥等；</w:t>
      </w:r>
    </w:p>
    <w:p w14:paraId="142849DE">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b.安全替代措施。对人工直接操作有较大风险的，宜用机械或其它方式替代人工操作；</w:t>
      </w:r>
    </w:p>
    <w:p w14:paraId="68A675EE">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c.安全救援措施。制定应急预案和做好应急准备，明确关键岗位应急职责、危险作业应急处置措施。</w:t>
      </w:r>
    </w:p>
    <w:p w14:paraId="550712B6">
      <w:pPr>
        <w:pStyle w:val="11"/>
        <w:widowControl/>
        <w:shd w:val="clear" w:color="auto" w:fill="FFFFFF"/>
        <w:spacing w:beforeAutospacing="0" w:afterAutospacing="0" w:line="360" w:lineRule="auto"/>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 xml:space="preserve">6.2.6 </w:t>
      </w:r>
      <w:r>
        <w:rPr>
          <w:rFonts w:hint="eastAsia" w:ascii="宋体" w:hAnsi="宋体" w:cs="宋体"/>
          <w:spacing w:val="4"/>
          <w:sz w:val="21"/>
          <w:szCs w:val="21"/>
          <w:shd w:val="clear" w:color="auto" w:fill="FFFFFF"/>
        </w:rPr>
        <w:t>提高管理水平和人员素质，包括进行经常性的安全教育和培训，强化安全意识和观念，提高安全操作技能。</w:t>
      </w:r>
    </w:p>
    <w:p w14:paraId="0B65B580">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a.提高管理水平。强化安全管理目标管理，重点是抓落实，安全管理人员落实、安全管理制度落实、安全资金投入落实、现场安全防护措施落实。</w:t>
      </w:r>
    </w:p>
    <w:p w14:paraId="57F099C2">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b.提高人员素质。主要是进行经常性的安全教育和培训，强化安全意识和观念，提高安全操作技能；对特殊工种进行专门培训，做到持证上岗；施工人员身体健康状况符合工种要求；施工前做好安全技术交底。</w:t>
      </w:r>
    </w:p>
    <w:p w14:paraId="44479266">
      <w:pPr>
        <w:pStyle w:val="3"/>
        <w:spacing w:before="0" w:after="0"/>
        <w:ind w:firstLine="0" w:firstLineChars="0"/>
        <w:rPr>
          <w:sz w:val="24"/>
          <w:szCs w:val="24"/>
        </w:rPr>
      </w:pPr>
      <w:bookmarkStart w:id="51" w:name="_Toc28151"/>
      <w:r>
        <w:rPr>
          <w:rFonts w:hint="eastAsia"/>
          <w:sz w:val="24"/>
          <w:szCs w:val="24"/>
        </w:rPr>
        <w:t>6.3 应急管理要求</w:t>
      </w:r>
      <w:bookmarkEnd w:id="51"/>
    </w:p>
    <w:p w14:paraId="08C8349D">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6.3.1</w:t>
      </w:r>
      <w:r>
        <w:rPr>
          <w:rFonts w:hint="eastAsia" w:ascii="宋体" w:hAnsi="宋体" w:cs="宋体"/>
          <w:spacing w:val="4"/>
          <w:sz w:val="21"/>
          <w:szCs w:val="21"/>
          <w:shd w:val="clear" w:color="auto" w:fill="FFFFFF"/>
        </w:rPr>
        <w:t xml:space="preserve"> 施工单位应编制现场应急处置方案。</w:t>
      </w:r>
    </w:p>
    <w:p w14:paraId="0397318C">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6.3.2 </w:t>
      </w:r>
      <w:r>
        <w:rPr>
          <w:rFonts w:hint="eastAsia" w:ascii="宋体" w:hAnsi="宋体" w:cs="宋体"/>
          <w:spacing w:val="4"/>
          <w:sz w:val="21"/>
          <w:szCs w:val="21"/>
          <w:shd w:val="clear" w:color="auto" w:fill="FFFFFF"/>
        </w:rPr>
        <w:t>应急预案应包含施工事故与处置、组织机构与职责、预防预警、应急响应、后期处置、保障措施等要素。</w:t>
      </w:r>
    </w:p>
    <w:p w14:paraId="5A547869">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6.3.3 </w:t>
      </w:r>
      <w:r>
        <w:rPr>
          <w:rFonts w:hint="eastAsia" w:ascii="宋体" w:hAnsi="宋体" w:cs="宋体"/>
          <w:spacing w:val="4"/>
          <w:sz w:val="21"/>
          <w:szCs w:val="21"/>
          <w:shd w:val="clear" w:color="auto" w:fill="FFFFFF"/>
        </w:rPr>
        <w:t>对于Ⅱ级及以上等级风险，建立风险预警体系和预防机制。</w:t>
      </w:r>
    </w:p>
    <w:p w14:paraId="759C48F4">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 xml:space="preserve">6.3.4 </w:t>
      </w:r>
      <w:r>
        <w:rPr>
          <w:rFonts w:hint="eastAsia" w:ascii="宋体" w:hAnsi="宋体" w:cs="宋体"/>
          <w:spacing w:val="4"/>
          <w:sz w:val="21"/>
          <w:szCs w:val="21"/>
          <w:shd w:val="clear" w:color="auto" w:fill="FFFFFF"/>
        </w:rPr>
        <w:t>现场应急处置方案应向建设单位报备，并接受现场检查。</w:t>
      </w:r>
    </w:p>
    <w:p w14:paraId="07A7BFAA">
      <w:pPr>
        <w:pStyle w:val="11"/>
        <w:widowControl/>
        <w:shd w:val="clear" w:color="auto" w:fill="FFFFFF"/>
        <w:spacing w:beforeAutospacing="0" w:afterAutospacing="0" w:line="360" w:lineRule="atLeast"/>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 xml:space="preserve">6.3.5 </w:t>
      </w:r>
      <w:r>
        <w:rPr>
          <w:rFonts w:hint="eastAsia" w:ascii="宋体" w:hAnsi="宋体" w:cs="宋体"/>
          <w:spacing w:val="4"/>
          <w:sz w:val="21"/>
          <w:szCs w:val="21"/>
          <w:shd w:val="clear" w:color="auto" w:fill="FFFFFF"/>
        </w:rPr>
        <w:t>施工期超过半年以上时，施工的典型现场应急处置方案应至少组织一次实际演练。</w:t>
      </w:r>
    </w:p>
    <w:p w14:paraId="49709C86">
      <w:pPr>
        <w:pStyle w:val="2"/>
        <w:spacing w:before="0" w:after="0"/>
        <w:ind w:firstLine="0" w:firstLineChars="0"/>
        <w:rPr>
          <w:sz w:val="24"/>
          <w:szCs w:val="24"/>
        </w:rPr>
      </w:pPr>
      <w:bookmarkStart w:id="52" w:name="_Toc9047"/>
      <w:r>
        <w:rPr>
          <w:rFonts w:hint="eastAsia"/>
          <w:sz w:val="24"/>
          <w:szCs w:val="24"/>
        </w:rPr>
        <w:t>7 风险评估报告</w:t>
      </w:r>
      <w:bookmarkEnd w:id="52"/>
    </w:p>
    <w:p w14:paraId="00318A43">
      <w:pPr>
        <w:pStyle w:val="3"/>
        <w:spacing w:before="0" w:after="0"/>
        <w:ind w:firstLine="0" w:firstLineChars="0"/>
        <w:rPr>
          <w:sz w:val="24"/>
          <w:szCs w:val="24"/>
        </w:rPr>
      </w:pPr>
      <w:bookmarkStart w:id="53" w:name="_Toc5055"/>
      <w:r>
        <w:rPr>
          <w:rFonts w:hint="eastAsia"/>
          <w:sz w:val="24"/>
          <w:szCs w:val="24"/>
        </w:rPr>
        <w:t>7.1 一般规定</w:t>
      </w:r>
      <w:bookmarkEnd w:id="53"/>
    </w:p>
    <w:p w14:paraId="0791EE0E">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7.1.1 报告内容</w:t>
      </w:r>
      <w:r>
        <w:rPr>
          <w:rFonts w:hint="eastAsia" w:ascii="宋体" w:hAnsi="宋体" w:cs="宋体"/>
          <w:spacing w:val="4"/>
          <w:sz w:val="21"/>
          <w:szCs w:val="21"/>
          <w:shd w:val="clear" w:color="auto" w:fill="FFFFFF"/>
        </w:rPr>
        <w:t xml:space="preserve"> 风险评估报告应全面记录风险评估过程，包括但不限于记录表格、评估方法、评估结果、风险控制措施建议等。</w:t>
      </w:r>
    </w:p>
    <w:p w14:paraId="04664E08">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7.1.2 报告要求</w:t>
      </w:r>
      <w:r>
        <w:rPr>
          <w:rFonts w:hint="eastAsia" w:ascii="宋体" w:hAnsi="宋体" w:cs="宋体"/>
          <w:spacing w:val="4"/>
          <w:sz w:val="21"/>
          <w:szCs w:val="21"/>
          <w:shd w:val="clear" w:color="auto" w:fill="FFFFFF"/>
        </w:rPr>
        <w:t xml:space="preserve"> 报告应客观科学、内容全面、文字简洁、数据完整、客观公正，提出的风险控制措施应具有可操作性。</w:t>
      </w:r>
    </w:p>
    <w:p w14:paraId="63CC3A93">
      <w:pPr>
        <w:pStyle w:val="11"/>
        <w:widowControl/>
        <w:shd w:val="clear" w:color="auto" w:fill="FFFFFF"/>
        <w:spacing w:beforeAutospacing="0" w:afterAutospacing="0" w:line="360" w:lineRule="atLeast"/>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7.1.3 归档管理</w:t>
      </w:r>
      <w:r>
        <w:rPr>
          <w:rFonts w:hint="eastAsia" w:ascii="宋体" w:hAnsi="宋体" w:cs="宋体"/>
          <w:spacing w:val="4"/>
          <w:sz w:val="21"/>
          <w:szCs w:val="21"/>
          <w:shd w:val="clear" w:color="auto" w:fill="FFFFFF"/>
        </w:rPr>
        <w:t xml:space="preserve"> 风险评估报告应进行归档管理，以便于未来的参考和审计。</w:t>
      </w:r>
    </w:p>
    <w:p w14:paraId="2CEFF465">
      <w:pPr>
        <w:pStyle w:val="3"/>
        <w:spacing w:before="0" w:after="0"/>
        <w:ind w:firstLine="0" w:firstLineChars="0"/>
        <w:rPr>
          <w:sz w:val="24"/>
          <w:szCs w:val="24"/>
        </w:rPr>
      </w:pPr>
      <w:bookmarkStart w:id="54" w:name="_Toc8539"/>
      <w:r>
        <w:rPr>
          <w:rFonts w:hint="eastAsia"/>
          <w:sz w:val="24"/>
          <w:szCs w:val="24"/>
        </w:rPr>
        <w:t>7.2 报告编制内容</w:t>
      </w:r>
      <w:bookmarkEnd w:id="54"/>
    </w:p>
    <w:p w14:paraId="0C7F9538">
      <w:pPr>
        <w:pStyle w:val="11"/>
        <w:widowControl/>
        <w:shd w:val="clear" w:color="auto" w:fill="FFFFFF"/>
        <w:spacing w:beforeAutospacing="0" w:afterAutospacing="0" w:line="360" w:lineRule="atLeast"/>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7.2.1 总体风险评估报告内容</w:t>
      </w:r>
      <w:r>
        <w:rPr>
          <w:rFonts w:hint="eastAsia" w:ascii="宋体" w:hAnsi="宋体" w:cs="宋体"/>
          <w:spacing w:val="4"/>
          <w:sz w:val="21"/>
          <w:szCs w:val="21"/>
          <w:shd w:val="clear" w:color="auto" w:fill="FFFFFF"/>
        </w:rPr>
        <w:t xml:space="preserve"> 总体风险评估报告应包括以下内容：</w:t>
      </w:r>
    </w:p>
    <w:p w14:paraId="158C469C">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编制依据；</w:t>
      </w:r>
    </w:p>
    <w:p w14:paraId="417D8A2A">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工程概况；</w:t>
      </w:r>
    </w:p>
    <w:p w14:paraId="082A4FA4">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评估过程和评估方法；</w:t>
      </w:r>
    </w:p>
    <w:p w14:paraId="5A3E0D02">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d) 评估内容；</w:t>
      </w:r>
    </w:p>
    <w:p w14:paraId="1985FC0A">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e) 风险控制措施建议；</w:t>
      </w:r>
    </w:p>
    <w:p w14:paraId="4422DE34">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f) 评估结论，包括风险等级、重要性指标清单、专项风险评估对象、风险控制措施建议、评估结果自我评价及遗留问题说明；</w:t>
      </w:r>
    </w:p>
    <w:p w14:paraId="08B3512D">
      <w:pPr>
        <w:pStyle w:val="11"/>
        <w:widowControl/>
        <w:shd w:val="clear" w:color="auto" w:fill="FFFFFF"/>
        <w:spacing w:beforeAutospacing="0" w:afterAutospacing="0" w:line="360" w:lineRule="atLeast"/>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g) 附件，包括评估计算过程、评估人员信息表等。</w:t>
      </w:r>
    </w:p>
    <w:p w14:paraId="623DEE7B">
      <w:pPr>
        <w:pStyle w:val="11"/>
        <w:widowControl/>
        <w:shd w:val="clear" w:color="auto" w:fill="FFFFFF"/>
        <w:spacing w:beforeAutospacing="0" w:afterAutospacing="0" w:line="360" w:lineRule="atLeast"/>
        <w:ind w:left="210" w:leftChars="100" w:firstLine="219" w:firstLineChars="100"/>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7.2.2 施工前专项风险评估报告内容</w:t>
      </w:r>
      <w:r>
        <w:rPr>
          <w:rFonts w:hint="eastAsia" w:ascii="宋体" w:hAnsi="宋体" w:cs="宋体"/>
          <w:spacing w:val="4"/>
          <w:sz w:val="21"/>
          <w:szCs w:val="21"/>
          <w:shd w:val="clear" w:color="auto" w:fill="FFFFFF"/>
        </w:rPr>
        <w:t xml:space="preserve"> 施工前专项风险评估报告应包括以下内容： </w:t>
      </w:r>
    </w:p>
    <w:p w14:paraId="7CF2DB4B">
      <w:pPr>
        <w:pStyle w:val="11"/>
        <w:widowControl/>
        <w:shd w:val="clear" w:color="auto" w:fill="FFFFFF"/>
        <w:spacing w:beforeAutospacing="0" w:afterAutospacing="0" w:line="360" w:lineRule="atLeast"/>
        <w:ind w:left="210" w:leftChars="100" w:firstLine="218" w:firstLineChars="100"/>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编制依据；</w:t>
      </w:r>
    </w:p>
    <w:p w14:paraId="0BD3BAB2">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工程概况；</w:t>
      </w:r>
    </w:p>
    <w:p w14:paraId="54ADE840">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评估过程和评估方法；</w:t>
      </w:r>
    </w:p>
    <w:p w14:paraId="2EB3B1D3">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d) 评估内容，包括风险事件辨识、致险因素分析以及风险估测；</w:t>
      </w:r>
    </w:p>
    <w:p w14:paraId="3EB9A593">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e) 风险控制措施建议；</w:t>
      </w:r>
    </w:p>
    <w:p w14:paraId="7311BB89">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f) 评估结论，包括风险等级汇总、重要性指标清单、风险控制措施建议、评估结果自我评价及遗留问题说明；</w:t>
      </w:r>
    </w:p>
    <w:p w14:paraId="0A546D62">
      <w:pPr>
        <w:pStyle w:val="11"/>
        <w:widowControl/>
        <w:shd w:val="clear" w:color="auto" w:fill="FFFFFF"/>
        <w:spacing w:beforeAutospacing="0" w:afterAutospacing="0" w:line="360" w:lineRule="atLeast"/>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g) 附件，包括评估计算过程、评估人员信息表等。</w:t>
      </w:r>
    </w:p>
    <w:p w14:paraId="63F510C1">
      <w:pPr>
        <w:pStyle w:val="11"/>
        <w:widowControl/>
        <w:shd w:val="clear" w:color="auto" w:fill="FFFFFF"/>
        <w:spacing w:beforeAutospacing="0" w:afterAutospacing="0" w:line="360" w:lineRule="atLeast"/>
        <w:ind w:left="210" w:leftChars="100" w:firstLine="219" w:firstLineChars="100"/>
        <w:rPr>
          <w:rStyle w:val="15"/>
          <w:rFonts w:hint="eastAsia" w:ascii="宋体" w:hAnsi="宋体" w:cs="宋体"/>
          <w:bCs/>
          <w:spacing w:val="4"/>
          <w:sz w:val="21"/>
          <w:szCs w:val="21"/>
          <w:shd w:val="clear" w:color="auto" w:fill="FFFFFF"/>
        </w:rPr>
      </w:pPr>
      <w:r>
        <w:rPr>
          <w:rStyle w:val="15"/>
          <w:rFonts w:hint="eastAsia" w:ascii="宋体" w:hAnsi="宋体" w:cs="宋体"/>
          <w:bCs/>
          <w:spacing w:val="4"/>
          <w:sz w:val="21"/>
          <w:szCs w:val="21"/>
          <w:shd w:val="clear" w:color="auto" w:fill="FFFFFF"/>
        </w:rPr>
        <w:t>7.2.3 施工前专项风险评估报告格式</w:t>
      </w:r>
    </w:p>
    <w:p w14:paraId="4B90B93E">
      <w:pPr>
        <w:spacing w:line="360" w:lineRule="auto"/>
        <w:ind w:firstLine="420"/>
        <w:rPr>
          <w:rFonts w:hint="eastAsia" w:ascii="宋体" w:hAnsi="宋体" w:cs="宋体"/>
        </w:rPr>
      </w:pPr>
      <w:r>
        <w:rPr>
          <w:rFonts w:hint="eastAsia" w:ascii="宋体" w:hAnsi="宋体" w:cs="宋体"/>
        </w:rPr>
        <w:t>a) 封面（包括评估项目名称、报告完成日期、评估单位）；</w:t>
      </w:r>
    </w:p>
    <w:p w14:paraId="0A1F6667">
      <w:pPr>
        <w:spacing w:line="360" w:lineRule="auto"/>
        <w:ind w:firstLine="420"/>
        <w:rPr>
          <w:rFonts w:hint="eastAsia" w:ascii="宋体" w:hAnsi="宋体" w:cs="宋体"/>
        </w:rPr>
      </w:pPr>
      <w:r>
        <w:rPr>
          <w:rFonts w:hint="eastAsia" w:ascii="宋体" w:hAnsi="宋体" w:cs="宋体"/>
        </w:rPr>
        <w:t>b) 著录项（评估人员名单，并应亲笔签名）；</w:t>
      </w:r>
    </w:p>
    <w:p w14:paraId="71A83FF4">
      <w:pPr>
        <w:spacing w:line="360" w:lineRule="auto"/>
        <w:ind w:firstLine="420"/>
        <w:rPr>
          <w:rFonts w:hint="eastAsia" w:ascii="宋体" w:hAnsi="宋体" w:cs="宋体"/>
        </w:rPr>
      </w:pPr>
      <w:r>
        <w:rPr>
          <w:rFonts w:hint="eastAsia" w:ascii="宋体" w:hAnsi="宋体" w:cs="宋体"/>
        </w:rPr>
        <w:t>c) 目录；</w:t>
      </w:r>
    </w:p>
    <w:p w14:paraId="5EAA58DE">
      <w:pPr>
        <w:spacing w:line="360" w:lineRule="auto"/>
        <w:ind w:firstLine="420"/>
        <w:rPr>
          <w:rFonts w:hint="eastAsia" w:ascii="宋体" w:hAnsi="宋体" w:cs="宋体"/>
        </w:rPr>
      </w:pPr>
      <w:r>
        <w:rPr>
          <w:rFonts w:hint="eastAsia" w:ascii="宋体" w:hAnsi="宋体" w:cs="宋体"/>
        </w:rPr>
        <w:t>d) 编制说明；</w:t>
      </w:r>
    </w:p>
    <w:p w14:paraId="482025C6">
      <w:pPr>
        <w:spacing w:line="360" w:lineRule="auto"/>
        <w:ind w:firstLine="420"/>
        <w:rPr>
          <w:rFonts w:hint="eastAsia" w:ascii="宋体" w:hAnsi="宋体" w:cs="宋体"/>
        </w:rPr>
      </w:pPr>
      <w:r>
        <w:rPr>
          <w:rFonts w:hint="eastAsia" w:ascii="宋体" w:hAnsi="宋体" w:cs="宋体"/>
        </w:rPr>
        <w:t>e) 正文（包括评估过程、评估方法、评估结果、风险控制措施建议等）；</w:t>
      </w:r>
    </w:p>
    <w:p w14:paraId="1455F0B4">
      <w:pPr>
        <w:spacing w:line="360" w:lineRule="auto"/>
        <w:ind w:firstLine="420"/>
        <w:rPr>
          <w:rFonts w:hint="eastAsia" w:ascii="宋体" w:hAnsi="宋体" w:cs="宋体"/>
        </w:rPr>
      </w:pPr>
      <w:r>
        <w:rPr>
          <w:rFonts w:hint="eastAsia" w:ascii="宋体" w:hAnsi="宋体" w:cs="宋体"/>
        </w:rPr>
        <w:t>f) 附件（评估计算过程、评估人员信息表等）。</w:t>
      </w:r>
    </w:p>
    <w:p w14:paraId="3FFFDFB7">
      <w:pPr>
        <w:pStyle w:val="11"/>
        <w:widowControl/>
        <w:shd w:val="clear" w:color="auto" w:fill="FFFFFF"/>
        <w:spacing w:beforeAutospacing="0" w:afterAutospacing="0" w:line="360" w:lineRule="atLeast"/>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7.2.4施工过程专项风险评估报告内容</w:t>
      </w:r>
      <w:r>
        <w:rPr>
          <w:rFonts w:hint="eastAsia" w:ascii="宋体" w:hAnsi="宋体" w:cs="宋体"/>
          <w:spacing w:val="4"/>
          <w:sz w:val="21"/>
          <w:szCs w:val="21"/>
          <w:shd w:val="clear" w:color="auto" w:fill="FFFFFF"/>
        </w:rPr>
        <w:t xml:space="preserve"> 施工过程专项风险评估应形成评估报表，包括：</w:t>
      </w:r>
    </w:p>
    <w:p w14:paraId="56363D68">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施工作业或致险因素变化情况；</w:t>
      </w:r>
    </w:p>
    <w:p w14:paraId="79DE9505">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重新评估风险等级及计算过程；</w:t>
      </w:r>
    </w:p>
    <w:p w14:paraId="6B07E3A4">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拟采取的风险控制措施等内容；</w:t>
      </w:r>
    </w:p>
    <w:p w14:paraId="28B4EA1D">
      <w:pPr>
        <w:pStyle w:val="11"/>
        <w:widowControl/>
        <w:shd w:val="clear" w:color="auto" w:fill="FFFFFF"/>
        <w:spacing w:beforeAutospacing="0" w:afterAutospacing="0" w:line="360" w:lineRule="atLeast"/>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d) 评估报表格式由评估小组自定。</w:t>
      </w:r>
    </w:p>
    <w:p w14:paraId="3F8624CA">
      <w:pPr>
        <w:pStyle w:val="11"/>
        <w:widowControl/>
        <w:shd w:val="clear" w:color="auto" w:fill="FFFFFF"/>
        <w:spacing w:beforeAutospacing="0" w:afterAutospacing="0" w:line="360" w:lineRule="atLeast"/>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7.2.5 风险控制预期效果评价报告内容</w:t>
      </w:r>
      <w:r>
        <w:rPr>
          <w:rFonts w:hint="eastAsia" w:ascii="宋体" w:hAnsi="宋体" w:cs="宋体"/>
          <w:spacing w:val="4"/>
          <w:sz w:val="21"/>
          <w:szCs w:val="21"/>
          <w:shd w:val="clear" w:color="auto" w:fill="FFFFFF"/>
        </w:rPr>
        <w:t xml:space="preserve"> 风险控制预期效果评价应形成评价报表，包括：</w:t>
      </w:r>
    </w:p>
    <w:p w14:paraId="183E3373">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典型施工或首件施工安全风险控制情况；</w:t>
      </w:r>
    </w:p>
    <w:p w14:paraId="254882FE">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采取措施后预期风险的等级；</w:t>
      </w:r>
    </w:p>
    <w:p w14:paraId="69D6174C">
      <w:pPr>
        <w:pStyle w:val="11"/>
        <w:widowControl/>
        <w:shd w:val="clear" w:color="auto" w:fill="FFFFFF"/>
        <w:spacing w:beforeAutospacing="0" w:afterAutospacing="0" w:line="360" w:lineRule="atLeast"/>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风险控制措施的完善建议；</w:t>
      </w:r>
    </w:p>
    <w:p w14:paraId="5548B452">
      <w:pPr>
        <w:pStyle w:val="11"/>
        <w:widowControl/>
        <w:shd w:val="clear" w:color="auto" w:fill="FFFFFF"/>
        <w:spacing w:beforeAutospacing="0" w:afterAutospacing="0" w:line="360" w:lineRule="atLeast"/>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d) 评估报表格式由评估小组自定。</w:t>
      </w:r>
    </w:p>
    <w:p w14:paraId="613A9557">
      <w:pPr>
        <w:pStyle w:val="3"/>
        <w:spacing w:before="0" w:after="0"/>
        <w:ind w:firstLine="0" w:firstLineChars="0"/>
        <w:rPr>
          <w:sz w:val="24"/>
          <w:szCs w:val="24"/>
        </w:rPr>
      </w:pPr>
      <w:bookmarkStart w:id="55" w:name="_Toc27323"/>
      <w:r>
        <w:rPr>
          <w:rFonts w:hint="eastAsia"/>
          <w:sz w:val="24"/>
          <w:szCs w:val="24"/>
        </w:rPr>
        <w:t>7.3 风险评估报告评审</w:t>
      </w:r>
      <w:bookmarkEnd w:id="55"/>
    </w:p>
    <w:p w14:paraId="1F80057F">
      <w:pPr>
        <w:pStyle w:val="11"/>
        <w:widowControl/>
        <w:shd w:val="clear" w:color="auto" w:fill="FFFFFF"/>
        <w:spacing w:beforeAutospacing="0" w:afterAutospacing="0" w:line="360" w:lineRule="auto"/>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7.3.1 评审组织</w:t>
      </w:r>
      <w:r>
        <w:rPr>
          <w:rFonts w:hint="eastAsia" w:ascii="宋体" w:hAnsi="宋体" w:cs="宋体"/>
          <w:spacing w:val="4"/>
          <w:sz w:val="21"/>
          <w:szCs w:val="21"/>
          <w:shd w:val="clear" w:color="auto" w:fill="FFFFFF"/>
        </w:rPr>
        <w:t xml:space="preserve"> 总体风险评估报告或专项风险评估报告编制完成后，应组织评审。</w:t>
      </w:r>
    </w:p>
    <w:p w14:paraId="0D5F9947">
      <w:pPr>
        <w:pStyle w:val="11"/>
        <w:widowControl/>
        <w:shd w:val="clear" w:color="auto" w:fill="FFFFFF"/>
        <w:spacing w:beforeAutospacing="0" w:afterAutospacing="0" w:line="360" w:lineRule="auto"/>
        <w:ind w:firstLine="438"/>
        <w:rPr>
          <w:rFonts w:hint="eastAsia" w:ascii="宋体" w:hAnsi="宋体" w:cs="宋体"/>
          <w:spacing w:val="4"/>
          <w:sz w:val="21"/>
          <w:szCs w:val="21"/>
        </w:rPr>
      </w:pPr>
      <w:r>
        <w:rPr>
          <w:rStyle w:val="15"/>
          <w:rFonts w:hint="eastAsia" w:ascii="宋体" w:hAnsi="宋体" w:cs="宋体"/>
          <w:bCs/>
          <w:spacing w:val="4"/>
          <w:sz w:val="21"/>
          <w:szCs w:val="21"/>
          <w:shd w:val="clear" w:color="auto" w:fill="FFFFFF"/>
        </w:rPr>
        <w:t>7.3.2 评审流程</w:t>
      </w:r>
      <w:r>
        <w:rPr>
          <w:rFonts w:hint="eastAsia" w:ascii="宋体" w:hAnsi="宋体" w:cs="宋体"/>
          <w:spacing w:val="4"/>
          <w:sz w:val="21"/>
          <w:szCs w:val="21"/>
          <w:shd w:val="clear" w:color="auto" w:fill="FFFFFF"/>
        </w:rPr>
        <w:t xml:space="preserve"> 总体风险评估报告应由建设单位（或代建单位）组织行业专家组成专家组，以专家评审会形式进行审查。评估小组根据专家评审会意见对评估报告进行修改，形成最终报告作为风险评估成果。</w:t>
      </w:r>
    </w:p>
    <w:p w14:paraId="2787FEDA">
      <w:pPr>
        <w:pStyle w:val="11"/>
        <w:widowControl/>
        <w:shd w:val="clear" w:color="auto" w:fill="FFFFFF"/>
        <w:spacing w:beforeAutospacing="0" w:afterAutospacing="0" w:line="360" w:lineRule="auto"/>
        <w:ind w:firstLine="438"/>
        <w:rPr>
          <w:rFonts w:hint="eastAsia" w:ascii="宋体" w:hAnsi="宋体" w:cs="宋体"/>
          <w:spacing w:val="4"/>
          <w:sz w:val="21"/>
          <w:szCs w:val="21"/>
          <w:shd w:val="clear" w:color="auto" w:fill="FFFFFF"/>
        </w:rPr>
      </w:pPr>
      <w:r>
        <w:rPr>
          <w:rStyle w:val="15"/>
          <w:rFonts w:hint="eastAsia" w:ascii="宋体" w:hAnsi="宋体" w:cs="宋体"/>
          <w:bCs/>
          <w:spacing w:val="4"/>
          <w:sz w:val="21"/>
          <w:szCs w:val="21"/>
          <w:shd w:val="clear" w:color="auto" w:fill="FFFFFF"/>
        </w:rPr>
        <w:t>7.3.3 专项风险评估评审原则</w:t>
      </w:r>
      <w:r>
        <w:rPr>
          <w:rFonts w:hint="eastAsia" w:ascii="宋体" w:hAnsi="宋体" w:cs="宋体"/>
          <w:spacing w:val="4"/>
          <w:sz w:val="21"/>
          <w:szCs w:val="21"/>
          <w:shd w:val="clear" w:color="auto" w:fill="FFFFFF"/>
        </w:rPr>
        <w:t xml:space="preserve"> 施工前专项风险评估报告评审应遵循以下原则：</w:t>
      </w:r>
    </w:p>
    <w:p w14:paraId="2748C4AB">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a) 广泛征求意见；</w:t>
      </w:r>
    </w:p>
    <w:p w14:paraId="2DAD94EF">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b) 组织专家评审会；</w:t>
      </w:r>
    </w:p>
    <w:p w14:paraId="7737733B">
      <w:pPr>
        <w:pStyle w:val="11"/>
        <w:widowControl/>
        <w:shd w:val="clear" w:color="auto" w:fill="FFFFFF"/>
        <w:spacing w:beforeAutospacing="0" w:afterAutospacing="0" w:line="360" w:lineRule="auto"/>
        <w:ind w:firstLine="436"/>
        <w:rPr>
          <w:rFonts w:hint="eastAsia" w:ascii="宋体" w:hAnsi="宋体" w:cs="宋体"/>
          <w:spacing w:val="4"/>
          <w:sz w:val="21"/>
          <w:szCs w:val="21"/>
          <w:shd w:val="clear" w:color="auto" w:fill="FFFFFF"/>
        </w:rPr>
      </w:pPr>
      <w:r>
        <w:rPr>
          <w:rFonts w:hint="eastAsia" w:ascii="宋体" w:hAnsi="宋体" w:cs="宋体"/>
          <w:spacing w:val="4"/>
          <w:sz w:val="21"/>
          <w:szCs w:val="21"/>
          <w:shd w:val="clear" w:color="auto" w:fill="FFFFFF"/>
        </w:rPr>
        <w:t>c) 根据评审意见修改报告；</w:t>
      </w:r>
    </w:p>
    <w:p w14:paraId="254C998B">
      <w:pPr>
        <w:pStyle w:val="11"/>
        <w:widowControl/>
        <w:shd w:val="clear" w:color="auto" w:fill="FFFFFF"/>
        <w:spacing w:beforeAutospacing="0" w:afterAutospacing="0" w:line="360" w:lineRule="auto"/>
        <w:ind w:firstLine="436"/>
        <w:rPr>
          <w:rFonts w:hint="eastAsia" w:ascii="宋体" w:hAnsi="宋体" w:cs="宋体"/>
          <w:spacing w:val="4"/>
          <w:sz w:val="21"/>
          <w:szCs w:val="21"/>
        </w:rPr>
      </w:pPr>
      <w:r>
        <w:rPr>
          <w:rFonts w:hint="eastAsia" w:ascii="宋体" w:hAnsi="宋体" w:cs="宋体"/>
          <w:spacing w:val="4"/>
          <w:sz w:val="21"/>
          <w:szCs w:val="21"/>
          <w:shd w:val="clear" w:color="auto" w:fill="FFFFFF"/>
        </w:rPr>
        <w:t>d) 对极高风险（Ⅳ级）的施工作业，组织专家或安全评估机构进行论证或复评估。</w:t>
      </w:r>
    </w:p>
    <w:p w14:paraId="3FD0745A">
      <w:pPr>
        <w:pStyle w:val="11"/>
        <w:widowControl/>
        <w:shd w:val="clear" w:color="auto" w:fill="FFFFFF"/>
        <w:spacing w:beforeAutospacing="0" w:afterAutospacing="0" w:line="360" w:lineRule="auto"/>
        <w:ind w:firstLine="438"/>
        <w:rPr>
          <w:rFonts w:hint="eastAsia" w:ascii="宋体" w:hAnsi="宋体" w:cs="宋体"/>
          <w:spacing w:val="4"/>
          <w:sz w:val="21"/>
          <w:szCs w:val="21"/>
          <w:shd w:val="clear" w:color="auto" w:fill="FFFFFF"/>
        </w:rPr>
        <w:sectPr>
          <w:pgSz w:w="11906" w:h="16838"/>
          <w:pgMar w:top="1440" w:right="1800" w:bottom="1440" w:left="1800" w:header="851" w:footer="992" w:gutter="0"/>
          <w:pgNumType w:fmt="decimal"/>
          <w:cols w:space="425" w:num="1"/>
          <w:docGrid w:type="lines" w:linePitch="312" w:charSpace="0"/>
        </w:sectPr>
      </w:pPr>
      <w:r>
        <w:rPr>
          <w:rStyle w:val="15"/>
          <w:rFonts w:hint="eastAsia" w:ascii="宋体" w:hAnsi="宋体" w:cs="宋体"/>
          <w:bCs/>
          <w:spacing w:val="4"/>
          <w:sz w:val="21"/>
          <w:szCs w:val="21"/>
          <w:shd w:val="clear" w:color="auto" w:fill="FFFFFF"/>
        </w:rPr>
        <w:t>7.3.4 施工过程专项风险评估评审</w:t>
      </w:r>
      <w:r>
        <w:rPr>
          <w:rFonts w:hint="eastAsia" w:ascii="宋体" w:hAnsi="宋体" w:cs="宋体"/>
          <w:spacing w:val="4"/>
          <w:sz w:val="21"/>
          <w:szCs w:val="21"/>
          <w:shd w:val="clear" w:color="auto" w:fill="FFFFFF"/>
        </w:rPr>
        <w:t xml:space="preserve"> 施工过程专项风险评估成果形式可简化成评估报表，送监理单位审查。</w:t>
      </w:r>
    </w:p>
    <w:p w14:paraId="70073128">
      <w:pPr>
        <w:pStyle w:val="2"/>
        <w:spacing w:before="0" w:after="0" w:line="360" w:lineRule="auto"/>
        <w:ind w:firstLine="0" w:firstLineChars="0"/>
        <w:jc w:val="center"/>
        <w:rPr>
          <w:sz w:val="24"/>
          <w:szCs w:val="24"/>
        </w:rPr>
      </w:pPr>
      <w:bookmarkStart w:id="56" w:name="_Toc19439"/>
      <w:r>
        <w:rPr>
          <w:rFonts w:hint="eastAsia"/>
          <w:sz w:val="24"/>
          <w:szCs w:val="24"/>
        </w:rPr>
        <w:t>附录A</w:t>
      </w:r>
      <w:bookmarkEnd w:id="56"/>
    </w:p>
    <w:p w14:paraId="5EF5C8E2">
      <w:pPr>
        <w:pStyle w:val="2"/>
        <w:spacing w:before="0" w:after="0" w:line="360" w:lineRule="auto"/>
        <w:ind w:firstLine="0" w:firstLineChars="0"/>
        <w:jc w:val="center"/>
        <w:rPr>
          <w:sz w:val="24"/>
          <w:szCs w:val="24"/>
        </w:rPr>
      </w:pPr>
      <w:bookmarkStart w:id="57" w:name="_Toc26342"/>
      <w:bookmarkStart w:id="58" w:name="_Toc30881"/>
      <w:bookmarkStart w:id="59" w:name="_Toc29833"/>
      <w:r>
        <w:rPr>
          <w:rFonts w:hint="eastAsia"/>
          <w:sz w:val="24"/>
          <w:szCs w:val="24"/>
        </w:rPr>
        <w:t>（规范性</w:t>
      </w:r>
      <w:r>
        <w:rPr>
          <w:rFonts w:hint="eastAsia"/>
          <w:sz w:val="24"/>
          <w:szCs w:val="24"/>
          <w:lang w:val="en-US" w:eastAsia="zh-CN"/>
        </w:rPr>
        <w:t>附录</w:t>
      </w:r>
      <w:r>
        <w:rPr>
          <w:rFonts w:hint="eastAsia"/>
          <w:sz w:val="24"/>
          <w:szCs w:val="24"/>
        </w:rPr>
        <w:t>）</w:t>
      </w:r>
      <w:bookmarkEnd w:id="57"/>
      <w:bookmarkEnd w:id="58"/>
      <w:bookmarkEnd w:id="59"/>
    </w:p>
    <w:p w14:paraId="162881F6">
      <w:pPr>
        <w:pStyle w:val="2"/>
        <w:spacing w:before="0" w:after="0" w:line="360" w:lineRule="auto"/>
        <w:ind w:firstLine="0" w:firstLineChars="0"/>
        <w:jc w:val="center"/>
        <w:rPr>
          <w:sz w:val="24"/>
          <w:szCs w:val="24"/>
        </w:rPr>
      </w:pPr>
      <w:bookmarkStart w:id="60" w:name="_Toc23270"/>
      <w:bookmarkStart w:id="61" w:name="_Toc9949"/>
      <w:bookmarkStart w:id="62" w:name="_Toc18824"/>
      <w:r>
        <w:rPr>
          <w:rFonts w:hint="eastAsia"/>
          <w:sz w:val="24"/>
          <w:szCs w:val="24"/>
        </w:rPr>
        <w:t>安全风险评估表格</w:t>
      </w:r>
      <w:bookmarkEnd w:id="60"/>
      <w:bookmarkEnd w:id="61"/>
      <w:bookmarkEnd w:id="62"/>
    </w:p>
    <w:p w14:paraId="2B0E7783">
      <w:pPr>
        <w:spacing w:line="360" w:lineRule="auto"/>
        <w:ind w:firstLine="0" w:firstLineChars="0"/>
        <w:rPr>
          <w:rFonts w:hint="eastAsia" w:ascii="宋体" w:hAnsi="宋体" w:cs="宋体"/>
          <w:b/>
          <w:bCs/>
        </w:rPr>
      </w:pPr>
      <w:r>
        <w:rPr>
          <w:rFonts w:hint="eastAsia" w:ascii="宋体" w:hAnsi="宋体" w:cs="宋体"/>
          <w:b/>
          <w:bCs/>
        </w:rPr>
        <w:t>附表1 深远海风电专家调查评估法专家评估表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6"/>
        <w:gridCol w:w="1560"/>
        <w:gridCol w:w="850"/>
        <w:gridCol w:w="1134"/>
        <w:gridCol w:w="4104"/>
      </w:tblGrid>
      <w:tr w14:paraId="502816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650B9875">
            <w:pPr>
              <w:pStyle w:val="5"/>
              <w:kinsoku w:val="0"/>
              <w:overflowPunct w:val="0"/>
              <w:spacing w:line="357" w:lineRule="exact"/>
              <w:jc w:val="center"/>
              <w:rPr>
                <w:rFonts w:hint="eastAsia"/>
                <w:b/>
                <w:bCs/>
                <w:sz w:val="28"/>
                <w:szCs w:val="28"/>
              </w:rPr>
            </w:pPr>
            <w:r>
              <w:rPr>
                <w:rFonts w:hint="eastAsia"/>
              </w:rPr>
              <w:t>分项</w:t>
            </w:r>
          </w:p>
        </w:tc>
        <w:tc>
          <w:tcPr>
            <w:tcW w:w="1560" w:type="dxa"/>
            <w:tcBorders>
              <w:tl2br w:val="nil"/>
              <w:tr2bl w:val="nil"/>
            </w:tcBorders>
            <w:vAlign w:val="center"/>
          </w:tcPr>
          <w:p w14:paraId="08E49F5E">
            <w:pPr>
              <w:pStyle w:val="5"/>
              <w:kinsoku w:val="0"/>
              <w:overflowPunct w:val="0"/>
              <w:spacing w:line="357" w:lineRule="exact"/>
              <w:jc w:val="center"/>
              <w:rPr>
                <w:rFonts w:hint="eastAsia"/>
                <w:b/>
                <w:bCs/>
                <w:sz w:val="28"/>
                <w:szCs w:val="28"/>
              </w:rPr>
            </w:pPr>
            <w:r>
              <w:rPr>
                <w:rFonts w:hint="eastAsia"/>
              </w:rPr>
              <w:t>分项评估内容</w:t>
            </w:r>
          </w:p>
        </w:tc>
        <w:tc>
          <w:tcPr>
            <w:tcW w:w="850" w:type="dxa"/>
            <w:tcBorders>
              <w:tl2br w:val="nil"/>
              <w:tr2bl w:val="nil"/>
            </w:tcBorders>
            <w:vAlign w:val="center"/>
          </w:tcPr>
          <w:p w14:paraId="45C28AFA">
            <w:pPr>
              <w:pStyle w:val="5"/>
              <w:kinsoku w:val="0"/>
              <w:overflowPunct w:val="0"/>
              <w:spacing w:line="357" w:lineRule="exact"/>
              <w:jc w:val="center"/>
              <w:rPr>
                <w:rFonts w:hint="eastAsia"/>
                <w:b/>
                <w:bCs/>
                <w:sz w:val="28"/>
                <w:szCs w:val="28"/>
              </w:rPr>
            </w:pPr>
            <w:r>
              <w:rPr>
                <w:rFonts w:hint="eastAsia"/>
              </w:rPr>
              <w:t>分值</w:t>
            </w:r>
          </w:p>
        </w:tc>
        <w:tc>
          <w:tcPr>
            <w:tcW w:w="1134" w:type="dxa"/>
            <w:tcBorders>
              <w:tl2br w:val="nil"/>
              <w:tr2bl w:val="nil"/>
            </w:tcBorders>
            <w:vAlign w:val="center"/>
          </w:tcPr>
          <w:p w14:paraId="535A6AA4">
            <w:pPr>
              <w:pStyle w:val="5"/>
              <w:kinsoku w:val="0"/>
              <w:overflowPunct w:val="0"/>
              <w:spacing w:line="357" w:lineRule="exact"/>
              <w:jc w:val="center"/>
              <w:rPr>
                <w:rFonts w:hint="eastAsia"/>
                <w:b/>
                <w:bCs/>
                <w:sz w:val="28"/>
                <w:szCs w:val="28"/>
              </w:rPr>
            </w:pPr>
            <w:r>
              <w:rPr>
                <w:rFonts w:hint="eastAsia"/>
              </w:rPr>
              <w:t>信心指数</w:t>
            </w:r>
          </w:p>
        </w:tc>
        <w:tc>
          <w:tcPr>
            <w:tcW w:w="4104" w:type="dxa"/>
            <w:tcBorders>
              <w:tl2br w:val="nil"/>
              <w:tr2bl w:val="nil"/>
            </w:tcBorders>
            <w:vAlign w:val="center"/>
          </w:tcPr>
          <w:p w14:paraId="4EB9FCE7">
            <w:pPr>
              <w:pStyle w:val="5"/>
              <w:kinsoku w:val="0"/>
              <w:overflowPunct w:val="0"/>
              <w:spacing w:line="357" w:lineRule="exact"/>
              <w:jc w:val="center"/>
              <w:rPr>
                <w:rFonts w:hint="eastAsia"/>
                <w:b/>
                <w:bCs/>
                <w:sz w:val="28"/>
                <w:szCs w:val="28"/>
              </w:rPr>
            </w:pPr>
            <w:r>
              <w:rPr>
                <w:rFonts w:hint="eastAsia"/>
              </w:rPr>
              <w:t>专家评估方法</w:t>
            </w:r>
          </w:p>
        </w:tc>
      </w:tr>
      <w:tr w14:paraId="59CBA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2CEAFB35">
            <w:pPr>
              <w:pStyle w:val="5"/>
              <w:kinsoku w:val="0"/>
              <w:overflowPunct w:val="0"/>
              <w:spacing w:line="357" w:lineRule="exact"/>
              <w:jc w:val="center"/>
              <w:rPr>
                <w:rFonts w:hint="eastAsia"/>
                <w:b/>
                <w:bCs/>
                <w:sz w:val="28"/>
                <w:szCs w:val="28"/>
              </w:rPr>
            </w:pPr>
            <w:r>
              <w:t>1</w:t>
            </w:r>
          </w:p>
        </w:tc>
        <w:tc>
          <w:tcPr>
            <w:tcW w:w="1560" w:type="dxa"/>
            <w:tcBorders>
              <w:tl2br w:val="nil"/>
              <w:tr2bl w:val="nil"/>
            </w:tcBorders>
            <w:vAlign w:val="center"/>
          </w:tcPr>
          <w:p w14:paraId="4DB3E530">
            <w:pPr>
              <w:pStyle w:val="5"/>
              <w:kinsoku w:val="0"/>
              <w:overflowPunct w:val="0"/>
              <w:spacing w:line="357" w:lineRule="exact"/>
              <w:jc w:val="center"/>
              <w:rPr>
                <w:rFonts w:hint="eastAsia"/>
                <w:b/>
                <w:bCs/>
                <w:sz w:val="28"/>
                <w:szCs w:val="28"/>
              </w:rPr>
            </w:pPr>
            <w:r>
              <w:rPr>
                <w:rFonts w:hint="eastAsia"/>
              </w:rPr>
              <w:t>建设规模</w:t>
            </w:r>
          </w:p>
        </w:tc>
        <w:tc>
          <w:tcPr>
            <w:tcW w:w="850" w:type="dxa"/>
            <w:tcBorders>
              <w:tl2br w:val="nil"/>
              <w:tr2bl w:val="nil"/>
            </w:tcBorders>
            <w:vAlign w:val="center"/>
          </w:tcPr>
          <w:p w14:paraId="096C407A">
            <w:pPr>
              <w:pStyle w:val="5"/>
              <w:kinsoku w:val="0"/>
              <w:overflowPunct w:val="0"/>
              <w:spacing w:line="357" w:lineRule="exact"/>
              <w:jc w:val="center"/>
              <w:rPr>
                <w:rFonts w:hint="eastAsia"/>
              </w:rPr>
            </w:pPr>
            <w:r>
              <w:rPr>
                <w:rFonts w:hint="eastAsia"/>
              </w:rPr>
              <w:t>R1</w:t>
            </w:r>
          </w:p>
        </w:tc>
        <w:tc>
          <w:tcPr>
            <w:tcW w:w="1134" w:type="dxa"/>
            <w:tcBorders>
              <w:tl2br w:val="nil"/>
              <w:tr2bl w:val="nil"/>
            </w:tcBorders>
            <w:vAlign w:val="center"/>
          </w:tcPr>
          <w:p w14:paraId="18F23A3A">
            <w:pPr>
              <w:pStyle w:val="5"/>
              <w:kinsoku w:val="0"/>
              <w:overflowPunct w:val="0"/>
              <w:spacing w:line="357" w:lineRule="exact"/>
              <w:jc w:val="center"/>
              <w:rPr>
                <w:rFonts w:hint="eastAsia"/>
              </w:rPr>
            </w:pPr>
            <w:r>
              <w:rPr>
                <w:rFonts w:hint="eastAsia"/>
              </w:rPr>
              <w:t>W1</w:t>
            </w:r>
          </w:p>
        </w:tc>
        <w:tc>
          <w:tcPr>
            <w:tcW w:w="4104" w:type="dxa"/>
            <w:vMerge w:val="restart"/>
            <w:tcBorders>
              <w:tl2br w:val="nil"/>
              <w:tr2bl w:val="nil"/>
            </w:tcBorders>
            <w:vAlign w:val="center"/>
          </w:tcPr>
          <w:p w14:paraId="1FB07580">
            <w:pPr>
              <w:pStyle w:val="5"/>
              <w:kinsoku w:val="0"/>
              <w:overflowPunct w:val="0"/>
              <w:spacing w:line="357" w:lineRule="exact"/>
              <w:jc w:val="center"/>
              <w:rPr>
                <w:rFonts w:hint="eastAsia"/>
              </w:rPr>
            </w:pPr>
            <w:r>
              <w:rPr>
                <w:rFonts w:hint="eastAsia"/>
              </w:rPr>
              <w:t>（1）专家成员评定采用下列算式Dr=∑（Wi×Ri）／∑Wi （i=1～5）</w:t>
            </w:r>
          </w:p>
          <w:p w14:paraId="4F986C57">
            <w:pPr>
              <w:pStyle w:val="5"/>
              <w:kinsoku w:val="0"/>
              <w:overflowPunct w:val="0"/>
              <w:spacing w:line="357" w:lineRule="exact"/>
              <w:jc w:val="center"/>
              <w:rPr>
                <w:rFonts w:hint="eastAsia"/>
              </w:rPr>
            </w:pPr>
            <w:r>
              <w:rPr>
                <w:rFonts w:hint="eastAsia"/>
              </w:rPr>
              <w:t>式中：Ri 分项评定等级（1～4）；Wi 各专家评定信心指数；Dr 深远海风电专家评分，评分高表示安全风险等级高。</w:t>
            </w:r>
          </w:p>
          <w:p w14:paraId="25813254">
            <w:pPr>
              <w:pStyle w:val="5"/>
              <w:kinsoku w:val="0"/>
              <w:overflowPunct w:val="0"/>
              <w:spacing w:line="357" w:lineRule="exact"/>
              <w:jc w:val="center"/>
              <w:rPr>
                <w:rFonts w:hint="eastAsia"/>
              </w:rPr>
            </w:pPr>
            <w:r>
              <w:rPr>
                <w:rFonts w:hint="eastAsia"/>
              </w:rPr>
              <w:t>（2）专家成员风险等级评定分类采用下列界限Dr≥3.5</w:t>
            </w:r>
            <w:r>
              <w:rPr>
                <w:rFonts w:hint="eastAsia"/>
              </w:rPr>
              <w:tab/>
            </w:r>
            <w:r>
              <w:rPr>
                <w:rFonts w:hint="eastAsia"/>
              </w:rPr>
              <w:t>等级Ⅳ（极高风险）； 3.5＞Dr≥2.5</w:t>
            </w:r>
            <w:r>
              <w:rPr>
                <w:rFonts w:hint="eastAsia"/>
              </w:rPr>
              <w:tab/>
            </w:r>
            <w:r>
              <w:rPr>
                <w:rFonts w:hint="eastAsia"/>
              </w:rPr>
              <w:t>等级Ⅲ（高度风险）；</w:t>
            </w:r>
          </w:p>
          <w:p w14:paraId="6874897E">
            <w:pPr>
              <w:pStyle w:val="5"/>
              <w:kinsoku w:val="0"/>
              <w:overflowPunct w:val="0"/>
              <w:spacing w:line="357" w:lineRule="exact"/>
              <w:jc w:val="center"/>
              <w:rPr>
                <w:rFonts w:hint="eastAsia"/>
              </w:rPr>
            </w:pPr>
            <w:r>
              <w:rPr>
                <w:rFonts w:hint="eastAsia"/>
              </w:rPr>
              <w:t>2.5＞Dr≥1.5</w:t>
            </w:r>
            <w:r>
              <w:rPr>
                <w:rFonts w:hint="eastAsia"/>
              </w:rPr>
              <w:tab/>
            </w:r>
            <w:r>
              <w:rPr>
                <w:rFonts w:hint="eastAsia"/>
              </w:rPr>
              <w:t>等级Ⅱ（中度风险）； Dr＜1.5</w:t>
            </w:r>
            <w:r>
              <w:rPr>
                <w:rFonts w:hint="eastAsia"/>
              </w:rPr>
              <w:tab/>
            </w:r>
            <w:r>
              <w:rPr>
                <w:rFonts w:hint="eastAsia"/>
              </w:rPr>
              <w:t>等级Ⅰ（低度风险）。</w:t>
            </w:r>
          </w:p>
        </w:tc>
      </w:tr>
      <w:tr w14:paraId="322E00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7458DBEC">
            <w:pPr>
              <w:pStyle w:val="5"/>
              <w:kinsoku w:val="0"/>
              <w:overflowPunct w:val="0"/>
              <w:spacing w:line="357" w:lineRule="exact"/>
              <w:jc w:val="center"/>
              <w:rPr>
                <w:rFonts w:hint="eastAsia"/>
              </w:rPr>
            </w:pPr>
            <w:r>
              <w:t>2</w:t>
            </w:r>
          </w:p>
        </w:tc>
        <w:tc>
          <w:tcPr>
            <w:tcW w:w="1560" w:type="dxa"/>
            <w:tcBorders>
              <w:tl2br w:val="nil"/>
              <w:tr2bl w:val="nil"/>
            </w:tcBorders>
            <w:vAlign w:val="center"/>
          </w:tcPr>
          <w:p w14:paraId="0FF9D9C2">
            <w:pPr>
              <w:pStyle w:val="5"/>
              <w:kinsoku w:val="0"/>
              <w:overflowPunct w:val="0"/>
              <w:spacing w:line="357" w:lineRule="exact"/>
              <w:jc w:val="center"/>
              <w:rPr>
                <w:rFonts w:hint="eastAsia"/>
              </w:rPr>
            </w:pPr>
            <w:r>
              <w:rPr>
                <w:rFonts w:hint="eastAsia"/>
              </w:rPr>
              <w:t>地质条件</w:t>
            </w:r>
          </w:p>
        </w:tc>
        <w:tc>
          <w:tcPr>
            <w:tcW w:w="850" w:type="dxa"/>
            <w:tcBorders>
              <w:tl2br w:val="nil"/>
              <w:tr2bl w:val="nil"/>
            </w:tcBorders>
            <w:vAlign w:val="center"/>
          </w:tcPr>
          <w:p w14:paraId="7F23A60A">
            <w:pPr>
              <w:pStyle w:val="5"/>
              <w:kinsoku w:val="0"/>
              <w:overflowPunct w:val="0"/>
              <w:spacing w:line="357" w:lineRule="exact"/>
              <w:jc w:val="center"/>
              <w:rPr>
                <w:rFonts w:hint="eastAsia"/>
              </w:rPr>
            </w:pPr>
            <w:r>
              <w:rPr>
                <w:rFonts w:hint="eastAsia"/>
              </w:rPr>
              <w:t>R2</w:t>
            </w:r>
          </w:p>
        </w:tc>
        <w:tc>
          <w:tcPr>
            <w:tcW w:w="1134" w:type="dxa"/>
            <w:tcBorders>
              <w:tl2br w:val="nil"/>
              <w:tr2bl w:val="nil"/>
            </w:tcBorders>
            <w:vAlign w:val="center"/>
          </w:tcPr>
          <w:p w14:paraId="15A5C12D">
            <w:pPr>
              <w:pStyle w:val="5"/>
              <w:kinsoku w:val="0"/>
              <w:overflowPunct w:val="0"/>
              <w:spacing w:line="357" w:lineRule="exact"/>
              <w:jc w:val="center"/>
              <w:rPr>
                <w:rFonts w:hint="eastAsia"/>
              </w:rPr>
            </w:pPr>
            <w:r>
              <w:rPr>
                <w:rFonts w:hint="eastAsia"/>
              </w:rPr>
              <w:t>W2</w:t>
            </w:r>
          </w:p>
        </w:tc>
        <w:tc>
          <w:tcPr>
            <w:tcW w:w="4104" w:type="dxa"/>
            <w:vMerge w:val="continue"/>
            <w:tcBorders>
              <w:tl2br w:val="nil"/>
              <w:tr2bl w:val="nil"/>
            </w:tcBorders>
            <w:vAlign w:val="center"/>
          </w:tcPr>
          <w:p w14:paraId="12F0926C">
            <w:pPr>
              <w:pStyle w:val="5"/>
              <w:kinsoku w:val="0"/>
              <w:overflowPunct w:val="0"/>
              <w:spacing w:line="357" w:lineRule="exact"/>
              <w:jc w:val="center"/>
              <w:rPr>
                <w:rFonts w:hint="eastAsia"/>
                <w:b/>
                <w:bCs/>
                <w:sz w:val="28"/>
                <w:szCs w:val="28"/>
              </w:rPr>
            </w:pPr>
          </w:p>
        </w:tc>
      </w:tr>
      <w:tr w14:paraId="6B2F6E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29C7524C">
            <w:pPr>
              <w:pStyle w:val="5"/>
              <w:kinsoku w:val="0"/>
              <w:overflowPunct w:val="0"/>
              <w:spacing w:line="357" w:lineRule="exact"/>
              <w:jc w:val="center"/>
              <w:rPr>
                <w:rFonts w:hint="eastAsia"/>
              </w:rPr>
            </w:pPr>
            <w:r>
              <w:t>3</w:t>
            </w:r>
          </w:p>
        </w:tc>
        <w:tc>
          <w:tcPr>
            <w:tcW w:w="1560" w:type="dxa"/>
            <w:tcBorders>
              <w:tl2br w:val="nil"/>
              <w:tr2bl w:val="nil"/>
            </w:tcBorders>
            <w:vAlign w:val="center"/>
          </w:tcPr>
          <w:p w14:paraId="5EACE774">
            <w:pPr>
              <w:pStyle w:val="5"/>
              <w:kinsoku w:val="0"/>
              <w:overflowPunct w:val="0"/>
              <w:spacing w:line="357" w:lineRule="exact"/>
              <w:jc w:val="center"/>
              <w:rPr>
                <w:rFonts w:hint="eastAsia"/>
              </w:rPr>
            </w:pPr>
            <w:r>
              <w:rPr>
                <w:rFonts w:hint="eastAsia"/>
              </w:rPr>
              <w:t>诱发因素</w:t>
            </w:r>
          </w:p>
        </w:tc>
        <w:tc>
          <w:tcPr>
            <w:tcW w:w="850" w:type="dxa"/>
            <w:tcBorders>
              <w:tl2br w:val="nil"/>
              <w:tr2bl w:val="nil"/>
            </w:tcBorders>
            <w:vAlign w:val="center"/>
          </w:tcPr>
          <w:p w14:paraId="2A382FAC">
            <w:pPr>
              <w:pStyle w:val="5"/>
              <w:kinsoku w:val="0"/>
              <w:overflowPunct w:val="0"/>
              <w:spacing w:line="357" w:lineRule="exact"/>
              <w:jc w:val="center"/>
              <w:rPr>
                <w:rFonts w:hint="eastAsia"/>
              </w:rPr>
            </w:pPr>
            <w:r>
              <w:rPr>
                <w:rFonts w:hint="eastAsia"/>
              </w:rPr>
              <w:t>R3</w:t>
            </w:r>
          </w:p>
        </w:tc>
        <w:tc>
          <w:tcPr>
            <w:tcW w:w="1134" w:type="dxa"/>
            <w:tcBorders>
              <w:tl2br w:val="nil"/>
              <w:tr2bl w:val="nil"/>
            </w:tcBorders>
            <w:vAlign w:val="center"/>
          </w:tcPr>
          <w:p w14:paraId="4889ADDA">
            <w:pPr>
              <w:pStyle w:val="5"/>
              <w:kinsoku w:val="0"/>
              <w:overflowPunct w:val="0"/>
              <w:spacing w:line="357" w:lineRule="exact"/>
              <w:jc w:val="center"/>
              <w:rPr>
                <w:rFonts w:hint="eastAsia"/>
              </w:rPr>
            </w:pPr>
            <w:r>
              <w:rPr>
                <w:rFonts w:hint="eastAsia"/>
              </w:rPr>
              <w:t>W3</w:t>
            </w:r>
          </w:p>
        </w:tc>
        <w:tc>
          <w:tcPr>
            <w:tcW w:w="4104" w:type="dxa"/>
            <w:vMerge w:val="continue"/>
            <w:tcBorders>
              <w:tl2br w:val="nil"/>
              <w:tr2bl w:val="nil"/>
            </w:tcBorders>
            <w:vAlign w:val="center"/>
          </w:tcPr>
          <w:p w14:paraId="64DF7243">
            <w:pPr>
              <w:pStyle w:val="5"/>
              <w:kinsoku w:val="0"/>
              <w:overflowPunct w:val="0"/>
              <w:spacing w:line="357" w:lineRule="exact"/>
              <w:jc w:val="center"/>
              <w:rPr>
                <w:rFonts w:hint="eastAsia"/>
                <w:b/>
                <w:bCs/>
                <w:sz w:val="28"/>
                <w:szCs w:val="28"/>
              </w:rPr>
            </w:pPr>
          </w:p>
        </w:tc>
      </w:tr>
      <w:tr w14:paraId="34F3C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159CB56C">
            <w:pPr>
              <w:pStyle w:val="5"/>
              <w:kinsoku w:val="0"/>
              <w:overflowPunct w:val="0"/>
              <w:spacing w:line="357" w:lineRule="exact"/>
              <w:jc w:val="center"/>
              <w:rPr>
                <w:rFonts w:hint="eastAsia"/>
              </w:rPr>
            </w:pPr>
            <w:r>
              <w:t>4</w:t>
            </w:r>
          </w:p>
        </w:tc>
        <w:tc>
          <w:tcPr>
            <w:tcW w:w="1560" w:type="dxa"/>
            <w:tcBorders>
              <w:tl2br w:val="nil"/>
              <w:tr2bl w:val="nil"/>
            </w:tcBorders>
            <w:vAlign w:val="center"/>
          </w:tcPr>
          <w:p w14:paraId="37E8B099">
            <w:pPr>
              <w:pStyle w:val="5"/>
              <w:kinsoku w:val="0"/>
              <w:overflowPunct w:val="0"/>
              <w:spacing w:line="357" w:lineRule="exact"/>
              <w:jc w:val="center"/>
              <w:rPr>
                <w:rFonts w:hint="eastAsia"/>
              </w:rPr>
            </w:pPr>
            <w:r>
              <w:rPr>
                <w:rFonts w:hint="eastAsia"/>
              </w:rPr>
              <w:t>施工环境</w:t>
            </w:r>
          </w:p>
        </w:tc>
        <w:tc>
          <w:tcPr>
            <w:tcW w:w="850" w:type="dxa"/>
            <w:tcBorders>
              <w:tl2br w:val="nil"/>
              <w:tr2bl w:val="nil"/>
            </w:tcBorders>
            <w:vAlign w:val="center"/>
          </w:tcPr>
          <w:p w14:paraId="74CBB88B">
            <w:pPr>
              <w:pStyle w:val="5"/>
              <w:kinsoku w:val="0"/>
              <w:overflowPunct w:val="0"/>
              <w:spacing w:line="357" w:lineRule="exact"/>
              <w:jc w:val="center"/>
              <w:rPr>
                <w:rFonts w:hint="eastAsia"/>
              </w:rPr>
            </w:pPr>
            <w:r>
              <w:rPr>
                <w:rFonts w:hint="eastAsia"/>
              </w:rPr>
              <w:t>R4</w:t>
            </w:r>
          </w:p>
        </w:tc>
        <w:tc>
          <w:tcPr>
            <w:tcW w:w="1134" w:type="dxa"/>
            <w:tcBorders>
              <w:tl2br w:val="nil"/>
              <w:tr2bl w:val="nil"/>
            </w:tcBorders>
            <w:vAlign w:val="center"/>
          </w:tcPr>
          <w:p w14:paraId="467399F7">
            <w:pPr>
              <w:pStyle w:val="5"/>
              <w:kinsoku w:val="0"/>
              <w:overflowPunct w:val="0"/>
              <w:spacing w:line="357" w:lineRule="exact"/>
              <w:jc w:val="center"/>
              <w:rPr>
                <w:rFonts w:hint="eastAsia"/>
              </w:rPr>
            </w:pPr>
            <w:r>
              <w:rPr>
                <w:rFonts w:hint="eastAsia"/>
              </w:rPr>
              <w:t>W4</w:t>
            </w:r>
          </w:p>
        </w:tc>
        <w:tc>
          <w:tcPr>
            <w:tcW w:w="4104" w:type="dxa"/>
            <w:vMerge w:val="continue"/>
            <w:tcBorders>
              <w:tl2br w:val="nil"/>
              <w:tr2bl w:val="nil"/>
            </w:tcBorders>
            <w:vAlign w:val="center"/>
          </w:tcPr>
          <w:p w14:paraId="5BE6811B">
            <w:pPr>
              <w:pStyle w:val="5"/>
              <w:kinsoku w:val="0"/>
              <w:overflowPunct w:val="0"/>
              <w:spacing w:line="357" w:lineRule="exact"/>
              <w:jc w:val="center"/>
              <w:rPr>
                <w:rFonts w:hint="eastAsia"/>
                <w:b/>
                <w:bCs/>
                <w:sz w:val="28"/>
                <w:szCs w:val="28"/>
              </w:rPr>
            </w:pPr>
          </w:p>
        </w:tc>
      </w:tr>
      <w:tr w14:paraId="7C5A16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6" w:type="dxa"/>
            <w:tcBorders>
              <w:tl2br w:val="nil"/>
              <w:tr2bl w:val="nil"/>
            </w:tcBorders>
            <w:vAlign w:val="center"/>
          </w:tcPr>
          <w:p w14:paraId="06A48A4D">
            <w:pPr>
              <w:pStyle w:val="5"/>
              <w:kinsoku w:val="0"/>
              <w:overflowPunct w:val="0"/>
              <w:spacing w:line="357" w:lineRule="exact"/>
              <w:jc w:val="center"/>
              <w:rPr>
                <w:rFonts w:hint="eastAsia"/>
              </w:rPr>
            </w:pPr>
            <w:r>
              <w:t>5</w:t>
            </w:r>
          </w:p>
        </w:tc>
        <w:tc>
          <w:tcPr>
            <w:tcW w:w="1560" w:type="dxa"/>
            <w:tcBorders>
              <w:tl2br w:val="nil"/>
              <w:tr2bl w:val="nil"/>
            </w:tcBorders>
            <w:vAlign w:val="center"/>
          </w:tcPr>
          <w:p w14:paraId="715A4FC9">
            <w:pPr>
              <w:pStyle w:val="5"/>
              <w:kinsoku w:val="0"/>
              <w:overflowPunct w:val="0"/>
              <w:spacing w:line="357" w:lineRule="exact"/>
              <w:jc w:val="center"/>
              <w:rPr>
                <w:rFonts w:hint="eastAsia"/>
              </w:rPr>
            </w:pPr>
            <w:r>
              <w:rPr>
                <w:rFonts w:hint="eastAsia"/>
              </w:rPr>
              <w:t>资料完整性</w:t>
            </w:r>
          </w:p>
        </w:tc>
        <w:tc>
          <w:tcPr>
            <w:tcW w:w="850" w:type="dxa"/>
            <w:tcBorders>
              <w:tl2br w:val="nil"/>
              <w:tr2bl w:val="nil"/>
            </w:tcBorders>
            <w:vAlign w:val="center"/>
          </w:tcPr>
          <w:p w14:paraId="30B3CB7B">
            <w:pPr>
              <w:pStyle w:val="5"/>
              <w:kinsoku w:val="0"/>
              <w:overflowPunct w:val="0"/>
              <w:spacing w:line="357" w:lineRule="exact"/>
              <w:jc w:val="center"/>
              <w:rPr>
                <w:rFonts w:hint="eastAsia"/>
              </w:rPr>
            </w:pPr>
            <w:r>
              <w:rPr>
                <w:rFonts w:hint="eastAsia"/>
              </w:rPr>
              <w:t>R5</w:t>
            </w:r>
          </w:p>
        </w:tc>
        <w:tc>
          <w:tcPr>
            <w:tcW w:w="1134" w:type="dxa"/>
            <w:tcBorders>
              <w:tl2br w:val="nil"/>
              <w:tr2bl w:val="nil"/>
            </w:tcBorders>
            <w:vAlign w:val="center"/>
          </w:tcPr>
          <w:p w14:paraId="7C91F217">
            <w:pPr>
              <w:pStyle w:val="5"/>
              <w:kinsoku w:val="0"/>
              <w:overflowPunct w:val="0"/>
              <w:spacing w:line="357" w:lineRule="exact"/>
              <w:jc w:val="center"/>
              <w:rPr>
                <w:rFonts w:hint="eastAsia"/>
              </w:rPr>
            </w:pPr>
            <w:r>
              <w:rPr>
                <w:rFonts w:hint="eastAsia"/>
              </w:rPr>
              <w:t>W5</w:t>
            </w:r>
          </w:p>
        </w:tc>
        <w:tc>
          <w:tcPr>
            <w:tcW w:w="4104" w:type="dxa"/>
            <w:vMerge w:val="continue"/>
            <w:tcBorders>
              <w:tl2br w:val="nil"/>
              <w:tr2bl w:val="nil"/>
            </w:tcBorders>
            <w:vAlign w:val="center"/>
          </w:tcPr>
          <w:p w14:paraId="06015658">
            <w:pPr>
              <w:pStyle w:val="5"/>
              <w:kinsoku w:val="0"/>
              <w:overflowPunct w:val="0"/>
              <w:spacing w:line="357" w:lineRule="exact"/>
              <w:jc w:val="center"/>
              <w:rPr>
                <w:rFonts w:hint="eastAsia"/>
                <w:b/>
                <w:bCs/>
                <w:sz w:val="28"/>
                <w:szCs w:val="28"/>
              </w:rPr>
            </w:pPr>
          </w:p>
        </w:tc>
      </w:tr>
    </w:tbl>
    <w:p w14:paraId="2718773A">
      <w:pPr>
        <w:spacing w:line="360" w:lineRule="auto"/>
        <w:ind w:firstLine="0" w:firstLineChars="0"/>
        <w:rPr>
          <w:rFonts w:hint="eastAsia" w:ascii="宋体" w:hAnsi="宋体" w:cs="宋体"/>
          <w:b/>
          <w:bCs/>
        </w:rPr>
      </w:pPr>
    </w:p>
    <w:p w14:paraId="70A2C1B6">
      <w:pPr>
        <w:spacing w:line="360" w:lineRule="auto"/>
        <w:ind w:firstLine="0" w:firstLineChars="0"/>
        <w:rPr>
          <w:rFonts w:hint="eastAsia" w:ascii="宋体" w:hAnsi="宋体" w:cs="宋体"/>
          <w:b/>
          <w:bCs/>
        </w:rPr>
      </w:pPr>
      <w:r>
        <w:rPr>
          <w:rFonts w:hint="eastAsia" w:ascii="宋体" w:hAnsi="宋体" w:cs="宋体"/>
          <w:b/>
          <w:bCs/>
        </w:rPr>
        <w:t>附表2深远海风电工程总体风险评估指标体系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147"/>
        <w:gridCol w:w="1634"/>
        <w:gridCol w:w="1203"/>
        <w:gridCol w:w="1104"/>
        <w:gridCol w:w="1142"/>
        <w:gridCol w:w="1205"/>
      </w:tblGrid>
      <w:tr w14:paraId="3D3C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Borders>
              <w:top w:val="single" w:color="auto" w:sz="12" w:space="0"/>
              <w:left w:val="single" w:color="auto" w:sz="12" w:space="0"/>
            </w:tcBorders>
            <w:vAlign w:val="center"/>
          </w:tcPr>
          <w:p w14:paraId="2EEE548F">
            <w:pPr>
              <w:ind w:firstLine="0" w:firstLineChars="0"/>
              <w:jc w:val="center"/>
            </w:pPr>
            <w:r>
              <w:rPr>
                <w:rFonts w:hint="eastAsia"/>
              </w:rPr>
              <w:t>分类</w:t>
            </w:r>
          </w:p>
        </w:tc>
        <w:tc>
          <w:tcPr>
            <w:tcW w:w="1254" w:type="dxa"/>
            <w:vMerge w:val="restart"/>
            <w:tcBorders>
              <w:top w:val="single" w:color="auto" w:sz="12" w:space="0"/>
            </w:tcBorders>
            <w:vAlign w:val="center"/>
          </w:tcPr>
          <w:p w14:paraId="082ECC17">
            <w:pPr>
              <w:ind w:firstLine="0" w:firstLineChars="0"/>
              <w:jc w:val="center"/>
            </w:pPr>
            <w:r>
              <w:rPr>
                <w:rFonts w:hint="eastAsia"/>
              </w:rPr>
              <w:t>评估指标</w:t>
            </w:r>
          </w:p>
        </w:tc>
        <w:tc>
          <w:tcPr>
            <w:tcW w:w="1750" w:type="dxa"/>
            <w:vMerge w:val="restart"/>
            <w:tcBorders>
              <w:top w:val="single" w:color="auto" w:sz="12" w:space="0"/>
            </w:tcBorders>
            <w:vAlign w:val="center"/>
          </w:tcPr>
          <w:p w14:paraId="0658558B">
            <w:pPr>
              <w:ind w:firstLine="0" w:firstLineChars="0"/>
              <w:jc w:val="center"/>
            </w:pPr>
            <w:r>
              <w:rPr>
                <w:rFonts w:hint="eastAsia"/>
              </w:rPr>
              <w:t>分级</w:t>
            </w:r>
          </w:p>
        </w:tc>
        <w:tc>
          <w:tcPr>
            <w:tcW w:w="2540" w:type="dxa"/>
            <w:gridSpan w:val="2"/>
            <w:tcBorders>
              <w:top w:val="single" w:color="auto" w:sz="12" w:space="0"/>
            </w:tcBorders>
            <w:vAlign w:val="center"/>
          </w:tcPr>
          <w:p w14:paraId="05D6580B">
            <w:pPr>
              <w:ind w:firstLine="0" w:firstLineChars="0"/>
              <w:jc w:val="center"/>
            </w:pPr>
            <w:r>
              <w:rPr>
                <w:rFonts w:hint="eastAsia"/>
              </w:rPr>
              <w:t>基本分值（R</w:t>
            </w:r>
            <w:r>
              <w:rPr>
                <w:rFonts w:hint="eastAsia"/>
                <w:vertAlign w:val="subscript"/>
              </w:rPr>
              <w:t>ij</w:t>
            </w:r>
            <w:r>
              <w:rPr>
                <w:rFonts w:hint="eastAsia"/>
              </w:rPr>
              <w:t>）</w:t>
            </w:r>
          </w:p>
        </w:tc>
        <w:tc>
          <w:tcPr>
            <w:tcW w:w="1266" w:type="dxa"/>
            <w:vMerge w:val="restart"/>
            <w:tcBorders>
              <w:top w:val="single" w:color="auto" w:sz="12" w:space="0"/>
            </w:tcBorders>
            <w:vAlign w:val="center"/>
          </w:tcPr>
          <w:p w14:paraId="0AFC475C">
            <w:pPr>
              <w:ind w:firstLine="0" w:firstLineChars="0"/>
              <w:jc w:val="center"/>
            </w:pPr>
            <w:r>
              <w:rPr>
                <w:rFonts w:hint="eastAsia"/>
              </w:rPr>
              <w:t>权重分值（γ</w:t>
            </w:r>
            <w:r>
              <w:rPr>
                <w:rFonts w:hint="eastAsia"/>
                <w:vertAlign w:val="subscript"/>
              </w:rPr>
              <w:t>i j</w:t>
            </w:r>
            <w:r>
              <w:rPr>
                <w:rFonts w:hint="eastAsia"/>
              </w:rPr>
              <w:t>）</w:t>
            </w:r>
          </w:p>
        </w:tc>
        <w:tc>
          <w:tcPr>
            <w:tcW w:w="1289" w:type="dxa"/>
            <w:vMerge w:val="restart"/>
            <w:tcBorders>
              <w:top w:val="single" w:color="auto" w:sz="12" w:space="0"/>
              <w:right w:val="single" w:color="auto" w:sz="12" w:space="0"/>
            </w:tcBorders>
            <w:vAlign w:val="center"/>
          </w:tcPr>
          <w:p w14:paraId="0B4A5217">
            <w:pPr>
              <w:ind w:firstLine="0" w:firstLineChars="0"/>
              <w:jc w:val="center"/>
            </w:pPr>
            <w:r>
              <w:rPr>
                <w:rFonts w:hint="eastAsia"/>
              </w:rPr>
              <w:t>评估分值（X</w:t>
            </w:r>
            <w:r>
              <w:rPr>
                <w:rFonts w:hint="eastAsia"/>
                <w:vertAlign w:val="subscript"/>
              </w:rPr>
              <w:t>ij</w:t>
            </w:r>
            <w:r>
              <w:rPr>
                <w:rFonts w:hint="eastAsia"/>
              </w:rPr>
              <w:t>）</w:t>
            </w:r>
          </w:p>
        </w:tc>
      </w:tr>
      <w:tr w14:paraId="123A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23E0F97">
            <w:pPr>
              <w:ind w:firstLine="0" w:firstLineChars="0"/>
              <w:jc w:val="center"/>
            </w:pPr>
          </w:p>
        </w:tc>
        <w:tc>
          <w:tcPr>
            <w:tcW w:w="1254" w:type="dxa"/>
            <w:vMerge w:val="continue"/>
            <w:vAlign w:val="center"/>
          </w:tcPr>
          <w:p w14:paraId="61E8EEAB">
            <w:pPr>
              <w:ind w:firstLine="0" w:firstLineChars="0"/>
              <w:jc w:val="center"/>
            </w:pPr>
          </w:p>
        </w:tc>
        <w:tc>
          <w:tcPr>
            <w:tcW w:w="1750" w:type="dxa"/>
            <w:vMerge w:val="continue"/>
            <w:vAlign w:val="center"/>
          </w:tcPr>
          <w:p w14:paraId="4018F5A8">
            <w:pPr>
              <w:ind w:firstLine="0" w:firstLineChars="0"/>
              <w:jc w:val="center"/>
            </w:pPr>
          </w:p>
        </w:tc>
        <w:tc>
          <w:tcPr>
            <w:tcW w:w="1288" w:type="dxa"/>
            <w:vAlign w:val="center"/>
          </w:tcPr>
          <w:p w14:paraId="1894F837">
            <w:pPr>
              <w:ind w:firstLine="0" w:firstLineChars="0"/>
              <w:jc w:val="center"/>
            </w:pPr>
            <w:r>
              <w:rPr>
                <w:rFonts w:hint="eastAsia"/>
              </w:rPr>
              <w:t>分值范围</w:t>
            </w:r>
          </w:p>
        </w:tc>
        <w:tc>
          <w:tcPr>
            <w:tcW w:w="1252" w:type="dxa"/>
            <w:vAlign w:val="center"/>
          </w:tcPr>
          <w:p w14:paraId="260302B7">
            <w:pPr>
              <w:ind w:firstLine="0" w:firstLineChars="0"/>
              <w:jc w:val="center"/>
            </w:pPr>
            <w:r>
              <w:rPr>
                <w:rFonts w:hint="eastAsia"/>
              </w:rPr>
              <w:t>取值</w:t>
            </w:r>
          </w:p>
        </w:tc>
        <w:tc>
          <w:tcPr>
            <w:tcW w:w="1266" w:type="dxa"/>
            <w:vMerge w:val="continue"/>
            <w:vAlign w:val="center"/>
          </w:tcPr>
          <w:p w14:paraId="5C8BEAD0">
            <w:pPr>
              <w:ind w:firstLine="0" w:firstLineChars="0"/>
              <w:jc w:val="center"/>
            </w:pPr>
          </w:p>
        </w:tc>
        <w:tc>
          <w:tcPr>
            <w:tcW w:w="1289" w:type="dxa"/>
            <w:vMerge w:val="continue"/>
            <w:tcBorders>
              <w:right w:val="single" w:color="auto" w:sz="12" w:space="0"/>
            </w:tcBorders>
            <w:vAlign w:val="center"/>
          </w:tcPr>
          <w:p w14:paraId="7EBC2093">
            <w:pPr>
              <w:ind w:firstLine="0" w:firstLineChars="0"/>
              <w:jc w:val="center"/>
            </w:pPr>
          </w:p>
        </w:tc>
      </w:tr>
      <w:tr w14:paraId="437B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Borders>
              <w:left w:val="single" w:color="auto" w:sz="12" w:space="0"/>
            </w:tcBorders>
            <w:vAlign w:val="center"/>
          </w:tcPr>
          <w:p w14:paraId="6E316328">
            <w:pPr>
              <w:ind w:firstLine="0" w:firstLineChars="0"/>
              <w:jc w:val="center"/>
            </w:pPr>
            <w:r>
              <w:rPr>
                <w:rFonts w:hint="eastAsia"/>
                <w:szCs w:val="21"/>
              </w:rPr>
              <w:t>工程复杂程</w:t>
            </w:r>
            <w:r>
              <w:rPr>
                <w:rFonts w:hint="eastAsia"/>
                <w:w w:val="95"/>
                <w:szCs w:val="21"/>
              </w:rPr>
              <w:t>度</w:t>
            </w:r>
            <w:r>
              <w:rPr>
                <w:position w:val="2"/>
                <w:szCs w:val="21"/>
              </w:rPr>
              <w:t>X</w:t>
            </w:r>
            <w:r>
              <w:rPr>
                <w:sz w:val="13"/>
                <w:szCs w:val="13"/>
              </w:rPr>
              <w:t>1</w:t>
            </w:r>
          </w:p>
        </w:tc>
        <w:tc>
          <w:tcPr>
            <w:tcW w:w="1254" w:type="dxa"/>
            <w:vMerge w:val="restart"/>
            <w:vAlign w:val="center"/>
          </w:tcPr>
          <w:p w14:paraId="77B5DC7B">
            <w:pPr>
              <w:ind w:firstLine="0" w:firstLineChars="0"/>
              <w:jc w:val="center"/>
            </w:pPr>
            <w:r>
              <w:rPr>
                <w:rFonts w:hint="eastAsia"/>
                <w:szCs w:val="21"/>
              </w:rPr>
              <w:t>大件吊装</w:t>
            </w:r>
            <w:r>
              <w:rPr>
                <w:position w:val="2"/>
                <w:szCs w:val="21"/>
              </w:rPr>
              <w:t>X</w:t>
            </w:r>
            <w:r>
              <w:rPr>
                <w:sz w:val="13"/>
                <w:szCs w:val="13"/>
              </w:rPr>
              <w:t>1</w:t>
            </w:r>
            <w:r>
              <w:rPr>
                <w:rFonts w:hint="eastAsia"/>
                <w:sz w:val="13"/>
                <w:szCs w:val="13"/>
              </w:rPr>
              <w:t>1</w:t>
            </w:r>
          </w:p>
        </w:tc>
        <w:tc>
          <w:tcPr>
            <w:tcW w:w="1750" w:type="dxa"/>
            <w:vAlign w:val="center"/>
          </w:tcPr>
          <w:p w14:paraId="16D84AB4">
            <w:pPr>
              <w:ind w:firstLine="0" w:firstLineChars="0"/>
              <w:jc w:val="center"/>
            </w:pPr>
            <w:r>
              <w:rPr>
                <w:rFonts w:hint="eastAsia"/>
                <w:szCs w:val="21"/>
              </w:rPr>
              <w:t>海上沉桩</w:t>
            </w:r>
          </w:p>
        </w:tc>
        <w:tc>
          <w:tcPr>
            <w:tcW w:w="1288" w:type="dxa"/>
            <w:vAlign w:val="center"/>
          </w:tcPr>
          <w:p w14:paraId="02B6A426">
            <w:pPr>
              <w:ind w:firstLine="0" w:firstLineChars="0"/>
              <w:jc w:val="center"/>
            </w:pPr>
            <w:r>
              <w:rPr>
                <w:rFonts w:eastAsia="等线"/>
                <w:szCs w:val="21"/>
              </w:rPr>
              <w:t>75~100</w:t>
            </w:r>
          </w:p>
        </w:tc>
        <w:tc>
          <w:tcPr>
            <w:tcW w:w="1252" w:type="dxa"/>
            <w:vMerge w:val="restart"/>
            <w:vAlign w:val="center"/>
          </w:tcPr>
          <w:p w14:paraId="33C40798">
            <w:pPr>
              <w:ind w:firstLine="0" w:firstLineChars="0"/>
              <w:jc w:val="center"/>
            </w:pPr>
            <w:r>
              <w:rPr>
                <w:rFonts w:eastAsia="等线"/>
                <w:w w:val="105"/>
                <w:position w:val="2"/>
                <w:szCs w:val="21"/>
              </w:rPr>
              <w:t>R</w:t>
            </w:r>
            <w:r>
              <w:rPr>
                <w:rFonts w:eastAsia="等线"/>
                <w:w w:val="105"/>
                <w:sz w:val="13"/>
                <w:szCs w:val="13"/>
              </w:rPr>
              <w:t>1</w:t>
            </w:r>
            <w:r>
              <w:rPr>
                <w:rFonts w:hint="eastAsia" w:eastAsia="等线"/>
                <w:w w:val="105"/>
                <w:sz w:val="13"/>
                <w:szCs w:val="13"/>
              </w:rPr>
              <w:t>1</w:t>
            </w:r>
          </w:p>
        </w:tc>
        <w:tc>
          <w:tcPr>
            <w:tcW w:w="1266" w:type="dxa"/>
            <w:vMerge w:val="restart"/>
            <w:vAlign w:val="center"/>
          </w:tcPr>
          <w:p w14:paraId="02641822">
            <w:pPr>
              <w:ind w:firstLine="0" w:firstLineChars="0"/>
              <w:jc w:val="center"/>
            </w:pPr>
            <w:r>
              <w:rPr>
                <w:rFonts w:eastAsia="等线"/>
                <w:w w:val="105"/>
                <w:position w:val="2"/>
                <w:szCs w:val="21"/>
              </w:rPr>
              <w:t>γ</w:t>
            </w:r>
            <w:r>
              <w:rPr>
                <w:rFonts w:eastAsia="等线"/>
                <w:w w:val="105"/>
                <w:sz w:val="13"/>
                <w:szCs w:val="13"/>
              </w:rPr>
              <w:t>1</w:t>
            </w:r>
            <w:r>
              <w:rPr>
                <w:rFonts w:hint="eastAsia" w:eastAsia="等线"/>
                <w:w w:val="105"/>
                <w:sz w:val="13"/>
                <w:szCs w:val="13"/>
              </w:rPr>
              <w:t>1</w:t>
            </w:r>
          </w:p>
        </w:tc>
        <w:tc>
          <w:tcPr>
            <w:tcW w:w="1289" w:type="dxa"/>
            <w:vMerge w:val="restart"/>
            <w:tcBorders>
              <w:right w:val="single" w:color="auto" w:sz="12" w:space="0"/>
            </w:tcBorders>
            <w:vAlign w:val="center"/>
          </w:tcPr>
          <w:p w14:paraId="54FE8686">
            <w:pPr>
              <w:ind w:firstLine="0" w:firstLineChars="0"/>
              <w:jc w:val="center"/>
            </w:pPr>
            <w:r>
              <w:rPr>
                <w:rFonts w:eastAsia="等线"/>
                <w:w w:val="105"/>
                <w:position w:val="2"/>
                <w:szCs w:val="21"/>
              </w:rPr>
              <w:t>X</w:t>
            </w:r>
            <w:r>
              <w:rPr>
                <w:rFonts w:eastAsia="等线"/>
                <w:w w:val="105"/>
                <w:sz w:val="13"/>
                <w:szCs w:val="13"/>
              </w:rPr>
              <w:t>1</w:t>
            </w:r>
            <w:r>
              <w:rPr>
                <w:rFonts w:hint="eastAsia" w:eastAsia="等线"/>
                <w:w w:val="105"/>
                <w:sz w:val="13"/>
                <w:szCs w:val="13"/>
              </w:rPr>
              <w:t>1</w:t>
            </w:r>
            <w:r>
              <w:rPr>
                <w:rFonts w:eastAsia="等线"/>
                <w:w w:val="105"/>
                <w:position w:val="2"/>
                <w:szCs w:val="21"/>
              </w:rPr>
              <w:t xml:space="preserve">= </w:t>
            </w:r>
            <w:r>
              <w:rPr>
                <w:rFonts w:eastAsia="等线"/>
                <w:position w:val="2"/>
                <w:szCs w:val="21"/>
              </w:rPr>
              <w:t>R</w:t>
            </w:r>
            <w:r>
              <w:rPr>
                <w:rFonts w:eastAsia="等线"/>
                <w:sz w:val="13"/>
                <w:szCs w:val="13"/>
              </w:rPr>
              <w:t>1</w:t>
            </w:r>
            <w:r>
              <w:rPr>
                <w:rFonts w:hint="eastAsia" w:eastAsia="等线"/>
                <w:sz w:val="13"/>
                <w:szCs w:val="13"/>
              </w:rPr>
              <w:t>1</w:t>
            </w:r>
            <w:r>
              <w:rPr>
                <w:rFonts w:eastAsia="等线"/>
                <w:position w:val="2"/>
                <w:szCs w:val="21"/>
              </w:rPr>
              <w:t>×γ</w:t>
            </w:r>
            <w:r>
              <w:rPr>
                <w:rFonts w:eastAsia="等线"/>
                <w:sz w:val="13"/>
                <w:szCs w:val="13"/>
              </w:rPr>
              <w:t>1</w:t>
            </w:r>
            <w:r>
              <w:rPr>
                <w:rFonts w:hint="eastAsia" w:eastAsia="等线"/>
                <w:sz w:val="13"/>
                <w:szCs w:val="13"/>
              </w:rPr>
              <w:t>1</w:t>
            </w:r>
          </w:p>
        </w:tc>
      </w:tr>
      <w:tr w14:paraId="60E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A108D64">
            <w:pPr>
              <w:ind w:firstLine="0" w:firstLineChars="0"/>
              <w:jc w:val="center"/>
            </w:pPr>
          </w:p>
        </w:tc>
        <w:tc>
          <w:tcPr>
            <w:tcW w:w="1254" w:type="dxa"/>
            <w:vMerge w:val="continue"/>
            <w:vAlign w:val="center"/>
          </w:tcPr>
          <w:p w14:paraId="680D2E56">
            <w:pPr>
              <w:ind w:firstLine="0" w:firstLineChars="0"/>
              <w:jc w:val="center"/>
            </w:pPr>
          </w:p>
        </w:tc>
        <w:tc>
          <w:tcPr>
            <w:tcW w:w="1750" w:type="dxa"/>
            <w:vAlign w:val="center"/>
          </w:tcPr>
          <w:p w14:paraId="5CB78091">
            <w:pPr>
              <w:ind w:firstLine="0" w:firstLineChars="0"/>
              <w:jc w:val="center"/>
            </w:pPr>
            <w:r>
              <w:rPr>
                <w:rFonts w:hint="eastAsia"/>
                <w:szCs w:val="21"/>
              </w:rPr>
              <w:t>风机吊装</w:t>
            </w:r>
          </w:p>
        </w:tc>
        <w:tc>
          <w:tcPr>
            <w:tcW w:w="1288" w:type="dxa"/>
            <w:vAlign w:val="center"/>
          </w:tcPr>
          <w:p w14:paraId="06CC2707">
            <w:pPr>
              <w:ind w:firstLine="0" w:firstLineChars="0"/>
              <w:jc w:val="center"/>
            </w:pPr>
            <w:r>
              <w:rPr>
                <w:rFonts w:eastAsia="等线"/>
                <w:szCs w:val="21"/>
              </w:rPr>
              <w:t>50~75</w:t>
            </w:r>
          </w:p>
        </w:tc>
        <w:tc>
          <w:tcPr>
            <w:tcW w:w="1252" w:type="dxa"/>
            <w:vMerge w:val="continue"/>
            <w:vAlign w:val="center"/>
          </w:tcPr>
          <w:p w14:paraId="6101DDAE">
            <w:pPr>
              <w:ind w:firstLine="0" w:firstLineChars="0"/>
              <w:jc w:val="center"/>
            </w:pPr>
          </w:p>
        </w:tc>
        <w:tc>
          <w:tcPr>
            <w:tcW w:w="1266" w:type="dxa"/>
            <w:vMerge w:val="continue"/>
            <w:vAlign w:val="center"/>
          </w:tcPr>
          <w:p w14:paraId="1FA24783">
            <w:pPr>
              <w:ind w:firstLine="0" w:firstLineChars="0"/>
              <w:jc w:val="center"/>
            </w:pPr>
          </w:p>
        </w:tc>
        <w:tc>
          <w:tcPr>
            <w:tcW w:w="1289" w:type="dxa"/>
            <w:vMerge w:val="continue"/>
            <w:tcBorders>
              <w:right w:val="single" w:color="auto" w:sz="12" w:space="0"/>
            </w:tcBorders>
            <w:vAlign w:val="center"/>
          </w:tcPr>
          <w:p w14:paraId="2F9E2443">
            <w:pPr>
              <w:ind w:firstLine="0" w:firstLineChars="0"/>
              <w:jc w:val="center"/>
            </w:pPr>
          </w:p>
        </w:tc>
      </w:tr>
      <w:tr w14:paraId="5FED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7BE7119">
            <w:pPr>
              <w:ind w:firstLine="0" w:firstLineChars="0"/>
              <w:jc w:val="center"/>
            </w:pPr>
          </w:p>
        </w:tc>
        <w:tc>
          <w:tcPr>
            <w:tcW w:w="1254" w:type="dxa"/>
            <w:vMerge w:val="continue"/>
            <w:vAlign w:val="center"/>
          </w:tcPr>
          <w:p w14:paraId="4005AF4A">
            <w:pPr>
              <w:ind w:firstLine="0" w:firstLineChars="0"/>
              <w:jc w:val="center"/>
            </w:pPr>
          </w:p>
        </w:tc>
        <w:tc>
          <w:tcPr>
            <w:tcW w:w="1750" w:type="dxa"/>
            <w:vAlign w:val="center"/>
          </w:tcPr>
          <w:p w14:paraId="3522703E">
            <w:pPr>
              <w:ind w:firstLine="0" w:firstLineChars="0"/>
              <w:jc w:val="center"/>
            </w:pPr>
            <w:r>
              <w:rPr>
                <w:rFonts w:hint="eastAsia"/>
                <w:szCs w:val="21"/>
              </w:rPr>
              <w:t>升压站吊装</w:t>
            </w:r>
          </w:p>
        </w:tc>
        <w:tc>
          <w:tcPr>
            <w:tcW w:w="1288" w:type="dxa"/>
            <w:vAlign w:val="center"/>
          </w:tcPr>
          <w:p w14:paraId="0538C382">
            <w:pPr>
              <w:ind w:firstLine="0" w:firstLineChars="0"/>
              <w:jc w:val="center"/>
            </w:pPr>
            <w:r>
              <w:rPr>
                <w:rFonts w:eastAsia="等线"/>
                <w:szCs w:val="21"/>
              </w:rPr>
              <w:t>0~50</w:t>
            </w:r>
          </w:p>
        </w:tc>
        <w:tc>
          <w:tcPr>
            <w:tcW w:w="1252" w:type="dxa"/>
            <w:vMerge w:val="continue"/>
            <w:vAlign w:val="center"/>
          </w:tcPr>
          <w:p w14:paraId="6DB1028E">
            <w:pPr>
              <w:ind w:firstLine="0" w:firstLineChars="0"/>
              <w:jc w:val="center"/>
            </w:pPr>
          </w:p>
        </w:tc>
        <w:tc>
          <w:tcPr>
            <w:tcW w:w="1266" w:type="dxa"/>
            <w:vMerge w:val="continue"/>
            <w:vAlign w:val="center"/>
          </w:tcPr>
          <w:p w14:paraId="3ABBE17F">
            <w:pPr>
              <w:ind w:firstLine="0" w:firstLineChars="0"/>
              <w:jc w:val="center"/>
            </w:pPr>
          </w:p>
        </w:tc>
        <w:tc>
          <w:tcPr>
            <w:tcW w:w="1289" w:type="dxa"/>
            <w:vMerge w:val="continue"/>
            <w:tcBorders>
              <w:right w:val="single" w:color="auto" w:sz="12" w:space="0"/>
            </w:tcBorders>
            <w:vAlign w:val="center"/>
          </w:tcPr>
          <w:p w14:paraId="54C68BCB">
            <w:pPr>
              <w:ind w:firstLine="0" w:firstLineChars="0"/>
              <w:jc w:val="center"/>
            </w:pPr>
          </w:p>
        </w:tc>
      </w:tr>
      <w:tr w14:paraId="2599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1420D27">
            <w:pPr>
              <w:ind w:firstLine="0" w:firstLineChars="0"/>
              <w:jc w:val="center"/>
            </w:pPr>
          </w:p>
        </w:tc>
        <w:tc>
          <w:tcPr>
            <w:tcW w:w="1254" w:type="dxa"/>
            <w:vMerge w:val="restart"/>
            <w:vAlign w:val="center"/>
          </w:tcPr>
          <w:p w14:paraId="1DFF7294">
            <w:pPr>
              <w:pStyle w:val="17"/>
              <w:kinsoku w:val="0"/>
              <w:overflowPunct w:val="0"/>
              <w:spacing w:line="268" w:lineRule="exact"/>
              <w:ind w:right="87"/>
              <w:jc w:val="center"/>
              <w:rPr>
                <w:rFonts w:hint="eastAsia"/>
                <w:sz w:val="21"/>
                <w:szCs w:val="21"/>
              </w:rPr>
            </w:pPr>
            <w:r>
              <w:rPr>
                <w:rFonts w:hint="eastAsia"/>
                <w:sz w:val="21"/>
                <w:szCs w:val="21"/>
              </w:rPr>
              <w:t>基础工程</w:t>
            </w:r>
          </w:p>
          <w:p w14:paraId="6BDB5056">
            <w:pPr>
              <w:ind w:firstLine="0" w:firstLineChars="0"/>
              <w:jc w:val="center"/>
            </w:pPr>
            <w:r>
              <w:rPr>
                <w:rFonts w:eastAsia="等线"/>
                <w:w w:val="105"/>
                <w:position w:val="2"/>
                <w:szCs w:val="21"/>
              </w:rPr>
              <w:t>X</w:t>
            </w:r>
            <w:r>
              <w:rPr>
                <w:rFonts w:eastAsia="等线"/>
                <w:w w:val="105"/>
                <w:sz w:val="13"/>
                <w:szCs w:val="13"/>
              </w:rPr>
              <w:t>1</w:t>
            </w:r>
            <w:r>
              <w:rPr>
                <w:rFonts w:hint="eastAsia" w:eastAsia="等线"/>
                <w:w w:val="105"/>
                <w:sz w:val="13"/>
                <w:szCs w:val="13"/>
              </w:rPr>
              <w:t>2</w:t>
            </w:r>
          </w:p>
        </w:tc>
        <w:tc>
          <w:tcPr>
            <w:tcW w:w="1750" w:type="dxa"/>
            <w:vAlign w:val="center"/>
          </w:tcPr>
          <w:p w14:paraId="57A5D266">
            <w:pPr>
              <w:ind w:firstLine="0" w:firstLineChars="0"/>
              <w:jc w:val="center"/>
              <w:rPr>
                <w:szCs w:val="21"/>
              </w:rPr>
            </w:pPr>
            <w:r>
              <w:rPr>
                <w:rFonts w:hint="eastAsia"/>
                <w:szCs w:val="21"/>
              </w:rPr>
              <w:t>风电勘察</w:t>
            </w:r>
          </w:p>
        </w:tc>
        <w:tc>
          <w:tcPr>
            <w:tcW w:w="1288" w:type="dxa"/>
            <w:vAlign w:val="center"/>
          </w:tcPr>
          <w:p w14:paraId="0F858746">
            <w:pPr>
              <w:ind w:firstLine="0" w:firstLineChars="0"/>
              <w:jc w:val="center"/>
              <w:rPr>
                <w:rFonts w:eastAsia="等线"/>
                <w:szCs w:val="21"/>
              </w:rPr>
            </w:pPr>
            <w:r>
              <w:rPr>
                <w:rFonts w:eastAsia="等线"/>
                <w:szCs w:val="21"/>
              </w:rPr>
              <w:t>75~100</w:t>
            </w:r>
          </w:p>
        </w:tc>
        <w:tc>
          <w:tcPr>
            <w:tcW w:w="1252" w:type="dxa"/>
            <w:vMerge w:val="restart"/>
            <w:vAlign w:val="center"/>
          </w:tcPr>
          <w:p w14:paraId="10A33158">
            <w:pPr>
              <w:pStyle w:val="17"/>
              <w:kinsoku w:val="0"/>
              <w:overflowPunct w:val="0"/>
              <w:ind w:firstLine="440"/>
              <w:jc w:val="center"/>
              <w:rPr>
                <w:rFonts w:hint="eastAsia" w:ascii="微软雅黑" w:eastAsia="微软雅黑" w:cs="微软雅黑"/>
                <w:sz w:val="22"/>
                <w:szCs w:val="22"/>
              </w:rPr>
            </w:pPr>
          </w:p>
          <w:p w14:paraId="5FA8B730">
            <w:pPr>
              <w:pStyle w:val="17"/>
              <w:kinsoku w:val="0"/>
              <w:overflowPunct w:val="0"/>
              <w:spacing w:before="17"/>
              <w:ind w:firstLine="340"/>
              <w:jc w:val="center"/>
              <w:rPr>
                <w:rFonts w:hint="eastAsia" w:ascii="微软雅黑" w:eastAsia="微软雅黑" w:cs="微软雅黑"/>
                <w:sz w:val="17"/>
                <w:szCs w:val="17"/>
              </w:rPr>
            </w:pPr>
          </w:p>
          <w:p w14:paraId="66888B72">
            <w:pPr>
              <w:ind w:firstLine="0" w:firstLineChars="0"/>
              <w:jc w:val="center"/>
            </w:pPr>
            <w:r>
              <w:rPr>
                <w:rFonts w:eastAsia="等线"/>
                <w:w w:val="105"/>
                <w:position w:val="2"/>
                <w:szCs w:val="21"/>
              </w:rPr>
              <w:t>R</w:t>
            </w:r>
            <w:r>
              <w:rPr>
                <w:rFonts w:eastAsia="等线"/>
                <w:w w:val="105"/>
                <w:sz w:val="13"/>
                <w:szCs w:val="13"/>
              </w:rPr>
              <w:t>1</w:t>
            </w:r>
            <w:r>
              <w:rPr>
                <w:rFonts w:hint="eastAsia" w:eastAsia="等线"/>
                <w:w w:val="105"/>
                <w:sz w:val="13"/>
                <w:szCs w:val="13"/>
              </w:rPr>
              <w:t>2</w:t>
            </w:r>
          </w:p>
        </w:tc>
        <w:tc>
          <w:tcPr>
            <w:tcW w:w="1266" w:type="dxa"/>
            <w:vMerge w:val="restart"/>
            <w:vAlign w:val="center"/>
          </w:tcPr>
          <w:p w14:paraId="1F5A7A8B">
            <w:pPr>
              <w:pStyle w:val="17"/>
              <w:kinsoku w:val="0"/>
              <w:overflowPunct w:val="0"/>
              <w:ind w:firstLine="440"/>
              <w:jc w:val="center"/>
              <w:rPr>
                <w:rFonts w:hint="eastAsia" w:ascii="微软雅黑" w:eastAsia="微软雅黑" w:cs="微软雅黑"/>
                <w:sz w:val="22"/>
                <w:szCs w:val="22"/>
              </w:rPr>
            </w:pPr>
          </w:p>
          <w:p w14:paraId="6D1BF013">
            <w:pPr>
              <w:pStyle w:val="17"/>
              <w:kinsoku w:val="0"/>
              <w:overflowPunct w:val="0"/>
              <w:spacing w:before="17"/>
              <w:ind w:firstLine="340"/>
              <w:jc w:val="center"/>
              <w:rPr>
                <w:rFonts w:hint="eastAsia" w:ascii="微软雅黑" w:eastAsia="微软雅黑" w:cs="微软雅黑"/>
                <w:sz w:val="17"/>
                <w:szCs w:val="17"/>
              </w:rPr>
            </w:pPr>
          </w:p>
          <w:p w14:paraId="63D5F0FA">
            <w:pPr>
              <w:ind w:firstLine="0" w:firstLineChars="0"/>
              <w:jc w:val="center"/>
            </w:pPr>
            <w:r>
              <w:rPr>
                <w:rFonts w:eastAsia="等线"/>
                <w:w w:val="105"/>
                <w:position w:val="2"/>
                <w:szCs w:val="21"/>
              </w:rPr>
              <w:t>γ</w:t>
            </w:r>
            <w:r>
              <w:rPr>
                <w:rFonts w:eastAsia="等线"/>
                <w:w w:val="105"/>
                <w:sz w:val="13"/>
                <w:szCs w:val="13"/>
              </w:rPr>
              <w:t>1</w:t>
            </w:r>
            <w:r>
              <w:rPr>
                <w:rFonts w:hint="eastAsia" w:eastAsia="等线"/>
                <w:w w:val="105"/>
                <w:sz w:val="13"/>
                <w:szCs w:val="13"/>
              </w:rPr>
              <w:t>2</w:t>
            </w:r>
          </w:p>
        </w:tc>
        <w:tc>
          <w:tcPr>
            <w:tcW w:w="1289" w:type="dxa"/>
            <w:vMerge w:val="restart"/>
            <w:tcBorders>
              <w:right w:val="single" w:color="auto" w:sz="12" w:space="0"/>
            </w:tcBorders>
            <w:vAlign w:val="center"/>
          </w:tcPr>
          <w:p w14:paraId="218A8C33">
            <w:pPr>
              <w:pStyle w:val="17"/>
              <w:kinsoku w:val="0"/>
              <w:overflowPunct w:val="0"/>
              <w:ind w:firstLine="440"/>
              <w:jc w:val="center"/>
              <w:rPr>
                <w:rFonts w:hint="eastAsia" w:ascii="微软雅黑" w:eastAsia="微软雅黑" w:cs="微软雅黑"/>
                <w:sz w:val="22"/>
                <w:szCs w:val="22"/>
              </w:rPr>
            </w:pPr>
          </w:p>
          <w:p w14:paraId="5B315126">
            <w:pPr>
              <w:pStyle w:val="17"/>
              <w:kinsoku w:val="0"/>
              <w:overflowPunct w:val="0"/>
              <w:spacing w:before="12"/>
              <w:ind w:firstLine="220"/>
              <w:jc w:val="center"/>
              <w:rPr>
                <w:rFonts w:hint="eastAsia" w:ascii="微软雅黑" w:eastAsia="微软雅黑" w:cs="微软雅黑"/>
                <w:sz w:val="11"/>
                <w:szCs w:val="11"/>
              </w:rPr>
            </w:pPr>
          </w:p>
          <w:p w14:paraId="0E0309BB">
            <w:pPr>
              <w:ind w:firstLine="0" w:firstLineChars="0"/>
              <w:jc w:val="center"/>
            </w:pPr>
            <w:r>
              <w:rPr>
                <w:rFonts w:eastAsia="等线"/>
                <w:w w:val="105"/>
                <w:position w:val="2"/>
                <w:szCs w:val="21"/>
              </w:rPr>
              <w:t>X</w:t>
            </w:r>
            <w:r>
              <w:rPr>
                <w:rFonts w:eastAsia="等线"/>
                <w:w w:val="105"/>
                <w:sz w:val="13"/>
                <w:szCs w:val="13"/>
              </w:rPr>
              <w:t>1</w:t>
            </w:r>
            <w:r>
              <w:rPr>
                <w:rFonts w:hint="eastAsia" w:eastAsia="等线"/>
                <w:w w:val="105"/>
                <w:sz w:val="13"/>
                <w:szCs w:val="13"/>
              </w:rPr>
              <w:t>2</w:t>
            </w:r>
            <w:r>
              <w:rPr>
                <w:rFonts w:eastAsia="等线"/>
                <w:w w:val="105"/>
                <w:position w:val="2"/>
                <w:szCs w:val="21"/>
              </w:rPr>
              <w:t xml:space="preserve">= </w:t>
            </w:r>
            <w:r>
              <w:rPr>
                <w:rFonts w:eastAsia="等线"/>
                <w:position w:val="2"/>
                <w:szCs w:val="21"/>
              </w:rPr>
              <w:t>R</w:t>
            </w:r>
            <w:r>
              <w:rPr>
                <w:rFonts w:eastAsia="等线"/>
                <w:sz w:val="13"/>
                <w:szCs w:val="13"/>
              </w:rPr>
              <w:t>1</w:t>
            </w:r>
            <w:r>
              <w:rPr>
                <w:rFonts w:hint="eastAsia" w:eastAsia="等线"/>
                <w:sz w:val="13"/>
                <w:szCs w:val="13"/>
              </w:rPr>
              <w:t>2</w:t>
            </w:r>
            <w:r>
              <w:rPr>
                <w:rFonts w:eastAsia="等线"/>
                <w:position w:val="2"/>
                <w:szCs w:val="21"/>
              </w:rPr>
              <w:t>×γ</w:t>
            </w:r>
            <w:r>
              <w:rPr>
                <w:rFonts w:eastAsia="等线"/>
                <w:sz w:val="13"/>
                <w:szCs w:val="13"/>
              </w:rPr>
              <w:t>1</w:t>
            </w:r>
            <w:r>
              <w:rPr>
                <w:rFonts w:hint="eastAsia" w:eastAsia="等线"/>
                <w:sz w:val="13"/>
                <w:szCs w:val="13"/>
              </w:rPr>
              <w:t>2</w:t>
            </w:r>
          </w:p>
        </w:tc>
      </w:tr>
      <w:tr w14:paraId="20C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A8CE67E">
            <w:pPr>
              <w:ind w:firstLine="0" w:firstLineChars="0"/>
              <w:jc w:val="center"/>
            </w:pPr>
          </w:p>
        </w:tc>
        <w:tc>
          <w:tcPr>
            <w:tcW w:w="1254" w:type="dxa"/>
            <w:vMerge w:val="continue"/>
            <w:vAlign w:val="center"/>
          </w:tcPr>
          <w:p w14:paraId="0A736D0F">
            <w:pPr>
              <w:ind w:firstLine="0" w:firstLineChars="0"/>
              <w:jc w:val="center"/>
            </w:pPr>
          </w:p>
        </w:tc>
        <w:tc>
          <w:tcPr>
            <w:tcW w:w="1750" w:type="dxa"/>
            <w:vAlign w:val="center"/>
          </w:tcPr>
          <w:p w14:paraId="092B808A">
            <w:pPr>
              <w:ind w:firstLine="0" w:firstLineChars="0"/>
              <w:jc w:val="center"/>
              <w:rPr>
                <w:szCs w:val="21"/>
              </w:rPr>
            </w:pPr>
            <w:r>
              <w:rPr>
                <w:rFonts w:hint="eastAsia"/>
                <w:szCs w:val="21"/>
              </w:rPr>
              <w:t>海岸与勘探船的自身设备的通信网建设</w:t>
            </w:r>
          </w:p>
        </w:tc>
        <w:tc>
          <w:tcPr>
            <w:tcW w:w="1288" w:type="dxa"/>
            <w:vAlign w:val="center"/>
          </w:tcPr>
          <w:p w14:paraId="64EEE86D">
            <w:pPr>
              <w:ind w:firstLine="0" w:firstLineChars="0"/>
              <w:jc w:val="center"/>
              <w:rPr>
                <w:rFonts w:eastAsia="等线"/>
                <w:szCs w:val="21"/>
              </w:rPr>
            </w:pPr>
            <w:r>
              <w:rPr>
                <w:rFonts w:eastAsia="等线"/>
                <w:szCs w:val="21"/>
              </w:rPr>
              <w:t>50~75</w:t>
            </w:r>
          </w:p>
        </w:tc>
        <w:tc>
          <w:tcPr>
            <w:tcW w:w="1252" w:type="dxa"/>
            <w:vMerge w:val="continue"/>
            <w:vAlign w:val="center"/>
          </w:tcPr>
          <w:p w14:paraId="3C578393">
            <w:pPr>
              <w:ind w:firstLine="0" w:firstLineChars="0"/>
              <w:jc w:val="center"/>
            </w:pPr>
          </w:p>
        </w:tc>
        <w:tc>
          <w:tcPr>
            <w:tcW w:w="1266" w:type="dxa"/>
            <w:vMerge w:val="continue"/>
            <w:vAlign w:val="center"/>
          </w:tcPr>
          <w:p w14:paraId="045F806A">
            <w:pPr>
              <w:ind w:firstLine="0" w:firstLineChars="0"/>
              <w:jc w:val="center"/>
            </w:pPr>
          </w:p>
        </w:tc>
        <w:tc>
          <w:tcPr>
            <w:tcW w:w="1289" w:type="dxa"/>
            <w:vMerge w:val="continue"/>
            <w:tcBorders>
              <w:right w:val="single" w:color="auto" w:sz="12" w:space="0"/>
            </w:tcBorders>
            <w:vAlign w:val="center"/>
          </w:tcPr>
          <w:p w14:paraId="5ECE0619">
            <w:pPr>
              <w:ind w:firstLine="0" w:firstLineChars="0"/>
              <w:jc w:val="center"/>
            </w:pPr>
          </w:p>
        </w:tc>
      </w:tr>
      <w:tr w14:paraId="1CE1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C932AE9">
            <w:pPr>
              <w:ind w:firstLine="0" w:firstLineChars="0"/>
              <w:jc w:val="center"/>
            </w:pPr>
          </w:p>
        </w:tc>
        <w:tc>
          <w:tcPr>
            <w:tcW w:w="1254" w:type="dxa"/>
            <w:vMerge w:val="continue"/>
            <w:vAlign w:val="center"/>
          </w:tcPr>
          <w:p w14:paraId="64E21E89">
            <w:pPr>
              <w:ind w:firstLine="0" w:firstLineChars="0"/>
              <w:jc w:val="center"/>
            </w:pPr>
          </w:p>
        </w:tc>
        <w:tc>
          <w:tcPr>
            <w:tcW w:w="1750" w:type="dxa"/>
            <w:vAlign w:val="center"/>
          </w:tcPr>
          <w:p w14:paraId="51BA4B34">
            <w:pPr>
              <w:ind w:firstLine="0" w:firstLineChars="0"/>
              <w:jc w:val="center"/>
              <w:rPr>
                <w:szCs w:val="21"/>
              </w:rPr>
            </w:pPr>
            <w:r>
              <w:rPr>
                <w:rFonts w:hint="eastAsia"/>
                <w:szCs w:val="21"/>
              </w:rPr>
              <w:t>预制桩沉桩</w:t>
            </w:r>
          </w:p>
        </w:tc>
        <w:tc>
          <w:tcPr>
            <w:tcW w:w="1288" w:type="dxa"/>
            <w:vAlign w:val="center"/>
          </w:tcPr>
          <w:p w14:paraId="72E3F722">
            <w:pPr>
              <w:ind w:firstLine="0" w:firstLineChars="0"/>
              <w:jc w:val="center"/>
              <w:rPr>
                <w:rFonts w:eastAsia="等线"/>
                <w:szCs w:val="21"/>
              </w:rPr>
            </w:pPr>
            <w:r>
              <w:rPr>
                <w:rFonts w:eastAsia="等线"/>
                <w:szCs w:val="21"/>
              </w:rPr>
              <w:t>25~50</w:t>
            </w:r>
          </w:p>
        </w:tc>
        <w:tc>
          <w:tcPr>
            <w:tcW w:w="1252" w:type="dxa"/>
            <w:vMerge w:val="continue"/>
            <w:vAlign w:val="center"/>
          </w:tcPr>
          <w:p w14:paraId="2E8CCD1D">
            <w:pPr>
              <w:ind w:firstLine="0" w:firstLineChars="0"/>
              <w:jc w:val="center"/>
            </w:pPr>
          </w:p>
        </w:tc>
        <w:tc>
          <w:tcPr>
            <w:tcW w:w="1266" w:type="dxa"/>
            <w:vMerge w:val="continue"/>
            <w:vAlign w:val="center"/>
          </w:tcPr>
          <w:p w14:paraId="6AA58B74">
            <w:pPr>
              <w:ind w:firstLine="0" w:firstLineChars="0"/>
              <w:jc w:val="center"/>
            </w:pPr>
          </w:p>
        </w:tc>
        <w:tc>
          <w:tcPr>
            <w:tcW w:w="1289" w:type="dxa"/>
            <w:vMerge w:val="continue"/>
            <w:tcBorders>
              <w:right w:val="single" w:color="auto" w:sz="12" w:space="0"/>
            </w:tcBorders>
            <w:vAlign w:val="center"/>
          </w:tcPr>
          <w:p w14:paraId="6BE3CAA3">
            <w:pPr>
              <w:ind w:firstLine="0" w:firstLineChars="0"/>
              <w:jc w:val="center"/>
            </w:pPr>
          </w:p>
        </w:tc>
      </w:tr>
      <w:tr w14:paraId="5381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C6F1E2D">
            <w:pPr>
              <w:ind w:firstLine="0" w:firstLineChars="0"/>
              <w:jc w:val="center"/>
            </w:pPr>
          </w:p>
        </w:tc>
        <w:tc>
          <w:tcPr>
            <w:tcW w:w="1254" w:type="dxa"/>
            <w:vMerge w:val="continue"/>
            <w:vAlign w:val="center"/>
          </w:tcPr>
          <w:p w14:paraId="6DE554C0">
            <w:pPr>
              <w:ind w:firstLine="0" w:firstLineChars="0"/>
              <w:jc w:val="center"/>
            </w:pPr>
          </w:p>
        </w:tc>
        <w:tc>
          <w:tcPr>
            <w:tcW w:w="1750" w:type="dxa"/>
            <w:vAlign w:val="center"/>
          </w:tcPr>
          <w:p w14:paraId="11F130A1">
            <w:pPr>
              <w:pStyle w:val="17"/>
              <w:kinsoku w:val="0"/>
              <w:overflowPunct w:val="0"/>
              <w:spacing w:before="1"/>
              <w:ind w:right="64"/>
              <w:jc w:val="center"/>
              <w:rPr>
                <w:rFonts w:hint="eastAsia"/>
                <w:sz w:val="21"/>
                <w:szCs w:val="21"/>
              </w:rPr>
            </w:pPr>
            <w:r>
              <w:rPr>
                <w:rFonts w:hint="eastAsia"/>
                <w:sz w:val="21"/>
                <w:szCs w:val="21"/>
              </w:rPr>
              <w:t>水下基槽抛石、重锤夯实、整平</w:t>
            </w:r>
          </w:p>
        </w:tc>
        <w:tc>
          <w:tcPr>
            <w:tcW w:w="1288" w:type="dxa"/>
            <w:vAlign w:val="center"/>
          </w:tcPr>
          <w:p w14:paraId="6CE35319">
            <w:pPr>
              <w:ind w:firstLine="0" w:firstLineChars="0"/>
              <w:jc w:val="center"/>
              <w:rPr>
                <w:rFonts w:eastAsia="等线"/>
                <w:szCs w:val="21"/>
              </w:rPr>
            </w:pPr>
            <w:r>
              <w:rPr>
                <w:rFonts w:eastAsia="等线"/>
                <w:szCs w:val="21"/>
              </w:rPr>
              <w:t>0~25</w:t>
            </w:r>
          </w:p>
        </w:tc>
        <w:tc>
          <w:tcPr>
            <w:tcW w:w="1252" w:type="dxa"/>
            <w:vMerge w:val="continue"/>
            <w:vAlign w:val="center"/>
          </w:tcPr>
          <w:p w14:paraId="67F7D247">
            <w:pPr>
              <w:ind w:firstLine="0" w:firstLineChars="0"/>
              <w:jc w:val="center"/>
            </w:pPr>
          </w:p>
        </w:tc>
        <w:tc>
          <w:tcPr>
            <w:tcW w:w="1266" w:type="dxa"/>
            <w:vMerge w:val="continue"/>
            <w:vAlign w:val="center"/>
          </w:tcPr>
          <w:p w14:paraId="294AD2B9">
            <w:pPr>
              <w:ind w:firstLine="0" w:firstLineChars="0"/>
              <w:jc w:val="center"/>
            </w:pPr>
          </w:p>
        </w:tc>
        <w:tc>
          <w:tcPr>
            <w:tcW w:w="1289" w:type="dxa"/>
            <w:vMerge w:val="continue"/>
            <w:tcBorders>
              <w:right w:val="single" w:color="auto" w:sz="12" w:space="0"/>
            </w:tcBorders>
            <w:vAlign w:val="center"/>
          </w:tcPr>
          <w:p w14:paraId="3682D062">
            <w:pPr>
              <w:ind w:firstLine="0" w:firstLineChars="0"/>
              <w:jc w:val="center"/>
            </w:pPr>
          </w:p>
        </w:tc>
      </w:tr>
      <w:tr w14:paraId="7F1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B3E0FC7">
            <w:pPr>
              <w:ind w:firstLine="0" w:firstLineChars="0"/>
              <w:jc w:val="center"/>
            </w:pPr>
          </w:p>
        </w:tc>
        <w:tc>
          <w:tcPr>
            <w:tcW w:w="1254" w:type="dxa"/>
            <w:vMerge w:val="restart"/>
            <w:vAlign w:val="center"/>
          </w:tcPr>
          <w:p w14:paraId="36EFFA91">
            <w:pPr>
              <w:ind w:firstLine="0" w:firstLineChars="0"/>
              <w:jc w:val="center"/>
            </w:pPr>
            <w:r>
              <w:rPr>
                <w:rFonts w:hint="eastAsia"/>
                <w:szCs w:val="21"/>
              </w:rPr>
              <w:t>上部结</w:t>
            </w:r>
            <w:r>
              <w:rPr>
                <w:rFonts w:hint="eastAsia"/>
                <w:position w:val="2"/>
                <w:szCs w:val="21"/>
              </w:rPr>
              <w:t>构工程</w:t>
            </w:r>
            <w:r>
              <w:rPr>
                <w:position w:val="2"/>
                <w:szCs w:val="21"/>
              </w:rPr>
              <w:t xml:space="preserve"> X</w:t>
            </w:r>
            <w:r>
              <w:rPr>
                <w:sz w:val="13"/>
                <w:szCs w:val="13"/>
              </w:rPr>
              <w:t>1</w:t>
            </w:r>
            <w:r>
              <w:rPr>
                <w:rFonts w:hint="eastAsia"/>
                <w:sz w:val="13"/>
                <w:szCs w:val="13"/>
              </w:rPr>
              <w:t>3</w:t>
            </w:r>
          </w:p>
        </w:tc>
        <w:tc>
          <w:tcPr>
            <w:tcW w:w="1750" w:type="dxa"/>
            <w:vAlign w:val="center"/>
          </w:tcPr>
          <w:p w14:paraId="2F6C6C23">
            <w:pPr>
              <w:pStyle w:val="17"/>
              <w:kinsoku w:val="0"/>
              <w:overflowPunct w:val="0"/>
              <w:spacing w:before="1"/>
              <w:ind w:right="64"/>
              <w:jc w:val="center"/>
              <w:rPr>
                <w:rFonts w:hint="eastAsia"/>
                <w:sz w:val="21"/>
                <w:szCs w:val="21"/>
              </w:rPr>
            </w:pPr>
            <w:r>
              <w:rPr>
                <w:rFonts w:hint="eastAsia"/>
                <w:sz w:val="21"/>
                <w:szCs w:val="21"/>
              </w:rPr>
              <w:t>临水作业现浇混凝土构件</w:t>
            </w:r>
          </w:p>
        </w:tc>
        <w:tc>
          <w:tcPr>
            <w:tcW w:w="1288" w:type="dxa"/>
            <w:vAlign w:val="center"/>
          </w:tcPr>
          <w:p w14:paraId="6D7D3DEC">
            <w:pPr>
              <w:ind w:firstLine="0" w:firstLineChars="0"/>
              <w:jc w:val="center"/>
              <w:rPr>
                <w:rFonts w:eastAsia="等线"/>
                <w:szCs w:val="21"/>
              </w:rPr>
            </w:pPr>
            <w:r>
              <w:rPr>
                <w:rFonts w:eastAsia="等线"/>
                <w:szCs w:val="21"/>
              </w:rPr>
              <w:t>75~100</w:t>
            </w:r>
          </w:p>
        </w:tc>
        <w:tc>
          <w:tcPr>
            <w:tcW w:w="1252" w:type="dxa"/>
            <w:vMerge w:val="restart"/>
            <w:vAlign w:val="center"/>
          </w:tcPr>
          <w:p w14:paraId="78BD8450">
            <w:pPr>
              <w:pStyle w:val="17"/>
              <w:kinsoku w:val="0"/>
              <w:overflowPunct w:val="0"/>
              <w:jc w:val="center"/>
              <w:rPr>
                <w:rFonts w:hint="eastAsia" w:ascii="微软雅黑" w:eastAsia="微软雅黑" w:cs="微软雅黑"/>
                <w:sz w:val="22"/>
                <w:szCs w:val="22"/>
              </w:rPr>
            </w:pPr>
          </w:p>
          <w:p w14:paraId="1989DB63">
            <w:pPr>
              <w:pStyle w:val="17"/>
              <w:kinsoku w:val="0"/>
              <w:overflowPunct w:val="0"/>
              <w:spacing w:before="9"/>
              <w:jc w:val="center"/>
              <w:rPr>
                <w:rFonts w:hint="eastAsia" w:ascii="微软雅黑" w:eastAsia="微软雅黑" w:cs="微软雅黑"/>
                <w:sz w:val="31"/>
                <w:szCs w:val="31"/>
              </w:rPr>
            </w:pPr>
          </w:p>
          <w:p w14:paraId="58B23536">
            <w:pPr>
              <w:ind w:firstLine="0" w:firstLineChars="0"/>
              <w:jc w:val="center"/>
            </w:pPr>
            <w:r>
              <w:rPr>
                <w:rFonts w:eastAsia="等线"/>
                <w:w w:val="105"/>
                <w:position w:val="2"/>
                <w:szCs w:val="21"/>
              </w:rPr>
              <w:t>R</w:t>
            </w:r>
            <w:r>
              <w:rPr>
                <w:rFonts w:eastAsia="等线"/>
                <w:w w:val="105"/>
                <w:sz w:val="13"/>
                <w:szCs w:val="13"/>
              </w:rPr>
              <w:t>1</w:t>
            </w:r>
            <w:r>
              <w:rPr>
                <w:rFonts w:hint="eastAsia" w:eastAsia="等线"/>
                <w:w w:val="105"/>
                <w:sz w:val="13"/>
                <w:szCs w:val="13"/>
              </w:rPr>
              <w:t>3</w:t>
            </w:r>
          </w:p>
        </w:tc>
        <w:tc>
          <w:tcPr>
            <w:tcW w:w="1266" w:type="dxa"/>
            <w:vMerge w:val="restart"/>
            <w:vAlign w:val="center"/>
          </w:tcPr>
          <w:p w14:paraId="47B04710">
            <w:pPr>
              <w:pStyle w:val="17"/>
              <w:kinsoku w:val="0"/>
              <w:overflowPunct w:val="0"/>
              <w:jc w:val="center"/>
              <w:rPr>
                <w:rFonts w:hint="eastAsia" w:ascii="微软雅黑" w:eastAsia="微软雅黑" w:cs="微软雅黑"/>
                <w:sz w:val="22"/>
                <w:szCs w:val="22"/>
              </w:rPr>
            </w:pPr>
          </w:p>
          <w:p w14:paraId="50A3009C">
            <w:pPr>
              <w:pStyle w:val="17"/>
              <w:kinsoku w:val="0"/>
              <w:overflowPunct w:val="0"/>
              <w:spacing w:before="9"/>
              <w:jc w:val="center"/>
              <w:rPr>
                <w:rFonts w:hint="eastAsia" w:ascii="微软雅黑" w:eastAsia="微软雅黑" w:cs="微软雅黑"/>
                <w:sz w:val="31"/>
                <w:szCs w:val="31"/>
              </w:rPr>
            </w:pPr>
          </w:p>
          <w:p w14:paraId="185B4BAC">
            <w:pPr>
              <w:ind w:firstLine="0" w:firstLineChars="0"/>
              <w:jc w:val="center"/>
            </w:pPr>
            <w:r>
              <w:rPr>
                <w:rFonts w:eastAsia="等线"/>
                <w:w w:val="105"/>
                <w:position w:val="2"/>
                <w:szCs w:val="21"/>
              </w:rPr>
              <w:t>γ</w:t>
            </w:r>
            <w:r>
              <w:rPr>
                <w:rFonts w:eastAsia="等线"/>
                <w:w w:val="105"/>
                <w:sz w:val="13"/>
                <w:szCs w:val="13"/>
              </w:rPr>
              <w:t>1</w:t>
            </w:r>
            <w:r>
              <w:rPr>
                <w:rFonts w:hint="eastAsia" w:eastAsia="等线"/>
                <w:w w:val="105"/>
                <w:sz w:val="13"/>
                <w:szCs w:val="13"/>
              </w:rPr>
              <w:t>3</w:t>
            </w:r>
          </w:p>
        </w:tc>
        <w:tc>
          <w:tcPr>
            <w:tcW w:w="1289" w:type="dxa"/>
            <w:vMerge w:val="restart"/>
            <w:tcBorders>
              <w:right w:val="single" w:color="auto" w:sz="12" w:space="0"/>
            </w:tcBorders>
            <w:vAlign w:val="center"/>
          </w:tcPr>
          <w:p w14:paraId="0172C7A6">
            <w:pPr>
              <w:pStyle w:val="17"/>
              <w:kinsoku w:val="0"/>
              <w:overflowPunct w:val="0"/>
              <w:jc w:val="center"/>
              <w:rPr>
                <w:rFonts w:hint="eastAsia" w:ascii="微软雅黑" w:eastAsia="微软雅黑" w:cs="微软雅黑"/>
                <w:sz w:val="22"/>
                <w:szCs w:val="22"/>
              </w:rPr>
            </w:pPr>
          </w:p>
          <w:p w14:paraId="2B61EDB1">
            <w:pPr>
              <w:pStyle w:val="17"/>
              <w:kinsoku w:val="0"/>
              <w:overflowPunct w:val="0"/>
              <w:spacing w:before="18"/>
              <w:jc w:val="center"/>
              <w:rPr>
                <w:rFonts w:hint="eastAsia" w:ascii="微软雅黑" w:eastAsia="微软雅黑" w:cs="微软雅黑"/>
              </w:rPr>
            </w:pPr>
          </w:p>
          <w:p w14:paraId="66E87697">
            <w:pPr>
              <w:ind w:firstLine="0" w:firstLineChars="0"/>
              <w:jc w:val="center"/>
            </w:pPr>
            <w:r>
              <w:rPr>
                <w:rFonts w:eastAsia="等线"/>
                <w:w w:val="105"/>
                <w:position w:val="2"/>
                <w:szCs w:val="21"/>
              </w:rPr>
              <w:t>X</w:t>
            </w:r>
            <w:r>
              <w:rPr>
                <w:rFonts w:eastAsia="等线"/>
                <w:w w:val="105"/>
                <w:sz w:val="13"/>
                <w:szCs w:val="13"/>
              </w:rPr>
              <w:t>1</w:t>
            </w:r>
            <w:r>
              <w:rPr>
                <w:rFonts w:hint="eastAsia" w:eastAsia="等线"/>
                <w:w w:val="105"/>
                <w:sz w:val="13"/>
                <w:szCs w:val="13"/>
              </w:rPr>
              <w:t>3</w:t>
            </w:r>
            <w:r>
              <w:rPr>
                <w:rFonts w:eastAsia="等线"/>
                <w:w w:val="105"/>
                <w:position w:val="2"/>
                <w:szCs w:val="21"/>
              </w:rPr>
              <w:t xml:space="preserve">= </w:t>
            </w:r>
            <w:r>
              <w:rPr>
                <w:rFonts w:eastAsia="等线"/>
                <w:position w:val="2"/>
                <w:szCs w:val="21"/>
              </w:rPr>
              <w:t>R</w:t>
            </w:r>
            <w:r>
              <w:rPr>
                <w:rFonts w:eastAsia="等线"/>
                <w:sz w:val="13"/>
                <w:szCs w:val="13"/>
              </w:rPr>
              <w:t>1</w:t>
            </w:r>
            <w:r>
              <w:rPr>
                <w:rFonts w:hint="eastAsia" w:eastAsia="等线"/>
                <w:sz w:val="13"/>
                <w:szCs w:val="13"/>
              </w:rPr>
              <w:t>3</w:t>
            </w:r>
            <w:r>
              <w:rPr>
                <w:rFonts w:eastAsia="等线"/>
                <w:position w:val="2"/>
                <w:szCs w:val="21"/>
              </w:rPr>
              <w:t>×γ</w:t>
            </w:r>
            <w:r>
              <w:rPr>
                <w:rFonts w:eastAsia="等线"/>
                <w:sz w:val="13"/>
                <w:szCs w:val="13"/>
              </w:rPr>
              <w:t>1</w:t>
            </w:r>
            <w:r>
              <w:rPr>
                <w:rFonts w:hint="eastAsia" w:eastAsia="等线"/>
                <w:sz w:val="13"/>
                <w:szCs w:val="13"/>
              </w:rPr>
              <w:t>3</w:t>
            </w:r>
          </w:p>
        </w:tc>
      </w:tr>
      <w:tr w14:paraId="723F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60669F8">
            <w:pPr>
              <w:ind w:firstLine="0" w:firstLineChars="0"/>
              <w:jc w:val="center"/>
            </w:pPr>
          </w:p>
        </w:tc>
        <w:tc>
          <w:tcPr>
            <w:tcW w:w="1254" w:type="dxa"/>
            <w:vMerge w:val="continue"/>
            <w:vAlign w:val="center"/>
          </w:tcPr>
          <w:p w14:paraId="2F1C20D8">
            <w:pPr>
              <w:ind w:firstLine="0" w:firstLineChars="0"/>
              <w:jc w:val="center"/>
            </w:pPr>
          </w:p>
        </w:tc>
        <w:tc>
          <w:tcPr>
            <w:tcW w:w="1750" w:type="dxa"/>
            <w:vAlign w:val="center"/>
          </w:tcPr>
          <w:p w14:paraId="6524B876">
            <w:pPr>
              <w:pStyle w:val="17"/>
              <w:kinsoku w:val="0"/>
              <w:overflowPunct w:val="0"/>
              <w:spacing w:before="1"/>
              <w:ind w:right="64"/>
              <w:jc w:val="center"/>
              <w:rPr>
                <w:rFonts w:hint="eastAsia"/>
                <w:sz w:val="21"/>
                <w:szCs w:val="21"/>
              </w:rPr>
            </w:pPr>
            <w:r>
              <w:rPr>
                <w:rFonts w:hint="eastAsia"/>
                <w:sz w:val="21"/>
                <w:szCs w:val="21"/>
              </w:rPr>
              <w:t>临水作业预制构件安装</w:t>
            </w:r>
          </w:p>
        </w:tc>
        <w:tc>
          <w:tcPr>
            <w:tcW w:w="1288" w:type="dxa"/>
            <w:vAlign w:val="center"/>
          </w:tcPr>
          <w:p w14:paraId="4CC57756">
            <w:pPr>
              <w:ind w:firstLine="0" w:firstLineChars="0"/>
              <w:jc w:val="center"/>
              <w:rPr>
                <w:rFonts w:eastAsia="等线"/>
                <w:szCs w:val="21"/>
              </w:rPr>
            </w:pPr>
            <w:r>
              <w:rPr>
                <w:rFonts w:eastAsia="等线"/>
                <w:szCs w:val="21"/>
              </w:rPr>
              <w:t>50~75</w:t>
            </w:r>
          </w:p>
        </w:tc>
        <w:tc>
          <w:tcPr>
            <w:tcW w:w="1252" w:type="dxa"/>
            <w:vMerge w:val="continue"/>
            <w:vAlign w:val="center"/>
          </w:tcPr>
          <w:p w14:paraId="4E7FEA5E">
            <w:pPr>
              <w:ind w:firstLine="0" w:firstLineChars="0"/>
              <w:jc w:val="center"/>
            </w:pPr>
          </w:p>
        </w:tc>
        <w:tc>
          <w:tcPr>
            <w:tcW w:w="1266" w:type="dxa"/>
            <w:vMerge w:val="continue"/>
            <w:vAlign w:val="center"/>
          </w:tcPr>
          <w:p w14:paraId="1C4F06F8">
            <w:pPr>
              <w:ind w:firstLine="0" w:firstLineChars="0"/>
              <w:jc w:val="center"/>
            </w:pPr>
          </w:p>
        </w:tc>
        <w:tc>
          <w:tcPr>
            <w:tcW w:w="1289" w:type="dxa"/>
            <w:vMerge w:val="continue"/>
            <w:tcBorders>
              <w:right w:val="single" w:color="auto" w:sz="12" w:space="0"/>
            </w:tcBorders>
            <w:vAlign w:val="center"/>
          </w:tcPr>
          <w:p w14:paraId="1ECB2460">
            <w:pPr>
              <w:ind w:firstLine="0" w:firstLineChars="0"/>
              <w:jc w:val="center"/>
            </w:pPr>
          </w:p>
        </w:tc>
      </w:tr>
      <w:tr w14:paraId="2117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BC45650">
            <w:pPr>
              <w:ind w:firstLine="0" w:firstLineChars="0"/>
              <w:jc w:val="center"/>
            </w:pPr>
          </w:p>
        </w:tc>
        <w:tc>
          <w:tcPr>
            <w:tcW w:w="1254" w:type="dxa"/>
            <w:vMerge w:val="continue"/>
            <w:vAlign w:val="center"/>
          </w:tcPr>
          <w:p w14:paraId="36303891">
            <w:pPr>
              <w:ind w:firstLine="0" w:firstLineChars="0"/>
              <w:jc w:val="center"/>
            </w:pPr>
          </w:p>
        </w:tc>
        <w:tc>
          <w:tcPr>
            <w:tcW w:w="1750" w:type="dxa"/>
            <w:vAlign w:val="center"/>
          </w:tcPr>
          <w:p w14:paraId="72F6F61A">
            <w:pPr>
              <w:pStyle w:val="17"/>
              <w:kinsoku w:val="0"/>
              <w:overflowPunct w:val="0"/>
              <w:spacing w:before="1"/>
              <w:ind w:right="64"/>
              <w:jc w:val="center"/>
              <w:rPr>
                <w:rFonts w:hint="eastAsia"/>
                <w:sz w:val="21"/>
                <w:szCs w:val="21"/>
              </w:rPr>
            </w:pPr>
            <w:r>
              <w:rPr>
                <w:rFonts w:hint="eastAsia"/>
                <w:sz w:val="21"/>
                <w:szCs w:val="21"/>
              </w:rPr>
              <w:t>非临水作业预制构件安装</w:t>
            </w:r>
          </w:p>
        </w:tc>
        <w:tc>
          <w:tcPr>
            <w:tcW w:w="1288" w:type="dxa"/>
            <w:vAlign w:val="center"/>
          </w:tcPr>
          <w:p w14:paraId="074C4513">
            <w:pPr>
              <w:ind w:firstLine="0" w:firstLineChars="0"/>
              <w:jc w:val="center"/>
              <w:rPr>
                <w:rFonts w:eastAsia="等线"/>
                <w:szCs w:val="21"/>
              </w:rPr>
            </w:pPr>
            <w:r>
              <w:rPr>
                <w:rFonts w:eastAsia="等线"/>
                <w:szCs w:val="21"/>
              </w:rPr>
              <w:t>25~50</w:t>
            </w:r>
          </w:p>
        </w:tc>
        <w:tc>
          <w:tcPr>
            <w:tcW w:w="1252" w:type="dxa"/>
            <w:vMerge w:val="continue"/>
            <w:vAlign w:val="center"/>
          </w:tcPr>
          <w:p w14:paraId="1402A6AC">
            <w:pPr>
              <w:ind w:firstLine="0" w:firstLineChars="0"/>
              <w:jc w:val="center"/>
            </w:pPr>
          </w:p>
        </w:tc>
        <w:tc>
          <w:tcPr>
            <w:tcW w:w="1266" w:type="dxa"/>
            <w:vMerge w:val="continue"/>
            <w:vAlign w:val="center"/>
          </w:tcPr>
          <w:p w14:paraId="44C0D3E0">
            <w:pPr>
              <w:ind w:firstLine="0" w:firstLineChars="0"/>
              <w:jc w:val="center"/>
            </w:pPr>
          </w:p>
        </w:tc>
        <w:tc>
          <w:tcPr>
            <w:tcW w:w="1289" w:type="dxa"/>
            <w:vMerge w:val="continue"/>
            <w:tcBorders>
              <w:right w:val="single" w:color="auto" w:sz="12" w:space="0"/>
            </w:tcBorders>
            <w:vAlign w:val="center"/>
          </w:tcPr>
          <w:p w14:paraId="348D057A">
            <w:pPr>
              <w:ind w:firstLine="0" w:firstLineChars="0"/>
              <w:jc w:val="center"/>
            </w:pPr>
          </w:p>
        </w:tc>
      </w:tr>
      <w:tr w14:paraId="0465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E5123A5">
            <w:pPr>
              <w:ind w:firstLine="0" w:firstLineChars="0"/>
              <w:jc w:val="center"/>
            </w:pPr>
          </w:p>
        </w:tc>
        <w:tc>
          <w:tcPr>
            <w:tcW w:w="1254" w:type="dxa"/>
            <w:vMerge w:val="continue"/>
            <w:vAlign w:val="center"/>
          </w:tcPr>
          <w:p w14:paraId="79D14C33">
            <w:pPr>
              <w:ind w:firstLine="0" w:firstLineChars="0"/>
              <w:jc w:val="center"/>
            </w:pPr>
          </w:p>
        </w:tc>
        <w:tc>
          <w:tcPr>
            <w:tcW w:w="1750" w:type="dxa"/>
            <w:vAlign w:val="center"/>
          </w:tcPr>
          <w:p w14:paraId="6D6549DE">
            <w:pPr>
              <w:pStyle w:val="17"/>
              <w:kinsoku w:val="0"/>
              <w:overflowPunct w:val="0"/>
              <w:spacing w:line="269" w:lineRule="exact"/>
              <w:ind w:right="64"/>
              <w:jc w:val="center"/>
              <w:rPr>
                <w:rFonts w:hint="eastAsia"/>
                <w:sz w:val="21"/>
                <w:szCs w:val="21"/>
              </w:rPr>
            </w:pPr>
            <w:r>
              <w:rPr>
                <w:rFonts w:hint="eastAsia"/>
                <w:sz w:val="21"/>
                <w:szCs w:val="21"/>
              </w:rPr>
              <w:t>非临水作业现浇混凝土构件</w:t>
            </w:r>
          </w:p>
        </w:tc>
        <w:tc>
          <w:tcPr>
            <w:tcW w:w="1288" w:type="dxa"/>
            <w:vAlign w:val="center"/>
          </w:tcPr>
          <w:p w14:paraId="61CFC7E7">
            <w:pPr>
              <w:ind w:firstLine="0" w:firstLineChars="0"/>
              <w:jc w:val="center"/>
              <w:rPr>
                <w:rFonts w:eastAsia="等线"/>
                <w:szCs w:val="21"/>
              </w:rPr>
            </w:pPr>
            <w:r>
              <w:rPr>
                <w:rFonts w:eastAsia="等线"/>
                <w:szCs w:val="21"/>
              </w:rPr>
              <w:t>0~25</w:t>
            </w:r>
          </w:p>
        </w:tc>
        <w:tc>
          <w:tcPr>
            <w:tcW w:w="1252" w:type="dxa"/>
            <w:vMerge w:val="continue"/>
            <w:vAlign w:val="center"/>
          </w:tcPr>
          <w:p w14:paraId="7B34C54D">
            <w:pPr>
              <w:ind w:firstLine="0" w:firstLineChars="0"/>
              <w:jc w:val="center"/>
            </w:pPr>
          </w:p>
        </w:tc>
        <w:tc>
          <w:tcPr>
            <w:tcW w:w="1266" w:type="dxa"/>
            <w:vMerge w:val="continue"/>
            <w:vAlign w:val="center"/>
          </w:tcPr>
          <w:p w14:paraId="328219C1">
            <w:pPr>
              <w:ind w:firstLine="0" w:firstLineChars="0"/>
              <w:jc w:val="center"/>
            </w:pPr>
          </w:p>
        </w:tc>
        <w:tc>
          <w:tcPr>
            <w:tcW w:w="1289" w:type="dxa"/>
            <w:vMerge w:val="continue"/>
            <w:tcBorders>
              <w:right w:val="single" w:color="auto" w:sz="12" w:space="0"/>
            </w:tcBorders>
            <w:vAlign w:val="center"/>
          </w:tcPr>
          <w:p w14:paraId="4422C17A">
            <w:pPr>
              <w:ind w:firstLine="0" w:firstLineChars="0"/>
              <w:jc w:val="center"/>
            </w:pPr>
          </w:p>
        </w:tc>
      </w:tr>
      <w:tr w14:paraId="4E6D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vMerge w:val="restart"/>
            <w:tcBorders>
              <w:left w:val="single" w:color="auto" w:sz="12" w:space="0"/>
            </w:tcBorders>
            <w:vAlign w:val="center"/>
          </w:tcPr>
          <w:p w14:paraId="3B5FF7A1">
            <w:pPr>
              <w:ind w:firstLine="0" w:firstLineChars="0"/>
              <w:jc w:val="center"/>
            </w:pPr>
            <w:r>
              <w:rPr>
                <w:rFonts w:hint="eastAsia"/>
                <w:sz w:val="22"/>
              </w:rPr>
              <w:t>施工环</w:t>
            </w:r>
            <w:r>
              <w:rPr>
                <w:rFonts w:hint="eastAsia"/>
                <w:w w:val="95"/>
                <w:sz w:val="22"/>
              </w:rPr>
              <w:t>境</w:t>
            </w:r>
            <w:r>
              <w:rPr>
                <w:position w:val="2"/>
                <w:sz w:val="22"/>
              </w:rPr>
              <w:t>X</w:t>
            </w:r>
            <w:r>
              <w:rPr>
                <w:sz w:val="14"/>
                <w:szCs w:val="14"/>
              </w:rPr>
              <w:t>2</w:t>
            </w:r>
          </w:p>
        </w:tc>
        <w:tc>
          <w:tcPr>
            <w:tcW w:w="1254" w:type="dxa"/>
            <w:vMerge w:val="restart"/>
            <w:vAlign w:val="center"/>
          </w:tcPr>
          <w:p w14:paraId="6BAB9D6C">
            <w:pPr>
              <w:ind w:firstLine="0" w:firstLineChars="0"/>
              <w:jc w:val="center"/>
            </w:pPr>
            <w:r>
              <w:rPr>
                <w:rFonts w:hint="eastAsia"/>
                <w:szCs w:val="21"/>
              </w:rPr>
              <w:t>工程水域水</w:t>
            </w:r>
            <w:r>
              <w:rPr>
                <w:rFonts w:hint="eastAsia"/>
                <w:position w:val="2"/>
                <w:szCs w:val="21"/>
              </w:rPr>
              <w:t>深</w:t>
            </w:r>
            <w:r>
              <w:rPr>
                <w:position w:val="2"/>
                <w:szCs w:val="21"/>
              </w:rPr>
              <w:t xml:space="preserve"> X</w:t>
            </w:r>
            <w:r>
              <w:rPr>
                <w:sz w:val="13"/>
                <w:szCs w:val="13"/>
              </w:rPr>
              <w:t>2</w:t>
            </w:r>
            <w:r>
              <w:rPr>
                <w:rFonts w:hint="eastAsia"/>
                <w:sz w:val="13"/>
                <w:szCs w:val="13"/>
              </w:rPr>
              <w:t>1</w:t>
            </w:r>
          </w:p>
        </w:tc>
        <w:tc>
          <w:tcPr>
            <w:tcW w:w="1750" w:type="dxa"/>
            <w:vAlign w:val="center"/>
          </w:tcPr>
          <w:p w14:paraId="31C33272">
            <w:pPr>
              <w:pStyle w:val="17"/>
              <w:kinsoku w:val="0"/>
              <w:overflowPunct w:val="0"/>
              <w:spacing w:line="269" w:lineRule="exact"/>
              <w:ind w:right="64"/>
              <w:jc w:val="center"/>
              <w:rPr>
                <w:rFonts w:hint="eastAsia"/>
                <w:sz w:val="21"/>
                <w:szCs w:val="21"/>
              </w:rPr>
            </w:pPr>
            <w:r>
              <w:rPr>
                <w:rFonts w:hint="eastAsia"/>
                <w:sz w:val="21"/>
                <w:szCs w:val="21"/>
              </w:rPr>
              <w:t>大于</w:t>
            </w:r>
            <w:r>
              <w:rPr>
                <w:sz w:val="21"/>
                <w:szCs w:val="21"/>
              </w:rPr>
              <w:t xml:space="preserve"> </w:t>
            </w:r>
            <w:r>
              <w:rPr>
                <w:rFonts w:hint="eastAsia" w:ascii="Times New Roman" w:cs="Times New Roman"/>
                <w:sz w:val="21"/>
                <w:szCs w:val="21"/>
              </w:rPr>
              <w:t>57</w:t>
            </w:r>
            <w:r>
              <w:rPr>
                <w:rFonts w:ascii="Times New Roman" w:cs="Times New Roman"/>
                <w:sz w:val="21"/>
                <w:szCs w:val="21"/>
              </w:rPr>
              <w:t>m</w:t>
            </w:r>
          </w:p>
        </w:tc>
        <w:tc>
          <w:tcPr>
            <w:tcW w:w="1288" w:type="dxa"/>
            <w:vAlign w:val="center"/>
          </w:tcPr>
          <w:p w14:paraId="2872FCC8">
            <w:pPr>
              <w:ind w:firstLine="0" w:firstLineChars="0"/>
              <w:jc w:val="center"/>
              <w:rPr>
                <w:rFonts w:eastAsia="等线"/>
                <w:szCs w:val="21"/>
              </w:rPr>
            </w:pPr>
            <w:r>
              <w:rPr>
                <w:rFonts w:eastAsia="等线"/>
                <w:szCs w:val="21"/>
              </w:rPr>
              <w:t>75~100</w:t>
            </w:r>
          </w:p>
        </w:tc>
        <w:tc>
          <w:tcPr>
            <w:tcW w:w="1252" w:type="dxa"/>
            <w:vMerge w:val="restart"/>
            <w:vAlign w:val="center"/>
          </w:tcPr>
          <w:p w14:paraId="5E58556D">
            <w:pPr>
              <w:pStyle w:val="17"/>
              <w:kinsoku w:val="0"/>
              <w:overflowPunct w:val="0"/>
              <w:spacing w:before="16"/>
              <w:jc w:val="center"/>
              <w:rPr>
                <w:rFonts w:hint="eastAsia" w:ascii="微软雅黑" w:eastAsia="微软雅黑" w:cs="微软雅黑"/>
                <w:sz w:val="31"/>
                <w:szCs w:val="31"/>
              </w:rPr>
            </w:pPr>
          </w:p>
          <w:p w14:paraId="7DD22F74">
            <w:pPr>
              <w:ind w:firstLine="0" w:firstLineChars="0"/>
              <w:jc w:val="center"/>
            </w:pPr>
            <w:r>
              <w:rPr>
                <w:rFonts w:eastAsia="等线"/>
                <w:w w:val="105"/>
                <w:position w:val="2"/>
                <w:szCs w:val="21"/>
              </w:rPr>
              <w:t>R</w:t>
            </w:r>
            <w:r>
              <w:rPr>
                <w:rFonts w:eastAsia="等线"/>
                <w:w w:val="105"/>
                <w:sz w:val="13"/>
                <w:szCs w:val="13"/>
              </w:rPr>
              <w:t>2</w:t>
            </w:r>
            <w:r>
              <w:rPr>
                <w:rFonts w:hint="eastAsia" w:eastAsia="等线"/>
                <w:w w:val="105"/>
                <w:sz w:val="13"/>
                <w:szCs w:val="13"/>
              </w:rPr>
              <w:t>1</w:t>
            </w:r>
          </w:p>
        </w:tc>
        <w:tc>
          <w:tcPr>
            <w:tcW w:w="1266" w:type="dxa"/>
            <w:vMerge w:val="restart"/>
            <w:vAlign w:val="center"/>
          </w:tcPr>
          <w:p w14:paraId="037374D3">
            <w:pPr>
              <w:pStyle w:val="17"/>
              <w:kinsoku w:val="0"/>
              <w:overflowPunct w:val="0"/>
              <w:spacing w:before="16"/>
              <w:jc w:val="center"/>
              <w:rPr>
                <w:rFonts w:hint="eastAsia" w:ascii="微软雅黑" w:eastAsia="微软雅黑" w:cs="微软雅黑"/>
                <w:sz w:val="31"/>
                <w:szCs w:val="31"/>
              </w:rPr>
            </w:pPr>
          </w:p>
          <w:p w14:paraId="7F55638B">
            <w:pPr>
              <w:ind w:firstLine="0" w:firstLineChars="0"/>
              <w:jc w:val="center"/>
            </w:pPr>
            <w:r>
              <w:rPr>
                <w:rFonts w:eastAsia="等线"/>
                <w:w w:val="105"/>
                <w:position w:val="2"/>
                <w:szCs w:val="21"/>
              </w:rPr>
              <w:t>γ</w:t>
            </w:r>
            <w:r>
              <w:rPr>
                <w:rFonts w:eastAsia="等线"/>
                <w:w w:val="105"/>
                <w:sz w:val="13"/>
                <w:szCs w:val="13"/>
              </w:rPr>
              <w:t>2</w:t>
            </w:r>
            <w:r>
              <w:rPr>
                <w:rFonts w:hint="eastAsia" w:eastAsia="等线"/>
                <w:w w:val="105"/>
                <w:sz w:val="13"/>
                <w:szCs w:val="13"/>
              </w:rPr>
              <w:t>1</w:t>
            </w:r>
          </w:p>
        </w:tc>
        <w:tc>
          <w:tcPr>
            <w:tcW w:w="1289" w:type="dxa"/>
            <w:vMerge w:val="restart"/>
            <w:tcBorders>
              <w:right w:val="single" w:color="auto" w:sz="12" w:space="0"/>
            </w:tcBorders>
            <w:vAlign w:val="center"/>
          </w:tcPr>
          <w:p w14:paraId="09D8C1BD">
            <w:pPr>
              <w:pStyle w:val="17"/>
              <w:kinsoku w:val="0"/>
              <w:overflowPunct w:val="0"/>
              <w:spacing w:before="11"/>
              <w:jc w:val="center"/>
              <w:rPr>
                <w:rFonts w:hint="eastAsia" w:ascii="微软雅黑" w:eastAsia="微软雅黑" w:cs="微软雅黑"/>
                <w:sz w:val="25"/>
                <w:szCs w:val="25"/>
              </w:rPr>
            </w:pPr>
          </w:p>
          <w:p w14:paraId="5B8D150C">
            <w:pPr>
              <w:ind w:firstLine="0" w:firstLineChars="0"/>
              <w:jc w:val="center"/>
            </w:pPr>
            <w:r>
              <w:rPr>
                <w:rFonts w:eastAsia="等线"/>
                <w:w w:val="105"/>
                <w:position w:val="2"/>
                <w:szCs w:val="21"/>
              </w:rPr>
              <w:t>X</w:t>
            </w:r>
            <w:r>
              <w:rPr>
                <w:rFonts w:eastAsia="等线"/>
                <w:w w:val="105"/>
                <w:sz w:val="13"/>
                <w:szCs w:val="13"/>
              </w:rPr>
              <w:t>2</w:t>
            </w:r>
            <w:r>
              <w:rPr>
                <w:rFonts w:hint="eastAsia" w:eastAsia="等线"/>
                <w:w w:val="105"/>
                <w:sz w:val="13"/>
                <w:szCs w:val="13"/>
              </w:rPr>
              <w:t>1</w:t>
            </w:r>
            <w:r>
              <w:rPr>
                <w:rFonts w:eastAsia="等线"/>
                <w:w w:val="105"/>
                <w:position w:val="2"/>
                <w:szCs w:val="21"/>
              </w:rPr>
              <w:t xml:space="preserve">= </w:t>
            </w:r>
            <w:r>
              <w:rPr>
                <w:rFonts w:eastAsia="等线"/>
                <w:position w:val="2"/>
                <w:szCs w:val="21"/>
              </w:rPr>
              <w:t>R</w:t>
            </w:r>
            <w:r>
              <w:rPr>
                <w:rFonts w:eastAsia="等线"/>
                <w:sz w:val="13"/>
                <w:szCs w:val="13"/>
              </w:rPr>
              <w:t>2</w:t>
            </w:r>
            <w:r>
              <w:rPr>
                <w:rFonts w:hint="eastAsia" w:eastAsia="等线"/>
                <w:sz w:val="13"/>
                <w:szCs w:val="13"/>
              </w:rPr>
              <w:t>1</w:t>
            </w:r>
            <w:r>
              <w:rPr>
                <w:rFonts w:eastAsia="等线"/>
                <w:position w:val="2"/>
                <w:szCs w:val="21"/>
              </w:rPr>
              <w:t>×γ</w:t>
            </w:r>
            <w:r>
              <w:rPr>
                <w:rFonts w:eastAsia="等线"/>
                <w:sz w:val="13"/>
                <w:szCs w:val="13"/>
              </w:rPr>
              <w:t>2</w:t>
            </w:r>
            <w:r>
              <w:rPr>
                <w:rFonts w:hint="eastAsia" w:eastAsia="等线"/>
                <w:sz w:val="13"/>
                <w:szCs w:val="13"/>
              </w:rPr>
              <w:t>1</w:t>
            </w:r>
          </w:p>
        </w:tc>
      </w:tr>
      <w:tr w14:paraId="013C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4FD36E9">
            <w:pPr>
              <w:ind w:firstLine="0" w:firstLineChars="0"/>
              <w:jc w:val="center"/>
            </w:pPr>
          </w:p>
        </w:tc>
        <w:tc>
          <w:tcPr>
            <w:tcW w:w="1254" w:type="dxa"/>
            <w:vMerge w:val="continue"/>
            <w:vAlign w:val="center"/>
          </w:tcPr>
          <w:p w14:paraId="11305D2B">
            <w:pPr>
              <w:ind w:firstLine="0" w:firstLineChars="0"/>
              <w:jc w:val="center"/>
            </w:pPr>
          </w:p>
        </w:tc>
        <w:tc>
          <w:tcPr>
            <w:tcW w:w="1750" w:type="dxa"/>
            <w:vAlign w:val="center"/>
          </w:tcPr>
          <w:p w14:paraId="0772E9E8">
            <w:pPr>
              <w:pStyle w:val="17"/>
              <w:kinsoku w:val="0"/>
              <w:overflowPunct w:val="0"/>
              <w:spacing w:line="269" w:lineRule="exact"/>
              <w:ind w:right="64"/>
              <w:jc w:val="center"/>
              <w:rPr>
                <w:rFonts w:hint="eastAsia"/>
                <w:sz w:val="21"/>
                <w:szCs w:val="21"/>
              </w:rPr>
            </w:pPr>
            <w:r>
              <w:rPr>
                <w:rFonts w:hint="eastAsia" w:ascii="Times New Roman" w:eastAsia="等线" w:cs="Times New Roman"/>
                <w:sz w:val="21"/>
                <w:szCs w:val="21"/>
              </w:rPr>
              <w:t>54</w:t>
            </w:r>
            <w:r>
              <w:rPr>
                <w:rFonts w:ascii="Times New Roman" w:eastAsia="等线" w:cs="Times New Roman"/>
                <w:sz w:val="21"/>
                <w:szCs w:val="21"/>
              </w:rPr>
              <w:t>~</w:t>
            </w:r>
            <w:r>
              <w:rPr>
                <w:rFonts w:hint="eastAsia" w:ascii="Times New Roman" w:eastAsia="等线" w:cs="Times New Roman"/>
                <w:sz w:val="21"/>
                <w:szCs w:val="21"/>
              </w:rPr>
              <w:t>57</w:t>
            </w:r>
            <w:r>
              <w:rPr>
                <w:rFonts w:ascii="Times New Roman" w:eastAsia="等线" w:cs="Times New Roman"/>
                <w:sz w:val="21"/>
                <w:szCs w:val="21"/>
              </w:rPr>
              <w:t>m</w:t>
            </w:r>
          </w:p>
        </w:tc>
        <w:tc>
          <w:tcPr>
            <w:tcW w:w="1288" w:type="dxa"/>
            <w:vAlign w:val="center"/>
          </w:tcPr>
          <w:p w14:paraId="5E840DFF">
            <w:pPr>
              <w:ind w:firstLine="0" w:firstLineChars="0"/>
              <w:jc w:val="center"/>
              <w:rPr>
                <w:rFonts w:eastAsia="等线"/>
                <w:szCs w:val="21"/>
              </w:rPr>
            </w:pPr>
            <w:r>
              <w:rPr>
                <w:rFonts w:eastAsia="等线"/>
                <w:szCs w:val="21"/>
              </w:rPr>
              <w:t>50~75</w:t>
            </w:r>
          </w:p>
        </w:tc>
        <w:tc>
          <w:tcPr>
            <w:tcW w:w="1252" w:type="dxa"/>
            <w:vMerge w:val="continue"/>
            <w:vAlign w:val="center"/>
          </w:tcPr>
          <w:p w14:paraId="0B19C9A1">
            <w:pPr>
              <w:ind w:firstLine="0" w:firstLineChars="0"/>
              <w:jc w:val="center"/>
            </w:pPr>
          </w:p>
        </w:tc>
        <w:tc>
          <w:tcPr>
            <w:tcW w:w="1266" w:type="dxa"/>
            <w:vMerge w:val="continue"/>
            <w:vAlign w:val="center"/>
          </w:tcPr>
          <w:p w14:paraId="7758DEBB">
            <w:pPr>
              <w:ind w:firstLine="0" w:firstLineChars="0"/>
              <w:jc w:val="center"/>
            </w:pPr>
          </w:p>
        </w:tc>
        <w:tc>
          <w:tcPr>
            <w:tcW w:w="1289" w:type="dxa"/>
            <w:vMerge w:val="continue"/>
            <w:tcBorders>
              <w:right w:val="single" w:color="auto" w:sz="12" w:space="0"/>
            </w:tcBorders>
            <w:vAlign w:val="center"/>
          </w:tcPr>
          <w:p w14:paraId="2765A372">
            <w:pPr>
              <w:ind w:firstLine="0" w:firstLineChars="0"/>
              <w:jc w:val="center"/>
            </w:pPr>
          </w:p>
        </w:tc>
      </w:tr>
      <w:tr w14:paraId="4908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9F66FE8">
            <w:pPr>
              <w:ind w:firstLine="0" w:firstLineChars="0"/>
              <w:jc w:val="center"/>
            </w:pPr>
          </w:p>
        </w:tc>
        <w:tc>
          <w:tcPr>
            <w:tcW w:w="1254" w:type="dxa"/>
            <w:vMerge w:val="continue"/>
            <w:vAlign w:val="center"/>
          </w:tcPr>
          <w:p w14:paraId="7E3002A7">
            <w:pPr>
              <w:ind w:firstLine="0" w:firstLineChars="0"/>
              <w:jc w:val="center"/>
            </w:pPr>
          </w:p>
        </w:tc>
        <w:tc>
          <w:tcPr>
            <w:tcW w:w="1750" w:type="dxa"/>
            <w:vAlign w:val="center"/>
          </w:tcPr>
          <w:p w14:paraId="12E2B14A">
            <w:pPr>
              <w:pStyle w:val="17"/>
              <w:kinsoku w:val="0"/>
              <w:overflowPunct w:val="0"/>
              <w:spacing w:line="269" w:lineRule="exact"/>
              <w:ind w:right="64"/>
              <w:jc w:val="center"/>
              <w:rPr>
                <w:rFonts w:hint="eastAsia"/>
                <w:sz w:val="21"/>
                <w:szCs w:val="21"/>
              </w:rPr>
            </w:pPr>
            <w:r>
              <w:rPr>
                <w:rFonts w:hint="eastAsia" w:ascii="Times New Roman" w:eastAsia="等线" w:cs="Times New Roman"/>
                <w:sz w:val="21"/>
                <w:szCs w:val="21"/>
              </w:rPr>
              <w:t>50</w:t>
            </w:r>
            <w:r>
              <w:rPr>
                <w:rFonts w:ascii="Times New Roman" w:eastAsia="等线" w:cs="Times New Roman"/>
                <w:sz w:val="21"/>
                <w:szCs w:val="21"/>
              </w:rPr>
              <w:t>~</w:t>
            </w:r>
            <w:r>
              <w:rPr>
                <w:rFonts w:hint="eastAsia" w:ascii="Times New Roman" w:eastAsia="等线" w:cs="Times New Roman"/>
                <w:sz w:val="21"/>
                <w:szCs w:val="21"/>
              </w:rPr>
              <w:t>54</w:t>
            </w:r>
            <w:r>
              <w:rPr>
                <w:rFonts w:ascii="Times New Roman" w:eastAsia="等线" w:cs="Times New Roman"/>
                <w:sz w:val="21"/>
                <w:szCs w:val="21"/>
              </w:rPr>
              <w:t>m</w:t>
            </w:r>
          </w:p>
        </w:tc>
        <w:tc>
          <w:tcPr>
            <w:tcW w:w="1288" w:type="dxa"/>
            <w:vAlign w:val="center"/>
          </w:tcPr>
          <w:p w14:paraId="1DB817A9">
            <w:pPr>
              <w:ind w:firstLine="0" w:firstLineChars="0"/>
              <w:jc w:val="center"/>
              <w:rPr>
                <w:rFonts w:eastAsia="等线"/>
                <w:szCs w:val="21"/>
              </w:rPr>
            </w:pPr>
            <w:r>
              <w:rPr>
                <w:rFonts w:eastAsia="等线"/>
                <w:szCs w:val="21"/>
              </w:rPr>
              <w:t>25~50</w:t>
            </w:r>
          </w:p>
        </w:tc>
        <w:tc>
          <w:tcPr>
            <w:tcW w:w="1252" w:type="dxa"/>
            <w:vMerge w:val="continue"/>
            <w:vAlign w:val="center"/>
          </w:tcPr>
          <w:p w14:paraId="3A707594">
            <w:pPr>
              <w:ind w:firstLine="0" w:firstLineChars="0"/>
              <w:jc w:val="center"/>
            </w:pPr>
          </w:p>
        </w:tc>
        <w:tc>
          <w:tcPr>
            <w:tcW w:w="1266" w:type="dxa"/>
            <w:vMerge w:val="continue"/>
            <w:vAlign w:val="center"/>
          </w:tcPr>
          <w:p w14:paraId="075B77AD">
            <w:pPr>
              <w:ind w:firstLine="0" w:firstLineChars="0"/>
              <w:jc w:val="center"/>
            </w:pPr>
          </w:p>
        </w:tc>
        <w:tc>
          <w:tcPr>
            <w:tcW w:w="1289" w:type="dxa"/>
            <w:vMerge w:val="continue"/>
            <w:tcBorders>
              <w:right w:val="single" w:color="auto" w:sz="12" w:space="0"/>
            </w:tcBorders>
            <w:vAlign w:val="center"/>
          </w:tcPr>
          <w:p w14:paraId="5B0AD135">
            <w:pPr>
              <w:ind w:firstLine="0" w:firstLineChars="0"/>
              <w:jc w:val="center"/>
            </w:pPr>
          </w:p>
        </w:tc>
      </w:tr>
      <w:tr w14:paraId="59F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01230CD">
            <w:pPr>
              <w:ind w:firstLine="0" w:firstLineChars="0"/>
              <w:jc w:val="center"/>
            </w:pPr>
          </w:p>
        </w:tc>
        <w:tc>
          <w:tcPr>
            <w:tcW w:w="1254" w:type="dxa"/>
            <w:vMerge w:val="continue"/>
            <w:vAlign w:val="center"/>
          </w:tcPr>
          <w:p w14:paraId="04E710DA">
            <w:pPr>
              <w:ind w:firstLine="0" w:firstLineChars="0"/>
              <w:jc w:val="center"/>
            </w:pPr>
          </w:p>
        </w:tc>
        <w:tc>
          <w:tcPr>
            <w:tcW w:w="1750" w:type="dxa"/>
            <w:vAlign w:val="center"/>
          </w:tcPr>
          <w:p w14:paraId="2F7E2FB9">
            <w:pPr>
              <w:pStyle w:val="17"/>
              <w:kinsoku w:val="0"/>
              <w:overflowPunct w:val="0"/>
              <w:spacing w:line="269" w:lineRule="exact"/>
              <w:ind w:right="64"/>
              <w:jc w:val="center"/>
              <w:rPr>
                <w:rFonts w:hint="eastAsia"/>
                <w:sz w:val="21"/>
                <w:szCs w:val="21"/>
              </w:rPr>
            </w:pPr>
            <w:r>
              <w:rPr>
                <w:rFonts w:hint="eastAsia"/>
                <w:sz w:val="21"/>
                <w:szCs w:val="21"/>
              </w:rPr>
              <w:t>小于</w:t>
            </w:r>
            <w:r>
              <w:rPr>
                <w:rFonts w:hint="eastAsia" w:ascii="Times New Roman" w:cs="Times New Roman"/>
                <w:sz w:val="21"/>
                <w:szCs w:val="21"/>
              </w:rPr>
              <w:t>50</w:t>
            </w:r>
            <w:r>
              <w:rPr>
                <w:rFonts w:ascii="Times New Roman" w:cs="Times New Roman"/>
                <w:sz w:val="21"/>
                <w:szCs w:val="21"/>
              </w:rPr>
              <w:t>m</w:t>
            </w:r>
          </w:p>
        </w:tc>
        <w:tc>
          <w:tcPr>
            <w:tcW w:w="1288" w:type="dxa"/>
            <w:vAlign w:val="center"/>
          </w:tcPr>
          <w:p w14:paraId="16F98C59">
            <w:pPr>
              <w:ind w:firstLine="0" w:firstLineChars="0"/>
              <w:jc w:val="center"/>
              <w:rPr>
                <w:rFonts w:eastAsia="等线"/>
                <w:szCs w:val="21"/>
              </w:rPr>
            </w:pPr>
            <w:r>
              <w:rPr>
                <w:rFonts w:eastAsia="等线"/>
                <w:szCs w:val="21"/>
              </w:rPr>
              <w:t>0~25</w:t>
            </w:r>
          </w:p>
        </w:tc>
        <w:tc>
          <w:tcPr>
            <w:tcW w:w="1252" w:type="dxa"/>
            <w:vMerge w:val="continue"/>
            <w:vAlign w:val="center"/>
          </w:tcPr>
          <w:p w14:paraId="7E89F863">
            <w:pPr>
              <w:ind w:firstLine="0" w:firstLineChars="0"/>
              <w:jc w:val="center"/>
            </w:pPr>
          </w:p>
        </w:tc>
        <w:tc>
          <w:tcPr>
            <w:tcW w:w="1266" w:type="dxa"/>
            <w:vMerge w:val="continue"/>
            <w:vAlign w:val="center"/>
          </w:tcPr>
          <w:p w14:paraId="0E0AE7CD">
            <w:pPr>
              <w:ind w:firstLine="0" w:firstLineChars="0"/>
              <w:jc w:val="center"/>
            </w:pPr>
          </w:p>
        </w:tc>
        <w:tc>
          <w:tcPr>
            <w:tcW w:w="1289" w:type="dxa"/>
            <w:vMerge w:val="continue"/>
            <w:tcBorders>
              <w:right w:val="single" w:color="auto" w:sz="12" w:space="0"/>
            </w:tcBorders>
            <w:vAlign w:val="center"/>
          </w:tcPr>
          <w:p w14:paraId="536B646F">
            <w:pPr>
              <w:ind w:firstLine="0" w:firstLineChars="0"/>
              <w:jc w:val="center"/>
            </w:pPr>
          </w:p>
        </w:tc>
      </w:tr>
      <w:tr w14:paraId="51B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C1CACFD">
            <w:pPr>
              <w:ind w:firstLine="0" w:firstLineChars="0"/>
              <w:jc w:val="center"/>
            </w:pPr>
          </w:p>
        </w:tc>
        <w:tc>
          <w:tcPr>
            <w:tcW w:w="1254" w:type="dxa"/>
            <w:vMerge w:val="restart"/>
            <w:vAlign w:val="center"/>
          </w:tcPr>
          <w:p w14:paraId="33252AD8">
            <w:pPr>
              <w:ind w:firstLine="0" w:firstLineChars="0"/>
              <w:jc w:val="center"/>
            </w:pPr>
            <w:r>
              <w:rPr>
                <w:rFonts w:hint="eastAsia"/>
                <w:szCs w:val="21"/>
              </w:rPr>
              <w:t>工程施工场地周边妨碍</w:t>
            </w:r>
            <w:r>
              <w:rPr>
                <w:rFonts w:hint="eastAsia"/>
                <w:position w:val="2"/>
                <w:szCs w:val="21"/>
              </w:rPr>
              <w:t>物</w:t>
            </w:r>
            <w:r>
              <w:rPr>
                <w:position w:val="2"/>
                <w:szCs w:val="21"/>
              </w:rPr>
              <w:t xml:space="preserve"> X</w:t>
            </w:r>
            <w:r>
              <w:rPr>
                <w:sz w:val="13"/>
                <w:szCs w:val="13"/>
              </w:rPr>
              <w:t>2</w:t>
            </w:r>
            <w:r>
              <w:rPr>
                <w:rFonts w:hint="eastAsia"/>
                <w:sz w:val="13"/>
                <w:szCs w:val="13"/>
              </w:rPr>
              <w:t>2</w:t>
            </w:r>
          </w:p>
        </w:tc>
        <w:tc>
          <w:tcPr>
            <w:tcW w:w="1750" w:type="dxa"/>
            <w:vAlign w:val="center"/>
          </w:tcPr>
          <w:p w14:paraId="33E97E81">
            <w:pPr>
              <w:pStyle w:val="17"/>
              <w:kinsoku w:val="0"/>
              <w:overflowPunct w:val="0"/>
              <w:spacing w:before="1" w:line="242" w:lineRule="auto"/>
              <w:ind w:right="124"/>
              <w:jc w:val="center"/>
              <w:rPr>
                <w:rFonts w:hint="eastAsia"/>
                <w:sz w:val="21"/>
                <w:szCs w:val="21"/>
              </w:rPr>
            </w:pPr>
            <w:r>
              <w:rPr>
                <w:rFonts w:hint="eastAsia"/>
                <w:sz w:val="21"/>
                <w:szCs w:val="21"/>
              </w:rPr>
              <w:t>周边有易燃易爆、有毒有害管线、储罐、设施等</w:t>
            </w:r>
          </w:p>
        </w:tc>
        <w:tc>
          <w:tcPr>
            <w:tcW w:w="1288" w:type="dxa"/>
            <w:vAlign w:val="center"/>
          </w:tcPr>
          <w:p w14:paraId="1FA6F322">
            <w:pPr>
              <w:pStyle w:val="17"/>
              <w:kinsoku w:val="0"/>
              <w:overflowPunct w:val="0"/>
              <w:spacing w:before="9"/>
              <w:jc w:val="center"/>
              <w:rPr>
                <w:rFonts w:hint="eastAsia" w:ascii="微软雅黑" w:eastAsia="微软雅黑" w:cs="微软雅黑"/>
                <w:sz w:val="15"/>
                <w:szCs w:val="15"/>
              </w:rPr>
            </w:pPr>
          </w:p>
          <w:p w14:paraId="62CA11C7">
            <w:pPr>
              <w:ind w:firstLine="0" w:firstLineChars="0"/>
              <w:jc w:val="center"/>
              <w:rPr>
                <w:rFonts w:eastAsia="等线"/>
                <w:szCs w:val="21"/>
              </w:rPr>
            </w:pPr>
            <w:r>
              <w:rPr>
                <w:rFonts w:eastAsia="等线"/>
                <w:szCs w:val="21"/>
              </w:rPr>
              <w:t>75~100</w:t>
            </w:r>
          </w:p>
        </w:tc>
        <w:tc>
          <w:tcPr>
            <w:tcW w:w="1252" w:type="dxa"/>
            <w:vMerge w:val="restart"/>
            <w:vAlign w:val="center"/>
          </w:tcPr>
          <w:p w14:paraId="7D18E27F">
            <w:pPr>
              <w:pStyle w:val="17"/>
              <w:kinsoku w:val="0"/>
              <w:overflowPunct w:val="0"/>
              <w:jc w:val="center"/>
              <w:rPr>
                <w:rFonts w:hint="eastAsia" w:ascii="微软雅黑" w:eastAsia="微软雅黑" w:cs="微软雅黑"/>
                <w:sz w:val="22"/>
                <w:szCs w:val="22"/>
              </w:rPr>
            </w:pPr>
          </w:p>
          <w:p w14:paraId="3EB60EDC">
            <w:pPr>
              <w:pStyle w:val="17"/>
              <w:kinsoku w:val="0"/>
              <w:overflowPunct w:val="0"/>
              <w:jc w:val="center"/>
              <w:rPr>
                <w:rFonts w:hint="eastAsia" w:ascii="微软雅黑" w:eastAsia="微软雅黑" w:cs="微软雅黑"/>
                <w:sz w:val="22"/>
                <w:szCs w:val="22"/>
              </w:rPr>
            </w:pPr>
          </w:p>
          <w:p w14:paraId="6964D6FA">
            <w:pPr>
              <w:pStyle w:val="17"/>
              <w:kinsoku w:val="0"/>
              <w:overflowPunct w:val="0"/>
              <w:spacing w:before="16"/>
              <w:jc w:val="center"/>
              <w:rPr>
                <w:rFonts w:hint="eastAsia" w:ascii="微软雅黑" w:eastAsia="微软雅黑" w:cs="微软雅黑"/>
                <w:sz w:val="16"/>
                <w:szCs w:val="16"/>
              </w:rPr>
            </w:pPr>
          </w:p>
          <w:p w14:paraId="5C98127B">
            <w:pPr>
              <w:ind w:firstLine="0" w:firstLineChars="0"/>
              <w:jc w:val="center"/>
            </w:pPr>
            <w:r>
              <w:rPr>
                <w:rFonts w:eastAsia="等线"/>
                <w:w w:val="105"/>
                <w:position w:val="2"/>
                <w:szCs w:val="21"/>
              </w:rPr>
              <w:t>R</w:t>
            </w:r>
            <w:r>
              <w:rPr>
                <w:rFonts w:eastAsia="等线"/>
                <w:w w:val="105"/>
                <w:sz w:val="13"/>
                <w:szCs w:val="13"/>
              </w:rPr>
              <w:t>2</w:t>
            </w:r>
            <w:r>
              <w:rPr>
                <w:rFonts w:hint="eastAsia" w:eastAsia="等线"/>
                <w:w w:val="105"/>
                <w:sz w:val="13"/>
                <w:szCs w:val="13"/>
              </w:rPr>
              <w:t>2</w:t>
            </w:r>
          </w:p>
        </w:tc>
        <w:tc>
          <w:tcPr>
            <w:tcW w:w="1266" w:type="dxa"/>
            <w:vMerge w:val="restart"/>
            <w:vAlign w:val="center"/>
          </w:tcPr>
          <w:p w14:paraId="5109D478">
            <w:pPr>
              <w:pStyle w:val="17"/>
              <w:kinsoku w:val="0"/>
              <w:overflowPunct w:val="0"/>
              <w:jc w:val="center"/>
              <w:rPr>
                <w:rFonts w:hint="eastAsia" w:ascii="微软雅黑" w:eastAsia="微软雅黑" w:cs="微软雅黑"/>
                <w:sz w:val="22"/>
                <w:szCs w:val="22"/>
              </w:rPr>
            </w:pPr>
          </w:p>
          <w:p w14:paraId="0128ECFE">
            <w:pPr>
              <w:pStyle w:val="17"/>
              <w:kinsoku w:val="0"/>
              <w:overflowPunct w:val="0"/>
              <w:jc w:val="center"/>
              <w:rPr>
                <w:rFonts w:hint="eastAsia" w:ascii="微软雅黑" w:eastAsia="微软雅黑" w:cs="微软雅黑"/>
                <w:sz w:val="22"/>
                <w:szCs w:val="22"/>
              </w:rPr>
            </w:pPr>
          </w:p>
          <w:p w14:paraId="1A18873F">
            <w:pPr>
              <w:pStyle w:val="17"/>
              <w:kinsoku w:val="0"/>
              <w:overflowPunct w:val="0"/>
              <w:spacing w:before="16"/>
              <w:jc w:val="center"/>
              <w:rPr>
                <w:rFonts w:hint="eastAsia" w:ascii="微软雅黑" w:eastAsia="微软雅黑" w:cs="微软雅黑"/>
                <w:sz w:val="16"/>
                <w:szCs w:val="16"/>
              </w:rPr>
            </w:pPr>
          </w:p>
          <w:p w14:paraId="3A092D7E">
            <w:pPr>
              <w:ind w:firstLine="0" w:firstLineChars="0"/>
              <w:jc w:val="center"/>
            </w:pPr>
            <w:r>
              <w:rPr>
                <w:rFonts w:eastAsia="等线"/>
                <w:w w:val="105"/>
                <w:position w:val="2"/>
                <w:szCs w:val="21"/>
              </w:rPr>
              <w:t>γ</w:t>
            </w:r>
            <w:r>
              <w:rPr>
                <w:rFonts w:eastAsia="等线"/>
                <w:w w:val="105"/>
                <w:sz w:val="13"/>
                <w:szCs w:val="13"/>
              </w:rPr>
              <w:t>2</w:t>
            </w:r>
            <w:r>
              <w:rPr>
                <w:rFonts w:hint="eastAsia" w:eastAsia="等线"/>
                <w:w w:val="105"/>
                <w:sz w:val="13"/>
                <w:szCs w:val="13"/>
              </w:rPr>
              <w:t>2</w:t>
            </w:r>
          </w:p>
        </w:tc>
        <w:tc>
          <w:tcPr>
            <w:tcW w:w="1289" w:type="dxa"/>
            <w:vMerge w:val="restart"/>
            <w:tcBorders>
              <w:right w:val="single" w:color="auto" w:sz="12" w:space="0"/>
            </w:tcBorders>
            <w:vAlign w:val="center"/>
          </w:tcPr>
          <w:p w14:paraId="0D230332">
            <w:pPr>
              <w:pStyle w:val="17"/>
              <w:kinsoku w:val="0"/>
              <w:overflowPunct w:val="0"/>
              <w:jc w:val="center"/>
              <w:rPr>
                <w:rFonts w:hint="eastAsia" w:ascii="微软雅黑" w:eastAsia="微软雅黑" w:cs="微软雅黑"/>
                <w:sz w:val="22"/>
                <w:szCs w:val="22"/>
              </w:rPr>
            </w:pPr>
          </w:p>
          <w:p w14:paraId="133E4AD1">
            <w:pPr>
              <w:pStyle w:val="17"/>
              <w:kinsoku w:val="0"/>
              <w:overflowPunct w:val="0"/>
              <w:spacing w:before="11"/>
              <w:jc w:val="center"/>
              <w:rPr>
                <w:rFonts w:hint="eastAsia" w:ascii="微软雅黑" w:eastAsia="微软雅黑" w:cs="微软雅黑"/>
                <w:sz w:val="32"/>
                <w:szCs w:val="32"/>
              </w:rPr>
            </w:pPr>
          </w:p>
          <w:p w14:paraId="57C8E980">
            <w:pPr>
              <w:ind w:firstLine="0" w:firstLineChars="0"/>
              <w:jc w:val="center"/>
            </w:pPr>
            <w:r>
              <w:rPr>
                <w:rFonts w:eastAsia="等线"/>
                <w:w w:val="105"/>
                <w:position w:val="2"/>
                <w:szCs w:val="21"/>
              </w:rPr>
              <w:t>X</w:t>
            </w:r>
            <w:r>
              <w:rPr>
                <w:rFonts w:eastAsia="等线"/>
                <w:w w:val="105"/>
                <w:sz w:val="13"/>
                <w:szCs w:val="13"/>
              </w:rPr>
              <w:t>2</w:t>
            </w:r>
            <w:r>
              <w:rPr>
                <w:rFonts w:hint="eastAsia" w:eastAsia="等线"/>
                <w:w w:val="105"/>
                <w:sz w:val="13"/>
                <w:szCs w:val="13"/>
              </w:rPr>
              <w:t>2</w:t>
            </w:r>
            <w:r>
              <w:rPr>
                <w:rFonts w:eastAsia="等线"/>
                <w:w w:val="105"/>
                <w:position w:val="2"/>
                <w:szCs w:val="21"/>
              </w:rPr>
              <w:t xml:space="preserve">= </w:t>
            </w:r>
            <w:r>
              <w:rPr>
                <w:rFonts w:eastAsia="等线"/>
                <w:position w:val="2"/>
                <w:szCs w:val="21"/>
              </w:rPr>
              <w:t>R</w:t>
            </w:r>
            <w:r>
              <w:rPr>
                <w:rFonts w:eastAsia="等线"/>
                <w:sz w:val="13"/>
                <w:szCs w:val="13"/>
              </w:rPr>
              <w:t>2</w:t>
            </w:r>
            <w:r>
              <w:rPr>
                <w:rFonts w:hint="eastAsia" w:eastAsia="等线"/>
                <w:sz w:val="13"/>
                <w:szCs w:val="13"/>
              </w:rPr>
              <w:t>2</w:t>
            </w:r>
            <w:r>
              <w:rPr>
                <w:rFonts w:eastAsia="等线"/>
                <w:position w:val="2"/>
                <w:szCs w:val="21"/>
              </w:rPr>
              <w:t>×γ</w:t>
            </w:r>
            <w:r>
              <w:rPr>
                <w:rFonts w:eastAsia="等线"/>
                <w:sz w:val="13"/>
                <w:szCs w:val="13"/>
              </w:rPr>
              <w:t>2</w:t>
            </w:r>
            <w:r>
              <w:rPr>
                <w:rFonts w:hint="eastAsia" w:eastAsia="等线"/>
                <w:sz w:val="13"/>
                <w:szCs w:val="13"/>
              </w:rPr>
              <w:t>2</w:t>
            </w:r>
          </w:p>
        </w:tc>
      </w:tr>
      <w:tr w14:paraId="34F4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DF5DCAF">
            <w:pPr>
              <w:ind w:firstLine="0" w:firstLineChars="0"/>
              <w:jc w:val="center"/>
            </w:pPr>
          </w:p>
        </w:tc>
        <w:tc>
          <w:tcPr>
            <w:tcW w:w="1254" w:type="dxa"/>
            <w:vMerge w:val="continue"/>
            <w:vAlign w:val="center"/>
          </w:tcPr>
          <w:p w14:paraId="6C1FFE49">
            <w:pPr>
              <w:ind w:firstLine="0" w:firstLineChars="0"/>
              <w:jc w:val="center"/>
            </w:pPr>
          </w:p>
        </w:tc>
        <w:tc>
          <w:tcPr>
            <w:tcW w:w="1750" w:type="dxa"/>
            <w:vAlign w:val="center"/>
          </w:tcPr>
          <w:p w14:paraId="226B391F">
            <w:pPr>
              <w:pStyle w:val="17"/>
              <w:kinsoku w:val="0"/>
              <w:overflowPunct w:val="0"/>
              <w:spacing w:line="269" w:lineRule="exact"/>
              <w:ind w:right="64"/>
              <w:jc w:val="center"/>
              <w:rPr>
                <w:rFonts w:hint="eastAsia"/>
                <w:sz w:val="21"/>
                <w:szCs w:val="21"/>
              </w:rPr>
            </w:pPr>
            <w:r>
              <w:rPr>
                <w:rFonts w:hint="eastAsia"/>
                <w:sz w:val="21"/>
                <w:szCs w:val="21"/>
              </w:rPr>
              <w:t>周边有生产泊位、通航、靠离泊船舶</w:t>
            </w:r>
          </w:p>
        </w:tc>
        <w:tc>
          <w:tcPr>
            <w:tcW w:w="1288" w:type="dxa"/>
            <w:vAlign w:val="center"/>
          </w:tcPr>
          <w:p w14:paraId="067B24D2">
            <w:pPr>
              <w:ind w:firstLine="0" w:firstLineChars="0"/>
              <w:jc w:val="center"/>
              <w:rPr>
                <w:rFonts w:eastAsia="等线"/>
                <w:szCs w:val="21"/>
              </w:rPr>
            </w:pPr>
            <w:r>
              <w:rPr>
                <w:rFonts w:eastAsia="等线"/>
                <w:szCs w:val="21"/>
              </w:rPr>
              <w:t>50~75</w:t>
            </w:r>
          </w:p>
        </w:tc>
        <w:tc>
          <w:tcPr>
            <w:tcW w:w="1252" w:type="dxa"/>
            <w:vMerge w:val="continue"/>
            <w:vAlign w:val="center"/>
          </w:tcPr>
          <w:p w14:paraId="3D403580">
            <w:pPr>
              <w:ind w:firstLine="0" w:firstLineChars="0"/>
              <w:jc w:val="center"/>
            </w:pPr>
          </w:p>
        </w:tc>
        <w:tc>
          <w:tcPr>
            <w:tcW w:w="1266" w:type="dxa"/>
            <w:vMerge w:val="continue"/>
            <w:vAlign w:val="center"/>
          </w:tcPr>
          <w:p w14:paraId="63514597">
            <w:pPr>
              <w:ind w:firstLine="0" w:firstLineChars="0"/>
              <w:jc w:val="center"/>
            </w:pPr>
          </w:p>
        </w:tc>
        <w:tc>
          <w:tcPr>
            <w:tcW w:w="1289" w:type="dxa"/>
            <w:vMerge w:val="continue"/>
            <w:tcBorders>
              <w:right w:val="single" w:color="auto" w:sz="12" w:space="0"/>
            </w:tcBorders>
            <w:vAlign w:val="center"/>
          </w:tcPr>
          <w:p w14:paraId="3FE7A6BE">
            <w:pPr>
              <w:ind w:firstLine="0" w:firstLineChars="0"/>
              <w:jc w:val="center"/>
            </w:pPr>
          </w:p>
        </w:tc>
      </w:tr>
      <w:tr w14:paraId="5638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9DCF82A">
            <w:pPr>
              <w:ind w:firstLine="0" w:firstLineChars="0"/>
              <w:jc w:val="center"/>
            </w:pPr>
          </w:p>
        </w:tc>
        <w:tc>
          <w:tcPr>
            <w:tcW w:w="1254" w:type="dxa"/>
            <w:vMerge w:val="continue"/>
            <w:vAlign w:val="center"/>
          </w:tcPr>
          <w:p w14:paraId="1D291F47">
            <w:pPr>
              <w:ind w:firstLine="0" w:firstLineChars="0"/>
              <w:jc w:val="center"/>
            </w:pPr>
          </w:p>
        </w:tc>
        <w:tc>
          <w:tcPr>
            <w:tcW w:w="1750" w:type="dxa"/>
            <w:vAlign w:val="center"/>
          </w:tcPr>
          <w:p w14:paraId="4DA1AD3A">
            <w:pPr>
              <w:pStyle w:val="17"/>
              <w:kinsoku w:val="0"/>
              <w:overflowPunct w:val="0"/>
              <w:spacing w:before="1"/>
              <w:ind w:right="64"/>
              <w:jc w:val="center"/>
              <w:rPr>
                <w:rFonts w:hint="eastAsia"/>
                <w:sz w:val="21"/>
                <w:szCs w:val="21"/>
              </w:rPr>
            </w:pPr>
            <w:r>
              <w:rPr>
                <w:rFonts w:hint="eastAsia"/>
                <w:sz w:val="21"/>
                <w:szCs w:val="21"/>
              </w:rPr>
              <w:t>周边有易受影响建筑物</w:t>
            </w:r>
          </w:p>
        </w:tc>
        <w:tc>
          <w:tcPr>
            <w:tcW w:w="1288" w:type="dxa"/>
            <w:vAlign w:val="center"/>
          </w:tcPr>
          <w:p w14:paraId="4E7F5A05">
            <w:pPr>
              <w:ind w:firstLine="0" w:firstLineChars="0"/>
              <w:jc w:val="center"/>
              <w:rPr>
                <w:rFonts w:eastAsia="等线"/>
                <w:szCs w:val="21"/>
              </w:rPr>
            </w:pPr>
            <w:r>
              <w:rPr>
                <w:rFonts w:eastAsia="等线"/>
                <w:szCs w:val="21"/>
              </w:rPr>
              <w:t>25~50</w:t>
            </w:r>
          </w:p>
        </w:tc>
        <w:tc>
          <w:tcPr>
            <w:tcW w:w="1252" w:type="dxa"/>
            <w:vMerge w:val="continue"/>
            <w:vAlign w:val="center"/>
          </w:tcPr>
          <w:p w14:paraId="06AD4464">
            <w:pPr>
              <w:ind w:firstLine="0" w:firstLineChars="0"/>
              <w:jc w:val="center"/>
            </w:pPr>
          </w:p>
        </w:tc>
        <w:tc>
          <w:tcPr>
            <w:tcW w:w="1266" w:type="dxa"/>
            <w:vMerge w:val="continue"/>
            <w:vAlign w:val="center"/>
          </w:tcPr>
          <w:p w14:paraId="40256A3F">
            <w:pPr>
              <w:ind w:firstLine="0" w:firstLineChars="0"/>
              <w:jc w:val="center"/>
            </w:pPr>
          </w:p>
        </w:tc>
        <w:tc>
          <w:tcPr>
            <w:tcW w:w="1289" w:type="dxa"/>
            <w:vMerge w:val="continue"/>
            <w:tcBorders>
              <w:right w:val="single" w:color="auto" w:sz="12" w:space="0"/>
            </w:tcBorders>
            <w:vAlign w:val="center"/>
          </w:tcPr>
          <w:p w14:paraId="7669DC62">
            <w:pPr>
              <w:ind w:firstLine="0" w:firstLineChars="0"/>
              <w:jc w:val="center"/>
            </w:pPr>
          </w:p>
        </w:tc>
      </w:tr>
      <w:tr w14:paraId="2AF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34E1023">
            <w:pPr>
              <w:ind w:firstLine="0" w:firstLineChars="0"/>
              <w:jc w:val="center"/>
            </w:pPr>
          </w:p>
        </w:tc>
        <w:tc>
          <w:tcPr>
            <w:tcW w:w="1254" w:type="dxa"/>
            <w:vMerge w:val="continue"/>
            <w:vAlign w:val="center"/>
          </w:tcPr>
          <w:p w14:paraId="74CDE57B">
            <w:pPr>
              <w:ind w:firstLine="0" w:firstLineChars="0"/>
              <w:jc w:val="center"/>
            </w:pPr>
          </w:p>
        </w:tc>
        <w:tc>
          <w:tcPr>
            <w:tcW w:w="1750" w:type="dxa"/>
            <w:vAlign w:val="center"/>
          </w:tcPr>
          <w:p w14:paraId="19E98690">
            <w:pPr>
              <w:pStyle w:val="17"/>
              <w:kinsoku w:val="0"/>
              <w:overflowPunct w:val="0"/>
              <w:spacing w:line="269" w:lineRule="exact"/>
              <w:ind w:right="64"/>
              <w:jc w:val="center"/>
              <w:rPr>
                <w:rFonts w:hint="eastAsia"/>
                <w:sz w:val="21"/>
                <w:szCs w:val="21"/>
              </w:rPr>
            </w:pPr>
            <w:r>
              <w:rPr>
                <w:rFonts w:hint="eastAsia"/>
                <w:sz w:val="21"/>
                <w:szCs w:val="21"/>
              </w:rPr>
              <w:t>周边无其他影响施工安全妨碍物</w:t>
            </w:r>
          </w:p>
        </w:tc>
        <w:tc>
          <w:tcPr>
            <w:tcW w:w="1288" w:type="dxa"/>
            <w:vAlign w:val="center"/>
          </w:tcPr>
          <w:p w14:paraId="2EDC04ED">
            <w:pPr>
              <w:ind w:firstLine="0" w:firstLineChars="0"/>
              <w:jc w:val="center"/>
              <w:rPr>
                <w:rFonts w:eastAsia="等线"/>
                <w:szCs w:val="21"/>
              </w:rPr>
            </w:pPr>
            <w:r>
              <w:rPr>
                <w:rFonts w:eastAsia="等线"/>
                <w:szCs w:val="21"/>
              </w:rPr>
              <w:t>0~25</w:t>
            </w:r>
          </w:p>
        </w:tc>
        <w:tc>
          <w:tcPr>
            <w:tcW w:w="1252" w:type="dxa"/>
            <w:vMerge w:val="continue"/>
            <w:vAlign w:val="center"/>
          </w:tcPr>
          <w:p w14:paraId="49B5BDEE">
            <w:pPr>
              <w:ind w:firstLine="0" w:firstLineChars="0"/>
              <w:jc w:val="center"/>
            </w:pPr>
          </w:p>
        </w:tc>
        <w:tc>
          <w:tcPr>
            <w:tcW w:w="1266" w:type="dxa"/>
            <w:vMerge w:val="continue"/>
            <w:vAlign w:val="center"/>
          </w:tcPr>
          <w:p w14:paraId="5C443863">
            <w:pPr>
              <w:ind w:firstLine="0" w:firstLineChars="0"/>
              <w:jc w:val="center"/>
            </w:pPr>
          </w:p>
        </w:tc>
        <w:tc>
          <w:tcPr>
            <w:tcW w:w="1289" w:type="dxa"/>
            <w:vMerge w:val="continue"/>
            <w:tcBorders>
              <w:right w:val="single" w:color="auto" w:sz="12" w:space="0"/>
            </w:tcBorders>
            <w:vAlign w:val="center"/>
          </w:tcPr>
          <w:p w14:paraId="40342181">
            <w:pPr>
              <w:ind w:firstLine="0" w:firstLineChars="0"/>
              <w:jc w:val="center"/>
            </w:pPr>
          </w:p>
        </w:tc>
      </w:tr>
      <w:tr w14:paraId="1D79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17BA41D">
            <w:pPr>
              <w:ind w:firstLine="0" w:firstLineChars="0"/>
              <w:jc w:val="center"/>
            </w:pPr>
          </w:p>
        </w:tc>
        <w:tc>
          <w:tcPr>
            <w:tcW w:w="1254" w:type="dxa"/>
            <w:vMerge w:val="restart"/>
            <w:vAlign w:val="center"/>
          </w:tcPr>
          <w:p w14:paraId="3F53C82C">
            <w:pPr>
              <w:ind w:firstLine="0" w:firstLineChars="0"/>
              <w:jc w:val="center"/>
            </w:pPr>
            <w:r>
              <w:rPr>
                <w:rFonts w:hint="eastAsia"/>
                <w:szCs w:val="21"/>
              </w:rPr>
              <w:t>防台、避风</w:t>
            </w:r>
            <w:r>
              <w:rPr>
                <w:rFonts w:hint="eastAsia"/>
                <w:position w:val="2"/>
                <w:szCs w:val="21"/>
              </w:rPr>
              <w:t>锚地</w:t>
            </w:r>
            <w:r>
              <w:rPr>
                <w:position w:val="2"/>
                <w:szCs w:val="21"/>
              </w:rPr>
              <w:t xml:space="preserve"> X</w:t>
            </w:r>
            <w:r>
              <w:rPr>
                <w:sz w:val="13"/>
                <w:szCs w:val="13"/>
              </w:rPr>
              <w:t>2</w:t>
            </w:r>
            <w:r>
              <w:rPr>
                <w:rFonts w:hint="eastAsia"/>
                <w:sz w:val="13"/>
                <w:szCs w:val="13"/>
              </w:rPr>
              <w:t>3</w:t>
            </w:r>
          </w:p>
        </w:tc>
        <w:tc>
          <w:tcPr>
            <w:tcW w:w="1750" w:type="dxa"/>
            <w:vAlign w:val="center"/>
          </w:tcPr>
          <w:p w14:paraId="0C331F72">
            <w:pPr>
              <w:pStyle w:val="17"/>
              <w:kinsoku w:val="0"/>
              <w:overflowPunct w:val="0"/>
              <w:spacing w:before="1" w:line="242" w:lineRule="auto"/>
              <w:ind w:right="124"/>
              <w:jc w:val="center"/>
              <w:rPr>
                <w:rFonts w:hint="eastAsia"/>
                <w:sz w:val="21"/>
                <w:szCs w:val="21"/>
              </w:rPr>
            </w:pPr>
            <w:r>
              <w:rPr>
                <w:rFonts w:hint="eastAsia"/>
                <w:sz w:val="21"/>
                <w:szCs w:val="21"/>
              </w:rPr>
              <w:t>防台、避风锚地差， 距离施工区域远</w:t>
            </w:r>
          </w:p>
        </w:tc>
        <w:tc>
          <w:tcPr>
            <w:tcW w:w="1288" w:type="dxa"/>
            <w:vAlign w:val="center"/>
          </w:tcPr>
          <w:p w14:paraId="204A1BA1">
            <w:pPr>
              <w:pStyle w:val="17"/>
              <w:kinsoku w:val="0"/>
              <w:overflowPunct w:val="0"/>
              <w:spacing w:before="15"/>
              <w:jc w:val="center"/>
              <w:rPr>
                <w:rFonts w:hint="eastAsia" w:ascii="微软雅黑" w:eastAsia="微软雅黑" w:cs="微软雅黑"/>
                <w:sz w:val="16"/>
                <w:szCs w:val="16"/>
              </w:rPr>
            </w:pPr>
          </w:p>
          <w:p w14:paraId="5612A057">
            <w:pPr>
              <w:ind w:firstLine="0" w:firstLineChars="0"/>
              <w:jc w:val="center"/>
              <w:rPr>
                <w:rFonts w:eastAsia="等线"/>
                <w:szCs w:val="21"/>
              </w:rPr>
            </w:pPr>
            <w:r>
              <w:rPr>
                <w:rFonts w:eastAsia="等线"/>
                <w:szCs w:val="21"/>
              </w:rPr>
              <w:t>75~100</w:t>
            </w:r>
          </w:p>
        </w:tc>
        <w:tc>
          <w:tcPr>
            <w:tcW w:w="1252" w:type="dxa"/>
            <w:vMerge w:val="restart"/>
            <w:vAlign w:val="center"/>
          </w:tcPr>
          <w:p w14:paraId="239E13EE">
            <w:pPr>
              <w:pStyle w:val="17"/>
              <w:kinsoku w:val="0"/>
              <w:overflowPunct w:val="0"/>
              <w:jc w:val="center"/>
              <w:rPr>
                <w:rFonts w:hint="eastAsia" w:ascii="微软雅黑" w:eastAsia="微软雅黑" w:cs="微软雅黑"/>
                <w:sz w:val="22"/>
                <w:szCs w:val="22"/>
              </w:rPr>
            </w:pPr>
          </w:p>
          <w:p w14:paraId="026F61A3">
            <w:pPr>
              <w:pStyle w:val="17"/>
              <w:kinsoku w:val="0"/>
              <w:overflowPunct w:val="0"/>
              <w:jc w:val="center"/>
              <w:rPr>
                <w:rFonts w:hint="eastAsia" w:ascii="微软雅黑" w:eastAsia="微软雅黑" w:cs="微软雅黑"/>
                <w:sz w:val="22"/>
                <w:szCs w:val="22"/>
              </w:rPr>
            </w:pPr>
          </w:p>
          <w:p w14:paraId="06016B55">
            <w:pPr>
              <w:pStyle w:val="17"/>
              <w:kinsoku w:val="0"/>
              <w:overflowPunct w:val="0"/>
              <w:jc w:val="center"/>
              <w:rPr>
                <w:rFonts w:hint="eastAsia" w:ascii="微软雅黑" w:eastAsia="微软雅黑" w:cs="微软雅黑"/>
                <w:sz w:val="22"/>
                <w:szCs w:val="22"/>
              </w:rPr>
            </w:pPr>
          </w:p>
          <w:p w14:paraId="7F7F496F">
            <w:pPr>
              <w:pStyle w:val="17"/>
              <w:kinsoku w:val="0"/>
              <w:overflowPunct w:val="0"/>
              <w:jc w:val="center"/>
              <w:rPr>
                <w:rFonts w:hint="eastAsia" w:ascii="微软雅黑" w:eastAsia="微软雅黑" w:cs="微软雅黑"/>
                <w:sz w:val="22"/>
                <w:szCs w:val="22"/>
              </w:rPr>
            </w:pPr>
          </w:p>
          <w:p w14:paraId="513128F1">
            <w:pPr>
              <w:pStyle w:val="17"/>
              <w:kinsoku w:val="0"/>
              <w:overflowPunct w:val="0"/>
              <w:spacing w:before="8"/>
              <w:jc w:val="center"/>
              <w:rPr>
                <w:rFonts w:hint="eastAsia" w:ascii="微软雅黑" w:eastAsia="微软雅黑" w:cs="微软雅黑"/>
                <w:sz w:val="23"/>
                <w:szCs w:val="23"/>
              </w:rPr>
            </w:pPr>
          </w:p>
          <w:p w14:paraId="65FC7965">
            <w:pPr>
              <w:ind w:firstLine="0" w:firstLineChars="0"/>
              <w:jc w:val="center"/>
            </w:pPr>
            <w:r>
              <w:rPr>
                <w:rFonts w:eastAsia="等线"/>
                <w:w w:val="105"/>
                <w:position w:val="2"/>
                <w:szCs w:val="21"/>
              </w:rPr>
              <w:t>R</w:t>
            </w:r>
            <w:r>
              <w:rPr>
                <w:rFonts w:eastAsia="等线"/>
                <w:w w:val="105"/>
                <w:sz w:val="13"/>
                <w:szCs w:val="13"/>
              </w:rPr>
              <w:t>2</w:t>
            </w:r>
            <w:r>
              <w:rPr>
                <w:rFonts w:hint="eastAsia" w:eastAsia="等线"/>
                <w:w w:val="105"/>
                <w:sz w:val="13"/>
                <w:szCs w:val="13"/>
              </w:rPr>
              <w:t>3</w:t>
            </w:r>
          </w:p>
        </w:tc>
        <w:tc>
          <w:tcPr>
            <w:tcW w:w="1266" w:type="dxa"/>
            <w:vMerge w:val="restart"/>
            <w:vAlign w:val="center"/>
          </w:tcPr>
          <w:p w14:paraId="21C9FB59">
            <w:pPr>
              <w:pStyle w:val="17"/>
              <w:kinsoku w:val="0"/>
              <w:overflowPunct w:val="0"/>
              <w:jc w:val="center"/>
              <w:rPr>
                <w:rFonts w:hint="eastAsia" w:ascii="微软雅黑" w:eastAsia="微软雅黑" w:cs="微软雅黑"/>
                <w:sz w:val="22"/>
                <w:szCs w:val="22"/>
              </w:rPr>
            </w:pPr>
          </w:p>
          <w:p w14:paraId="5CBC4F23">
            <w:pPr>
              <w:pStyle w:val="17"/>
              <w:kinsoku w:val="0"/>
              <w:overflowPunct w:val="0"/>
              <w:jc w:val="center"/>
              <w:rPr>
                <w:rFonts w:hint="eastAsia" w:ascii="微软雅黑" w:eastAsia="微软雅黑" w:cs="微软雅黑"/>
                <w:sz w:val="22"/>
                <w:szCs w:val="22"/>
              </w:rPr>
            </w:pPr>
          </w:p>
          <w:p w14:paraId="3F34C855">
            <w:pPr>
              <w:pStyle w:val="17"/>
              <w:kinsoku w:val="0"/>
              <w:overflowPunct w:val="0"/>
              <w:jc w:val="center"/>
              <w:rPr>
                <w:rFonts w:hint="eastAsia" w:ascii="微软雅黑" w:eastAsia="微软雅黑" w:cs="微软雅黑"/>
                <w:sz w:val="22"/>
                <w:szCs w:val="22"/>
              </w:rPr>
            </w:pPr>
          </w:p>
          <w:p w14:paraId="66F63DD1">
            <w:pPr>
              <w:pStyle w:val="17"/>
              <w:kinsoku w:val="0"/>
              <w:overflowPunct w:val="0"/>
              <w:jc w:val="center"/>
              <w:rPr>
                <w:rFonts w:hint="eastAsia" w:ascii="微软雅黑" w:eastAsia="微软雅黑" w:cs="微软雅黑"/>
                <w:sz w:val="22"/>
                <w:szCs w:val="22"/>
              </w:rPr>
            </w:pPr>
          </w:p>
          <w:p w14:paraId="0FAE6C12">
            <w:pPr>
              <w:pStyle w:val="17"/>
              <w:kinsoku w:val="0"/>
              <w:overflowPunct w:val="0"/>
              <w:spacing w:before="8"/>
              <w:jc w:val="center"/>
              <w:rPr>
                <w:rFonts w:hint="eastAsia" w:ascii="微软雅黑" w:eastAsia="微软雅黑" w:cs="微软雅黑"/>
                <w:sz w:val="23"/>
                <w:szCs w:val="23"/>
              </w:rPr>
            </w:pPr>
          </w:p>
          <w:p w14:paraId="3174ACA8">
            <w:pPr>
              <w:ind w:firstLine="0" w:firstLineChars="0"/>
              <w:jc w:val="center"/>
            </w:pPr>
            <w:r>
              <w:rPr>
                <w:rFonts w:eastAsia="等线"/>
                <w:w w:val="105"/>
                <w:position w:val="2"/>
                <w:szCs w:val="21"/>
              </w:rPr>
              <w:t>γ</w:t>
            </w:r>
            <w:r>
              <w:rPr>
                <w:rFonts w:eastAsia="等线"/>
                <w:w w:val="105"/>
                <w:sz w:val="13"/>
                <w:szCs w:val="13"/>
              </w:rPr>
              <w:t>2</w:t>
            </w:r>
            <w:r>
              <w:rPr>
                <w:rFonts w:hint="eastAsia" w:eastAsia="等线"/>
                <w:w w:val="105"/>
                <w:sz w:val="13"/>
                <w:szCs w:val="13"/>
              </w:rPr>
              <w:t>3</w:t>
            </w:r>
          </w:p>
        </w:tc>
        <w:tc>
          <w:tcPr>
            <w:tcW w:w="1289" w:type="dxa"/>
            <w:vMerge w:val="restart"/>
            <w:tcBorders>
              <w:right w:val="single" w:color="auto" w:sz="12" w:space="0"/>
            </w:tcBorders>
            <w:vAlign w:val="center"/>
          </w:tcPr>
          <w:p w14:paraId="641072C2">
            <w:pPr>
              <w:pStyle w:val="17"/>
              <w:kinsoku w:val="0"/>
              <w:overflowPunct w:val="0"/>
              <w:jc w:val="center"/>
              <w:rPr>
                <w:rFonts w:hint="eastAsia" w:ascii="微软雅黑" w:eastAsia="微软雅黑" w:cs="微软雅黑"/>
                <w:sz w:val="22"/>
                <w:szCs w:val="22"/>
              </w:rPr>
            </w:pPr>
          </w:p>
          <w:p w14:paraId="660F727D">
            <w:pPr>
              <w:pStyle w:val="17"/>
              <w:kinsoku w:val="0"/>
              <w:overflowPunct w:val="0"/>
              <w:jc w:val="center"/>
              <w:rPr>
                <w:rFonts w:hint="eastAsia" w:ascii="微软雅黑" w:eastAsia="微软雅黑" w:cs="微软雅黑"/>
                <w:sz w:val="22"/>
                <w:szCs w:val="22"/>
              </w:rPr>
            </w:pPr>
          </w:p>
          <w:p w14:paraId="79A80278">
            <w:pPr>
              <w:pStyle w:val="17"/>
              <w:kinsoku w:val="0"/>
              <w:overflowPunct w:val="0"/>
              <w:jc w:val="center"/>
              <w:rPr>
                <w:rFonts w:hint="eastAsia" w:ascii="微软雅黑" w:eastAsia="微软雅黑" w:cs="微软雅黑"/>
                <w:sz w:val="22"/>
                <w:szCs w:val="22"/>
              </w:rPr>
            </w:pPr>
          </w:p>
          <w:p w14:paraId="3D73A65C">
            <w:pPr>
              <w:pStyle w:val="17"/>
              <w:kinsoku w:val="0"/>
              <w:overflowPunct w:val="0"/>
              <w:jc w:val="center"/>
              <w:rPr>
                <w:rFonts w:hint="eastAsia" w:ascii="微软雅黑" w:eastAsia="微软雅黑" w:cs="微软雅黑"/>
                <w:sz w:val="22"/>
                <w:szCs w:val="22"/>
              </w:rPr>
            </w:pPr>
          </w:p>
          <w:p w14:paraId="18C1FF80">
            <w:pPr>
              <w:pStyle w:val="17"/>
              <w:kinsoku w:val="0"/>
              <w:overflowPunct w:val="0"/>
              <w:spacing w:before="2"/>
              <w:jc w:val="center"/>
              <w:rPr>
                <w:rFonts w:hint="eastAsia" w:ascii="微软雅黑" w:eastAsia="微软雅黑" w:cs="微软雅黑"/>
                <w:sz w:val="17"/>
                <w:szCs w:val="17"/>
              </w:rPr>
            </w:pPr>
          </w:p>
          <w:p w14:paraId="65739070">
            <w:pPr>
              <w:ind w:firstLine="0" w:firstLineChars="0"/>
              <w:jc w:val="center"/>
            </w:pPr>
            <w:r>
              <w:rPr>
                <w:rFonts w:eastAsia="等线"/>
                <w:w w:val="105"/>
                <w:position w:val="2"/>
                <w:szCs w:val="21"/>
              </w:rPr>
              <w:t>X</w:t>
            </w:r>
            <w:r>
              <w:rPr>
                <w:rFonts w:eastAsia="等线"/>
                <w:w w:val="105"/>
                <w:sz w:val="13"/>
                <w:szCs w:val="13"/>
              </w:rPr>
              <w:t>2</w:t>
            </w:r>
            <w:r>
              <w:rPr>
                <w:rFonts w:hint="eastAsia" w:eastAsia="等线"/>
                <w:w w:val="105"/>
                <w:sz w:val="13"/>
                <w:szCs w:val="13"/>
              </w:rPr>
              <w:t>3</w:t>
            </w:r>
            <w:r>
              <w:rPr>
                <w:rFonts w:eastAsia="等线"/>
                <w:w w:val="105"/>
                <w:position w:val="2"/>
                <w:szCs w:val="21"/>
              </w:rPr>
              <w:t xml:space="preserve">= </w:t>
            </w:r>
            <w:r>
              <w:rPr>
                <w:rFonts w:eastAsia="等线"/>
                <w:position w:val="2"/>
                <w:szCs w:val="21"/>
              </w:rPr>
              <w:t>R</w:t>
            </w:r>
            <w:r>
              <w:rPr>
                <w:rFonts w:eastAsia="等线"/>
                <w:sz w:val="13"/>
                <w:szCs w:val="13"/>
              </w:rPr>
              <w:t>2</w:t>
            </w:r>
            <w:r>
              <w:rPr>
                <w:rFonts w:hint="eastAsia" w:eastAsia="等线"/>
                <w:sz w:val="13"/>
                <w:szCs w:val="13"/>
              </w:rPr>
              <w:t>3</w:t>
            </w:r>
            <w:r>
              <w:rPr>
                <w:rFonts w:eastAsia="等线"/>
                <w:position w:val="2"/>
                <w:szCs w:val="21"/>
              </w:rPr>
              <w:t>×γ</w:t>
            </w:r>
            <w:r>
              <w:rPr>
                <w:rFonts w:eastAsia="等线"/>
                <w:sz w:val="13"/>
                <w:szCs w:val="13"/>
              </w:rPr>
              <w:t>2</w:t>
            </w:r>
            <w:r>
              <w:rPr>
                <w:rFonts w:hint="eastAsia" w:eastAsia="等线"/>
                <w:sz w:val="13"/>
                <w:szCs w:val="13"/>
              </w:rPr>
              <w:t>3</w:t>
            </w:r>
          </w:p>
        </w:tc>
      </w:tr>
      <w:tr w14:paraId="5E62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74FD06F">
            <w:pPr>
              <w:ind w:firstLine="0" w:firstLineChars="0"/>
              <w:jc w:val="center"/>
            </w:pPr>
          </w:p>
        </w:tc>
        <w:tc>
          <w:tcPr>
            <w:tcW w:w="1254" w:type="dxa"/>
            <w:vMerge w:val="continue"/>
            <w:vAlign w:val="center"/>
          </w:tcPr>
          <w:p w14:paraId="5BFC1381">
            <w:pPr>
              <w:ind w:firstLine="0" w:firstLineChars="0"/>
              <w:jc w:val="center"/>
            </w:pPr>
          </w:p>
        </w:tc>
        <w:tc>
          <w:tcPr>
            <w:tcW w:w="1750" w:type="dxa"/>
            <w:vAlign w:val="center"/>
          </w:tcPr>
          <w:p w14:paraId="70852C41">
            <w:pPr>
              <w:pStyle w:val="17"/>
              <w:kinsoku w:val="0"/>
              <w:overflowPunct w:val="0"/>
              <w:spacing w:before="1" w:line="242" w:lineRule="auto"/>
              <w:ind w:right="124"/>
              <w:jc w:val="center"/>
              <w:rPr>
                <w:rFonts w:hint="eastAsia"/>
                <w:sz w:val="21"/>
                <w:szCs w:val="21"/>
              </w:rPr>
            </w:pPr>
          </w:p>
          <w:p w14:paraId="3FFFA523">
            <w:pPr>
              <w:pStyle w:val="17"/>
              <w:kinsoku w:val="0"/>
              <w:overflowPunct w:val="0"/>
              <w:spacing w:before="1" w:line="242" w:lineRule="auto"/>
              <w:ind w:right="124"/>
              <w:jc w:val="center"/>
              <w:rPr>
                <w:rFonts w:hint="eastAsia"/>
                <w:sz w:val="21"/>
                <w:szCs w:val="21"/>
              </w:rPr>
            </w:pPr>
            <w:r>
              <w:rPr>
                <w:rFonts w:hint="eastAsia"/>
                <w:sz w:val="21"/>
                <w:szCs w:val="21"/>
              </w:rPr>
              <w:t>防台、避风锚地好， 距离施工区域远</w:t>
            </w:r>
          </w:p>
        </w:tc>
        <w:tc>
          <w:tcPr>
            <w:tcW w:w="1288" w:type="dxa"/>
            <w:vAlign w:val="center"/>
          </w:tcPr>
          <w:p w14:paraId="4D6EFC5E">
            <w:pPr>
              <w:pStyle w:val="17"/>
              <w:kinsoku w:val="0"/>
              <w:overflowPunct w:val="0"/>
              <w:spacing w:before="10"/>
              <w:jc w:val="center"/>
              <w:rPr>
                <w:rFonts w:hint="eastAsia" w:ascii="微软雅黑" w:eastAsia="微软雅黑" w:cs="微软雅黑"/>
                <w:sz w:val="23"/>
                <w:szCs w:val="23"/>
              </w:rPr>
            </w:pPr>
          </w:p>
          <w:p w14:paraId="35D47505">
            <w:pPr>
              <w:ind w:firstLine="0" w:firstLineChars="0"/>
              <w:jc w:val="center"/>
              <w:rPr>
                <w:rFonts w:eastAsia="等线"/>
                <w:szCs w:val="21"/>
              </w:rPr>
            </w:pPr>
            <w:r>
              <w:rPr>
                <w:rFonts w:eastAsia="等线"/>
                <w:szCs w:val="21"/>
              </w:rPr>
              <w:t>50~75</w:t>
            </w:r>
          </w:p>
        </w:tc>
        <w:tc>
          <w:tcPr>
            <w:tcW w:w="1252" w:type="dxa"/>
            <w:vMerge w:val="continue"/>
            <w:vAlign w:val="center"/>
          </w:tcPr>
          <w:p w14:paraId="329A169C">
            <w:pPr>
              <w:ind w:firstLine="0" w:firstLineChars="0"/>
              <w:jc w:val="center"/>
            </w:pPr>
          </w:p>
        </w:tc>
        <w:tc>
          <w:tcPr>
            <w:tcW w:w="1266" w:type="dxa"/>
            <w:vMerge w:val="continue"/>
            <w:vAlign w:val="center"/>
          </w:tcPr>
          <w:p w14:paraId="5C6237AF">
            <w:pPr>
              <w:ind w:firstLine="0" w:firstLineChars="0"/>
              <w:jc w:val="center"/>
            </w:pPr>
          </w:p>
        </w:tc>
        <w:tc>
          <w:tcPr>
            <w:tcW w:w="1289" w:type="dxa"/>
            <w:vMerge w:val="continue"/>
            <w:tcBorders>
              <w:right w:val="single" w:color="auto" w:sz="12" w:space="0"/>
            </w:tcBorders>
            <w:vAlign w:val="center"/>
          </w:tcPr>
          <w:p w14:paraId="3EFF2CAF">
            <w:pPr>
              <w:ind w:firstLine="0" w:firstLineChars="0"/>
              <w:jc w:val="center"/>
            </w:pPr>
          </w:p>
        </w:tc>
      </w:tr>
      <w:tr w14:paraId="033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3F03BED">
            <w:pPr>
              <w:ind w:firstLine="0" w:firstLineChars="0"/>
              <w:jc w:val="center"/>
            </w:pPr>
          </w:p>
        </w:tc>
        <w:tc>
          <w:tcPr>
            <w:tcW w:w="1254" w:type="dxa"/>
            <w:vMerge w:val="continue"/>
            <w:vAlign w:val="center"/>
          </w:tcPr>
          <w:p w14:paraId="6237E596">
            <w:pPr>
              <w:ind w:firstLine="0" w:firstLineChars="0"/>
              <w:jc w:val="center"/>
            </w:pPr>
          </w:p>
        </w:tc>
        <w:tc>
          <w:tcPr>
            <w:tcW w:w="1750" w:type="dxa"/>
            <w:vAlign w:val="center"/>
          </w:tcPr>
          <w:p w14:paraId="156F9A50">
            <w:pPr>
              <w:pStyle w:val="17"/>
              <w:kinsoku w:val="0"/>
              <w:overflowPunct w:val="0"/>
              <w:spacing w:before="1" w:line="242" w:lineRule="auto"/>
              <w:ind w:right="124"/>
              <w:jc w:val="center"/>
              <w:rPr>
                <w:rFonts w:hint="eastAsia"/>
                <w:sz w:val="21"/>
                <w:szCs w:val="21"/>
              </w:rPr>
            </w:pPr>
            <w:r>
              <w:rPr>
                <w:rFonts w:hint="eastAsia"/>
                <w:sz w:val="21"/>
                <w:szCs w:val="21"/>
              </w:rPr>
              <w:t>防台、避风锚地差， 距离施工区域近</w:t>
            </w:r>
          </w:p>
        </w:tc>
        <w:tc>
          <w:tcPr>
            <w:tcW w:w="1288" w:type="dxa"/>
            <w:vAlign w:val="center"/>
          </w:tcPr>
          <w:p w14:paraId="757FBB56">
            <w:pPr>
              <w:pStyle w:val="17"/>
              <w:kinsoku w:val="0"/>
              <w:overflowPunct w:val="0"/>
              <w:spacing w:before="9"/>
              <w:jc w:val="center"/>
              <w:rPr>
                <w:rFonts w:hint="eastAsia" w:ascii="微软雅黑" w:eastAsia="微软雅黑" w:cs="微软雅黑"/>
                <w:sz w:val="27"/>
                <w:szCs w:val="27"/>
              </w:rPr>
            </w:pPr>
          </w:p>
          <w:p w14:paraId="4042CF00">
            <w:pPr>
              <w:ind w:firstLine="0" w:firstLineChars="0"/>
              <w:jc w:val="center"/>
              <w:rPr>
                <w:rFonts w:eastAsia="等线"/>
                <w:szCs w:val="21"/>
              </w:rPr>
            </w:pPr>
            <w:r>
              <w:rPr>
                <w:rFonts w:eastAsia="等线"/>
                <w:szCs w:val="21"/>
              </w:rPr>
              <w:t>25~50</w:t>
            </w:r>
          </w:p>
        </w:tc>
        <w:tc>
          <w:tcPr>
            <w:tcW w:w="1252" w:type="dxa"/>
            <w:vMerge w:val="continue"/>
            <w:vAlign w:val="center"/>
          </w:tcPr>
          <w:p w14:paraId="5E0BF71C">
            <w:pPr>
              <w:ind w:firstLine="0" w:firstLineChars="0"/>
              <w:jc w:val="center"/>
            </w:pPr>
          </w:p>
        </w:tc>
        <w:tc>
          <w:tcPr>
            <w:tcW w:w="1266" w:type="dxa"/>
            <w:vMerge w:val="continue"/>
            <w:vAlign w:val="center"/>
          </w:tcPr>
          <w:p w14:paraId="0C13CB49">
            <w:pPr>
              <w:ind w:firstLine="0" w:firstLineChars="0"/>
              <w:jc w:val="center"/>
            </w:pPr>
          </w:p>
        </w:tc>
        <w:tc>
          <w:tcPr>
            <w:tcW w:w="1289" w:type="dxa"/>
            <w:vMerge w:val="continue"/>
            <w:tcBorders>
              <w:right w:val="single" w:color="auto" w:sz="12" w:space="0"/>
            </w:tcBorders>
            <w:vAlign w:val="center"/>
          </w:tcPr>
          <w:p w14:paraId="6E6A6863">
            <w:pPr>
              <w:ind w:firstLine="0" w:firstLineChars="0"/>
              <w:jc w:val="center"/>
            </w:pPr>
          </w:p>
        </w:tc>
      </w:tr>
      <w:tr w14:paraId="5836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D81525D">
            <w:pPr>
              <w:ind w:firstLine="0" w:firstLineChars="0"/>
              <w:jc w:val="center"/>
            </w:pPr>
          </w:p>
        </w:tc>
        <w:tc>
          <w:tcPr>
            <w:tcW w:w="1254" w:type="dxa"/>
            <w:vMerge w:val="continue"/>
            <w:vAlign w:val="center"/>
          </w:tcPr>
          <w:p w14:paraId="1541B0ED">
            <w:pPr>
              <w:ind w:firstLine="0" w:firstLineChars="0"/>
              <w:jc w:val="center"/>
            </w:pPr>
          </w:p>
        </w:tc>
        <w:tc>
          <w:tcPr>
            <w:tcW w:w="1750" w:type="dxa"/>
            <w:vAlign w:val="center"/>
          </w:tcPr>
          <w:p w14:paraId="142D3750">
            <w:pPr>
              <w:pStyle w:val="17"/>
              <w:kinsoku w:val="0"/>
              <w:overflowPunct w:val="0"/>
              <w:spacing w:before="1" w:line="242" w:lineRule="auto"/>
              <w:ind w:right="124"/>
              <w:jc w:val="center"/>
              <w:rPr>
                <w:rFonts w:hint="eastAsia"/>
                <w:sz w:val="21"/>
                <w:szCs w:val="21"/>
              </w:rPr>
            </w:pPr>
          </w:p>
          <w:p w14:paraId="25AFA8EB">
            <w:pPr>
              <w:pStyle w:val="17"/>
              <w:kinsoku w:val="0"/>
              <w:overflowPunct w:val="0"/>
              <w:spacing w:before="1" w:line="242" w:lineRule="auto"/>
              <w:ind w:right="124"/>
              <w:jc w:val="center"/>
              <w:rPr>
                <w:rFonts w:hint="eastAsia"/>
                <w:sz w:val="21"/>
                <w:szCs w:val="21"/>
              </w:rPr>
            </w:pPr>
            <w:r>
              <w:rPr>
                <w:rFonts w:hint="eastAsia"/>
                <w:sz w:val="21"/>
                <w:szCs w:val="21"/>
              </w:rPr>
              <w:t>防台、避风锚地好， 距离施工区域近</w:t>
            </w:r>
          </w:p>
        </w:tc>
        <w:tc>
          <w:tcPr>
            <w:tcW w:w="1288" w:type="dxa"/>
            <w:vAlign w:val="center"/>
          </w:tcPr>
          <w:p w14:paraId="5EF00354">
            <w:pPr>
              <w:pStyle w:val="17"/>
              <w:kinsoku w:val="0"/>
              <w:overflowPunct w:val="0"/>
              <w:spacing w:before="12"/>
              <w:jc w:val="center"/>
              <w:rPr>
                <w:rFonts w:hint="eastAsia" w:ascii="微软雅黑" w:eastAsia="微软雅黑" w:cs="微软雅黑"/>
                <w:sz w:val="22"/>
                <w:szCs w:val="22"/>
              </w:rPr>
            </w:pPr>
          </w:p>
          <w:p w14:paraId="38BCA40E">
            <w:pPr>
              <w:ind w:firstLine="0" w:firstLineChars="0"/>
              <w:jc w:val="center"/>
              <w:rPr>
                <w:rFonts w:eastAsia="等线"/>
                <w:szCs w:val="21"/>
              </w:rPr>
            </w:pPr>
            <w:r>
              <w:rPr>
                <w:rFonts w:eastAsia="等线"/>
                <w:szCs w:val="21"/>
              </w:rPr>
              <w:t>0~25</w:t>
            </w:r>
          </w:p>
        </w:tc>
        <w:tc>
          <w:tcPr>
            <w:tcW w:w="1252" w:type="dxa"/>
            <w:vMerge w:val="continue"/>
            <w:vAlign w:val="center"/>
          </w:tcPr>
          <w:p w14:paraId="37EE6E33">
            <w:pPr>
              <w:ind w:firstLine="0" w:firstLineChars="0"/>
              <w:jc w:val="center"/>
            </w:pPr>
          </w:p>
        </w:tc>
        <w:tc>
          <w:tcPr>
            <w:tcW w:w="1266" w:type="dxa"/>
            <w:vMerge w:val="continue"/>
            <w:vAlign w:val="center"/>
          </w:tcPr>
          <w:p w14:paraId="51066E72">
            <w:pPr>
              <w:ind w:firstLine="0" w:firstLineChars="0"/>
              <w:jc w:val="center"/>
            </w:pPr>
          </w:p>
        </w:tc>
        <w:tc>
          <w:tcPr>
            <w:tcW w:w="1289" w:type="dxa"/>
            <w:vMerge w:val="continue"/>
            <w:tcBorders>
              <w:right w:val="single" w:color="auto" w:sz="12" w:space="0"/>
            </w:tcBorders>
            <w:vAlign w:val="center"/>
          </w:tcPr>
          <w:p w14:paraId="7EC7F609">
            <w:pPr>
              <w:ind w:firstLine="0" w:firstLineChars="0"/>
              <w:jc w:val="center"/>
            </w:pPr>
          </w:p>
        </w:tc>
      </w:tr>
      <w:tr w14:paraId="6EB9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3243191">
            <w:pPr>
              <w:ind w:firstLine="0" w:firstLineChars="0"/>
              <w:jc w:val="center"/>
            </w:pPr>
          </w:p>
        </w:tc>
        <w:tc>
          <w:tcPr>
            <w:tcW w:w="1254" w:type="dxa"/>
            <w:vMerge w:val="restart"/>
            <w:vAlign w:val="center"/>
          </w:tcPr>
          <w:p w14:paraId="5E8E6B07">
            <w:pPr>
              <w:pStyle w:val="17"/>
              <w:kinsoku w:val="0"/>
              <w:overflowPunct w:val="0"/>
              <w:spacing w:line="268" w:lineRule="exact"/>
              <w:ind w:right="87"/>
              <w:jc w:val="center"/>
              <w:rPr>
                <w:rFonts w:ascii="Times New Roman" w:hAnsi="Times New Roman" w:cs="Times New Roman"/>
                <w:kern w:val="2"/>
                <w:sz w:val="21"/>
                <w:szCs w:val="21"/>
              </w:rPr>
            </w:pPr>
            <w:r>
              <w:rPr>
                <w:rFonts w:hint="eastAsia" w:ascii="Times New Roman" w:hAnsi="Times New Roman" w:cs="Times New Roman"/>
                <w:kern w:val="2"/>
                <w:sz w:val="21"/>
                <w:szCs w:val="21"/>
              </w:rPr>
              <w:t>电缆铺设</w:t>
            </w:r>
          </w:p>
          <w:p w14:paraId="18ACE634">
            <w:pPr>
              <w:ind w:firstLine="0" w:firstLineChars="0"/>
              <w:jc w:val="center"/>
            </w:pPr>
            <w:r>
              <w:rPr>
                <w:rFonts w:eastAsia="等线"/>
                <w:w w:val="105"/>
                <w:position w:val="2"/>
                <w:szCs w:val="21"/>
              </w:rPr>
              <w:t>X</w:t>
            </w:r>
            <w:r>
              <w:rPr>
                <w:rFonts w:eastAsia="等线"/>
                <w:w w:val="105"/>
                <w:sz w:val="13"/>
                <w:szCs w:val="13"/>
              </w:rPr>
              <w:t>2</w:t>
            </w:r>
            <w:r>
              <w:rPr>
                <w:rFonts w:hint="eastAsia" w:eastAsia="等线"/>
                <w:w w:val="105"/>
                <w:sz w:val="13"/>
                <w:szCs w:val="13"/>
              </w:rPr>
              <w:t>4</w:t>
            </w:r>
          </w:p>
        </w:tc>
        <w:tc>
          <w:tcPr>
            <w:tcW w:w="1750" w:type="dxa"/>
            <w:vAlign w:val="center"/>
          </w:tcPr>
          <w:p w14:paraId="3C0819A1">
            <w:pPr>
              <w:pStyle w:val="17"/>
              <w:kinsoku w:val="0"/>
              <w:overflowPunct w:val="0"/>
              <w:spacing w:before="1" w:line="242" w:lineRule="auto"/>
              <w:ind w:right="124"/>
              <w:jc w:val="center"/>
              <w:rPr>
                <w:rFonts w:hint="eastAsia"/>
                <w:sz w:val="21"/>
                <w:szCs w:val="21"/>
              </w:rPr>
            </w:pPr>
            <w:r>
              <w:rPr>
                <w:rFonts w:hint="eastAsia"/>
                <w:sz w:val="21"/>
                <w:szCs w:val="21"/>
              </w:rPr>
              <w:t>施工条件好</w:t>
            </w:r>
          </w:p>
        </w:tc>
        <w:tc>
          <w:tcPr>
            <w:tcW w:w="1288" w:type="dxa"/>
            <w:vAlign w:val="center"/>
          </w:tcPr>
          <w:p w14:paraId="1DCC0CEF">
            <w:pPr>
              <w:pStyle w:val="17"/>
              <w:kinsoku w:val="0"/>
              <w:overflowPunct w:val="0"/>
              <w:spacing w:before="12"/>
              <w:jc w:val="center"/>
              <w:rPr>
                <w:rFonts w:hint="eastAsia" w:ascii="微软雅黑" w:eastAsia="微软雅黑" w:cs="微软雅黑"/>
                <w:sz w:val="22"/>
                <w:szCs w:val="22"/>
              </w:rPr>
            </w:pPr>
            <w:r>
              <w:rPr>
                <w:rFonts w:ascii="Times New Roman" w:eastAsia="等线" w:cs="Times New Roman"/>
                <w:sz w:val="21"/>
                <w:szCs w:val="21"/>
              </w:rPr>
              <w:t>50~100</w:t>
            </w:r>
          </w:p>
        </w:tc>
        <w:tc>
          <w:tcPr>
            <w:tcW w:w="1252" w:type="dxa"/>
            <w:vMerge w:val="restart"/>
            <w:vAlign w:val="center"/>
          </w:tcPr>
          <w:p w14:paraId="3818DF54">
            <w:pPr>
              <w:pStyle w:val="17"/>
              <w:kinsoku w:val="0"/>
              <w:overflowPunct w:val="0"/>
              <w:spacing w:before="3"/>
              <w:jc w:val="center"/>
              <w:rPr>
                <w:rFonts w:hint="eastAsia" w:ascii="微软雅黑" w:eastAsia="微软雅黑" w:cs="微软雅黑"/>
                <w:sz w:val="30"/>
                <w:szCs w:val="30"/>
              </w:rPr>
            </w:pPr>
          </w:p>
          <w:p w14:paraId="2D3C5D54">
            <w:pPr>
              <w:ind w:firstLine="0" w:firstLineChars="0"/>
              <w:jc w:val="center"/>
            </w:pPr>
            <w:r>
              <w:rPr>
                <w:rFonts w:eastAsia="等线"/>
                <w:w w:val="105"/>
                <w:position w:val="2"/>
                <w:szCs w:val="21"/>
              </w:rPr>
              <w:t>R</w:t>
            </w:r>
            <w:r>
              <w:rPr>
                <w:rFonts w:eastAsia="等线"/>
                <w:w w:val="105"/>
                <w:sz w:val="13"/>
                <w:szCs w:val="13"/>
              </w:rPr>
              <w:t>2</w:t>
            </w:r>
            <w:r>
              <w:rPr>
                <w:rFonts w:hint="eastAsia" w:eastAsia="等线"/>
                <w:w w:val="105"/>
                <w:sz w:val="13"/>
                <w:szCs w:val="13"/>
              </w:rPr>
              <w:t>4</w:t>
            </w:r>
          </w:p>
        </w:tc>
        <w:tc>
          <w:tcPr>
            <w:tcW w:w="1266" w:type="dxa"/>
            <w:vMerge w:val="restart"/>
            <w:vAlign w:val="center"/>
          </w:tcPr>
          <w:p w14:paraId="7FD521C0">
            <w:pPr>
              <w:pStyle w:val="17"/>
              <w:kinsoku w:val="0"/>
              <w:overflowPunct w:val="0"/>
              <w:spacing w:before="3"/>
              <w:jc w:val="center"/>
              <w:rPr>
                <w:rFonts w:hint="eastAsia" w:ascii="微软雅黑" w:eastAsia="微软雅黑" w:cs="微软雅黑"/>
                <w:sz w:val="30"/>
                <w:szCs w:val="30"/>
              </w:rPr>
            </w:pPr>
          </w:p>
          <w:p w14:paraId="2E7CB278">
            <w:pPr>
              <w:ind w:firstLine="0" w:firstLineChars="0"/>
              <w:jc w:val="center"/>
            </w:pPr>
            <w:r>
              <w:rPr>
                <w:rFonts w:eastAsia="等线"/>
                <w:w w:val="105"/>
                <w:position w:val="2"/>
                <w:szCs w:val="21"/>
              </w:rPr>
              <w:t>γ</w:t>
            </w:r>
            <w:r>
              <w:rPr>
                <w:rFonts w:eastAsia="等线"/>
                <w:w w:val="105"/>
                <w:sz w:val="13"/>
                <w:szCs w:val="13"/>
              </w:rPr>
              <w:t>2</w:t>
            </w:r>
            <w:r>
              <w:rPr>
                <w:rFonts w:hint="eastAsia" w:eastAsia="等线"/>
                <w:w w:val="105"/>
                <w:sz w:val="13"/>
                <w:szCs w:val="13"/>
              </w:rPr>
              <w:t>4</w:t>
            </w:r>
          </w:p>
        </w:tc>
        <w:tc>
          <w:tcPr>
            <w:tcW w:w="1289" w:type="dxa"/>
            <w:vMerge w:val="restart"/>
            <w:tcBorders>
              <w:right w:val="single" w:color="auto" w:sz="12" w:space="0"/>
            </w:tcBorders>
            <w:vAlign w:val="center"/>
          </w:tcPr>
          <w:p w14:paraId="00D778D8">
            <w:pPr>
              <w:pStyle w:val="17"/>
              <w:kinsoku w:val="0"/>
              <w:overflowPunct w:val="0"/>
              <w:spacing w:before="16"/>
              <w:jc w:val="center"/>
              <w:rPr>
                <w:rFonts w:hint="eastAsia" w:ascii="微软雅黑" w:eastAsia="微软雅黑" w:cs="微软雅黑"/>
                <w:sz w:val="23"/>
                <w:szCs w:val="23"/>
              </w:rPr>
            </w:pPr>
          </w:p>
          <w:p w14:paraId="6543A260">
            <w:pPr>
              <w:ind w:firstLine="0" w:firstLineChars="0"/>
              <w:jc w:val="center"/>
            </w:pPr>
            <w:r>
              <w:rPr>
                <w:rFonts w:eastAsia="等线"/>
                <w:w w:val="105"/>
                <w:position w:val="2"/>
                <w:szCs w:val="21"/>
              </w:rPr>
              <w:t>X</w:t>
            </w:r>
            <w:r>
              <w:rPr>
                <w:rFonts w:eastAsia="等线"/>
                <w:w w:val="105"/>
                <w:sz w:val="13"/>
                <w:szCs w:val="13"/>
              </w:rPr>
              <w:t>2</w:t>
            </w:r>
            <w:r>
              <w:rPr>
                <w:rFonts w:hint="eastAsia" w:eastAsia="等线"/>
                <w:w w:val="105"/>
                <w:sz w:val="13"/>
                <w:szCs w:val="13"/>
              </w:rPr>
              <w:t>4</w:t>
            </w:r>
            <w:r>
              <w:rPr>
                <w:rFonts w:eastAsia="等线"/>
                <w:w w:val="105"/>
                <w:position w:val="2"/>
                <w:szCs w:val="21"/>
              </w:rPr>
              <w:t xml:space="preserve">= </w:t>
            </w:r>
            <w:r>
              <w:rPr>
                <w:rFonts w:eastAsia="等线"/>
                <w:position w:val="2"/>
                <w:szCs w:val="21"/>
              </w:rPr>
              <w:t>R</w:t>
            </w:r>
            <w:r>
              <w:rPr>
                <w:rFonts w:eastAsia="等线"/>
                <w:sz w:val="13"/>
                <w:szCs w:val="13"/>
              </w:rPr>
              <w:t>2</w:t>
            </w:r>
            <w:r>
              <w:rPr>
                <w:rFonts w:hint="eastAsia" w:eastAsia="等线"/>
                <w:sz w:val="13"/>
                <w:szCs w:val="13"/>
              </w:rPr>
              <w:t>4</w:t>
            </w:r>
            <w:r>
              <w:rPr>
                <w:rFonts w:eastAsia="等线"/>
                <w:position w:val="2"/>
                <w:szCs w:val="21"/>
              </w:rPr>
              <w:t>×γ</w:t>
            </w:r>
            <w:r>
              <w:rPr>
                <w:rFonts w:eastAsia="等线"/>
                <w:sz w:val="13"/>
                <w:szCs w:val="13"/>
              </w:rPr>
              <w:t>2</w:t>
            </w:r>
            <w:r>
              <w:rPr>
                <w:rFonts w:hint="eastAsia" w:eastAsia="等线"/>
                <w:sz w:val="13"/>
                <w:szCs w:val="13"/>
              </w:rPr>
              <w:t>4</w:t>
            </w:r>
          </w:p>
        </w:tc>
      </w:tr>
      <w:tr w14:paraId="66D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032EA63">
            <w:pPr>
              <w:ind w:firstLine="0" w:firstLineChars="0"/>
              <w:jc w:val="center"/>
            </w:pPr>
          </w:p>
        </w:tc>
        <w:tc>
          <w:tcPr>
            <w:tcW w:w="1254" w:type="dxa"/>
            <w:vMerge w:val="continue"/>
            <w:vAlign w:val="center"/>
          </w:tcPr>
          <w:p w14:paraId="4C56C523">
            <w:pPr>
              <w:ind w:firstLine="0" w:firstLineChars="0"/>
              <w:jc w:val="center"/>
            </w:pPr>
          </w:p>
        </w:tc>
        <w:tc>
          <w:tcPr>
            <w:tcW w:w="1750" w:type="dxa"/>
            <w:vAlign w:val="center"/>
          </w:tcPr>
          <w:p w14:paraId="37D59C24">
            <w:pPr>
              <w:pStyle w:val="17"/>
              <w:kinsoku w:val="0"/>
              <w:overflowPunct w:val="0"/>
              <w:spacing w:before="1" w:line="242" w:lineRule="auto"/>
              <w:ind w:right="124"/>
              <w:jc w:val="center"/>
              <w:rPr>
                <w:rFonts w:hint="eastAsia"/>
                <w:sz w:val="21"/>
                <w:szCs w:val="21"/>
              </w:rPr>
            </w:pPr>
          </w:p>
          <w:p w14:paraId="18D3F569">
            <w:pPr>
              <w:pStyle w:val="17"/>
              <w:kinsoku w:val="0"/>
              <w:overflowPunct w:val="0"/>
              <w:spacing w:before="1" w:line="242" w:lineRule="auto"/>
              <w:ind w:right="124"/>
              <w:jc w:val="center"/>
              <w:rPr>
                <w:rFonts w:hint="eastAsia"/>
                <w:sz w:val="21"/>
                <w:szCs w:val="21"/>
              </w:rPr>
            </w:pPr>
            <w:r>
              <w:rPr>
                <w:rFonts w:hint="eastAsia"/>
                <w:sz w:val="21"/>
                <w:szCs w:val="21"/>
              </w:rPr>
              <w:t>施工条件差</w:t>
            </w:r>
          </w:p>
        </w:tc>
        <w:tc>
          <w:tcPr>
            <w:tcW w:w="1288" w:type="dxa"/>
            <w:vAlign w:val="center"/>
          </w:tcPr>
          <w:p w14:paraId="167A78F1">
            <w:pPr>
              <w:pStyle w:val="17"/>
              <w:kinsoku w:val="0"/>
              <w:overflowPunct w:val="0"/>
              <w:spacing w:before="10"/>
              <w:jc w:val="center"/>
              <w:rPr>
                <w:rFonts w:hint="eastAsia" w:ascii="微软雅黑" w:eastAsia="微软雅黑" w:cs="微软雅黑"/>
                <w:sz w:val="16"/>
                <w:szCs w:val="16"/>
              </w:rPr>
            </w:pPr>
          </w:p>
          <w:p w14:paraId="737E6713">
            <w:pPr>
              <w:pStyle w:val="17"/>
              <w:kinsoku w:val="0"/>
              <w:overflowPunct w:val="0"/>
              <w:spacing w:before="12"/>
              <w:jc w:val="center"/>
              <w:rPr>
                <w:rFonts w:hint="eastAsia" w:ascii="微软雅黑" w:eastAsia="微软雅黑" w:cs="微软雅黑"/>
                <w:sz w:val="22"/>
                <w:szCs w:val="22"/>
              </w:rPr>
            </w:pPr>
            <w:r>
              <w:rPr>
                <w:rFonts w:ascii="Times New Roman" w:eastAsia="等线" w:cs="Times New Roman"/>
                <w:sz w:val="21"/>
                <w:szCs w:val="21"/>
              </w:rPr>
              <w:t>0~50</w:t>
            </w:r>
          </w:p>
        </w:tc>
        <w:tc>
          <w:tcPr>
            <w:tcW w:w="1252" w:type="dxa"/>
            <w:vMerge w:val="continue"/>
            <w:vAlign w:val="center"/>
          </w:tcPr>
          <w:p w14:paraId="53454694">
            <w:pPr>
              <w:ind w:firstLine="0" w:firstLineChars="0"/>
              <w:jc w:val="center"/>
            </w:pPr>
          </w:p>
        </w:tc>
        <w:tc>
          <w:tcPr>
            <w:tcW w:w="1266" w:type="dxa"/>
            <w:vMerge w:val="continue"/>
            <w:vAlign w:val="center"/>
          </w:tcPr>
          <w:p w14:paraId="23B16D37">
            <w:pPr>
              <w:ind w:firstLine="0" w:firstLineChars="0"/>
              <w:jc w:val="center"/>
            </w:pPr>
          </w:p>
        </w:tc>
        <w:tc>
          <w:tcPr>
            <w:tcW w:w="1289" w:type="dxa"/>
            <w:vMerge w:val="continue"/>
            <w:tcBorders>
              <w:right w:val="single" w:color="auto" w:sz="12" w:space="0"/>
            </w:tcBorders>
            <w:vAlign w:val="center"/>
          </w:tcPr>
          <w:p w14:paraId="68B79B76">
            <w:pPr>
              <w:ind w:firstLine="0" w:firstLineChars="0"/>
              <w:jc w:val="center"/>
            </w:pPr>
          </w:p>
        </w:tc>
      </w:tr>
      <w:tr w14:paraId="7AED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Borders>
              <w:left w:val="single" w:color="auto" w:sz="12" w:space="0"/>
            </w:tcBorders>
            <w:vAlign w:val="center"/>
          </w:tcPr>
          <w:p w14:paraId="6DE388EA">
            <w:pPr>
              <w:ind w:firstLine="0" w:firstLineChars="0"/>
              <w:jc w:val="center"/>
            </w:pPr>
            <w:r>
              <w:rPr>
                <w:rFonts w:hint="eastAsia"/>
                <w:sz w:val="22"/>
              </w:rPr>
              <w:t>地质条</w:t>
            </w:r>
            <w:r>
              <w:rPr>
                <w:rFonts w:hint="eastAsia"/>
                <w:w w:val="95"/>
                <w:sz w:val="22"/>
              </w:rPr>
              <w:t>件</w:t>
            </w:r>
            <w:r>
              <w:rPr>
                <w:position w:val="2"/>
                <w:sz w:val="22"/>
              </w:rPr>
              <w:t>X</w:t>
            </w:r>
            <w:r>
              <w:rPr>
                <w:sz w:val="14"/>
                <w:szCs w:val="14"/>
              </w:rPr>
              <w:t>3</w:t>
            </w:r>
          </w:p>
        </w:tc>
        <w:tc>
          <w:tcPr>
            <w:tcW w:w="1254" w:type="dxa"/>
            <w:vMerge w:val="restart"/>
            <w:vAlign w:val="center"/>
          </w:tcPr>
          <w:p w14:paraId="4D0875EA">
            <w:pPr>
              <w:ind w:firstLine="0" w:firstLineChars="0"/>
              <w:jc w:val="center"/>
            </w:pPr>
            <w:r>
              <w:rPr>
                <w:rFonts w:hint="eastAsia"/>
                <w:szCs w:val="21"/>
              </w:rPr>
              <w:t>水域海床</w:t>
            </w:r>
            <w:r>
              <w:rPr>
                <w:rFonts w:hint="eastAsia"/>
                <w:position w:val="2"/>
                <w:szCs w:val="21"/>
              </w:rPr>
              <w:t>地质</w:t>
            </w:r>
            <w:r>
              <w:rPr>
                <w:position w:val="2"/>
                <w:szCs w:val="21"/>
              </w:rPr>
              <w:t xml:space="preserve"> X</w:t>
            </w:r>
            <w:r>
              <w:rPr>
                <w:sz w:val="13"/>
                <w:szCs w:val="13"/>
              </w:rPr>
              <w:t>3</w:t>
            </w:r>
            <w:r>
              <w:rPr>
                <w:rFonts w:hint="eastAsia"/>
                <w:sz w:val="13"/>
                <w:szCs w:val="13"/>
              </w:rPr>
              <w:t>1</w:t>
            </w:r>
          </w:p>
        </w:tc>
        <w:tc>
          <w:tcPr>
            <w:tcW w:w="1750" w:type="dxa"/>
            <w:vAlign w:val="center"/>
          </w:tcPr>
          <w:p w14:paraId="58A0640E">
            <w:pPr>
              <w:pStyle w:val="17"/>
              <w:kinsoku w:val="0"/>
              <w:overflowPunct w:val="0"/>
              <w:spacing w:before="1" w:line="242" w:lineRule="auto"/>
              <w:ind w:right="124"/>
              <w:jc w:val="center"/>
              <w:rPr>
                <w:rFonts w:hint="eastAsia"/>
                <w:sz w:val="21"/>
                <w:szCs w:val="21"/>
              </w:rPr>
            </w:pPr>
            <w:r>
              <w:rPr>
                <w:rFonts w:hint="eastAsia"/>
                <w:sz w:val="21"/>
                <w:szCs w:val="21"/>
              </w:rPr>
              <w:t>承载能力较好</w:t>
            </w:r>
          </w:p>
        </w:tc>
        <w:tc>
          <w:tcPr>
            <w:tcW w:w="1288" w:type="dxa"/>
            <w:vAlign w:val="center"/>
          </w:tcPr>
          <w:p w14:paraId="1C2B42F5">
            <w:pPr>
              <w:pStyle w:val="17"/>
              <w:kinsoku w:val="0"/>
              <w:overflowPunct w:val="0"/>
              <w:spacing w:before="6"/>
              <w:ind w:firstLine="600"/>
              <w:jc w:val="center"/>
              <w:rPr>
                <w:rFonts w:hint="eastAsia" w:ascii="微软雅黑" w:eastAsia="微软雅黑" w:cs="微软雅黑"/>
                <w:sz w:val="30"/>
                <w:szCs w:val="30"/>
              </w:rPr>
            </w:pPr>
          </w:p>
          <w:p w14:paraId="42B46AA0">
            <w:pPr>
              <w:pStyle w:val="17"/>
              <w:kinsoku w:val="0"/>
              <w:overflowPunct w:val="0"/>
              <w:spacing w:before="10"/>
              <w:jc w:val="center"/>
              <w:rPr>
                <w:rFonts w:hint="eastAsia" w:ascii="微软雅黑" w:eastAsia="微软雅黑" w:cs="微软雅黑"/>
                <w:sz w:val="16"/>
                <w:szCs w:val="16"/>
              </w:rPr>
            </w:pPr>
            <w:r>
              <w:rPr>
                <w:rFonts w:ascii="Times New Roman" w:eastAsia="等线" w:cs="Times New Roman"/>
                <w:sz w:val="21"/>
                <w:szCs w:val="21"/>
              </w:rPr>
              <w:t>75~100</w:t>
            </w:r>
          </w:p>
        </w:tc>
        <w:tc>
          <w:tcPr>
            <w:tcW w:w="1252" w:type="dxa"/>
            <w:vMerge w:val="restart"/>
            <w:vAlign w:val="center"/>
          </w:tcPr>
          <w:p w14:paraId="1E6B49C1">
            <w:pPr>
              <w:pStyle w:val="17"/>
              <w:kinsoku w:val="0"/>
              <w:overflowPunct w:val="0"/>
              <w:ind w:firstLine="440"/>
              <w:jc w:val="center"/>
              <w:rPr>
                <w:rFonts w:hint="eastAsia" w:ascii="微软雅黑" w:eastAsia="微软雅黑" w:cs="微软雅黑"/>
                <w:sz w:val="22"/>
                <w:szCs w:val="22"/>
              </w:rPr>
            </w:pPr>
          </w:p>
          <w:p w14:paraId="14F92B7C">
            <w:pPr>
              <w:pStyle w:val="17"/>
              <w:kinsoku w:val="0"/>
              <w:overflowPunct w:val="0"/>
              <w:ind w:firstLine="440"/>
              <w:jc w:val="center"/>
              <w:rPr>
                <w:rFonts w:hint="eastAsia" w:ascii="微软雅黑" w:eastAsia="微软雅黑" w:cs="微软雅黑"/>
                <w:sz w:val="22"/>
                <w:szCs w:val="22"/>
              </w:rPr>
            </w:pPr>
          </w:p>
          <w:p w14:paraId="3605FAA1">
            <w:pPr>
              <w:pStyle w:val="17"/>
              <w:kinsoku w:val="0"/>
              <w:overflowPunct w:val="0"/>
              <w:ind w:firstLine="440"/>
              <w:jc w:val="center"/>
              <w:rPr>
                <w:rFonts w:hint="eastAsia" w:ascii="微软雅黑" w:eastAsia="微软雅黑" w:cs="微软雅黑"/>
                <w:sz w:val="22"/>
                <w:szCs w:val="22"/>
              </w:rPr>
            </w:pPr>
          </w:p>
          <w:p w14:paraId="1E6CD060">
            <w:pPr>
              <w:pStyle w:val="17"/>
              <w:kinsoku w:val="0"/>
              <w:overflowPunct w:val="0"/>
              <w:spacing w:before="6"/>
              <w:ind w:firstLine="360"/>
              <w:jc w:val="center"/>
              <w:rPr>
                <w:rFonts w:hint="eastAsia" w:ascii="微软雅黑" w:eastAsia="微软雅黑" w:cs="微软雅黑"/>
                <w:sz w:val="18"/>
                <w:szCs w:val="18"/>
              </w:rPr>
            </w:pPr>
          </w:p>
          <w:p w14:paraId="4F82BD34">
            <w:pPr>
              <w:ind w:firstLine="0" w:firstLineChars="0"/>
              <w:jc w:val="center"/>
            </w:pPr>
            <w:r>
              <w:rPr>
                <w:rFonts w:eastAsia="等线"/>
                <w:w w:val="105"/>
                <w:position w:val="2"/>
                <w:szCs w:val="21"/>
              </w:rPr>
              <w:t>R</w:t>
            </w:r>
            <w:r>
              <w:rPr>
                <w:rFonts w:eastAsia="等线"/>
                <w:w w:val="105"/>
                <w:sz w:val="13"/>
                <w:szCs w:val="13"/>
              </w:rPr>
              <w:t>3</w:t>
            </w:r>
            <w:r>
              <w:rPr>
                <w:rFonts w:hint="eastAsia" w:eastAsia="等线"/>
                <w:w w:val="105"/>
                <w:sz w:val="13"/>
                <w:szCs w:val="13"/>
              </w:rPr>
              <w:t>1</w:t>
            </w:r>
          </w:p>
        </w:tc>
        <w:tc>
          <w:tcPr>
            <w:tcW w:w="1266" w:type="dxa"/>
            <w:vMerge w:val="restart"/>
            <w:vAlign w:val="center"/>
          </w:tcPr>
          <w:p w14:paraId="65A154EC">
            <w:pPr>
              <w:pStyle w:val="17"/>
              <w:kinsoku w:val="0"/>
              <w:overflowPunct w:val="0"/>
              <w:ind w:firstLine="440"/>
              <w:jc w:val="center"/>
              <w:rPr>
                <w:rFonts w:hint="eastAsia" w:ascii="微软雅黑" w:eastAsia="微软雅黑" w:cs="微软雅黑"/>
                <w:sz w:val="22"/>
                <w:szCs w:val="22"/>
              </w:rPr>
            </w:pPr>
          </w:p>
          <w:p w14:paraId="7943C430">
            <w:pPr>
              <w:pStyle w:val="17"/>
              <w:kinsoku w:val="0"/>
              <w:overflowPunct w:val="0"/>
              <w:ind w:firstLine="440"/>
              <w:jc w:val="center"/>
              <w:rPr>
                <w:rFonts w:hint="eastAsia" w:ascii="微软雅黑" w:eastAsia="微软雅黑" w:cs="微软雅黑"/>
                <w:sz w:val="22"/>
                <w:szCs w:val="22"/>
              </w:rPr>
            </w:pPr>
          </w:p>
          <w:p w14:paraId="37CA5934">
            <w:pPr>
              <w:pStyle w:val="17"/>
              <w:kinsoku w:val="0"/>
              <w:overflowPunct w:val="0"/>
              <w:ind w:firstLine="440"/>
              <w:jc w:val="center"/>
              <w:rPr>
                <w:rFonts w:hint="eastAsia" w:ascii="微软雅黑" w:eastAsia="微软雅黑" w:cs="微软雅黑"/>
                <w:sz w:val="22"/>
                <w:szCs w:val="22"/>
              </w:rPr>
            </w:pPr>
          </w:p>
          <w:p w14:paraId="68CCEBCA">
            <w:pPr>
              <w:pStyle w:val="17"/>
              <w:kinsoku w:val="0"/>
              <w:overflowPunct w:val="0"/>
              <w:spacing w:before="6"/>
              <w:ind w:firstLine="360"/>
              <w:jc w:val="center"/>
              <w:rPr>
                <w:rFonts w:hint="eastAsia" w:ascii="微软雅黑" w:eastAsia="微软雅黑" w:cs="微软雅黑"/>
                <w:sz w:val="18"/>
                <w:szCs w:val="18"/>
              </w:rPr>
            </w:pPr>
          </w:p>
          <w:p w14:paraId="187EA4AA">
            <w:pPr>
              <w:ind w:firstLine="0" w:firstLineChars="0"/>
              <w:jc w:val="center"/>
            </w:pPr>
            <w:r>
              <w:rPr>
                <w:rFonts w:eastAsia="等线"/>
                <w:w w:val="105"/>
                <w:position w:val="2"/>
                <w:szCs w:val="21"/>
              </w:rPr>
              <w:t>γ</w:t>
            </w:r>
            <w:r>
              <w:rPr>
                <w:rFonts w:eastAsia="等线"/>
                <w:w w:val="105"/>
                <w:sz w:val="13"/>
                <w:szCs w:val="13"/>
              </w:rPr>
              <w:t>3</w:t>
            </w:r>
            <w:r>
              <w:rPr>
                <w:rFonts w:hint="eastAsia" w:eastAsia="等线"/>
                <w:w w:val="105"/>
                <w:sz w:val="13"/>
                <w:szCs w:val="13"/>
              </w:rPr>
              <w:t>1</w:t>
            </w:r>
          </w:p>
        </w:tc>
        <w:tc>
          <w:tcPr>
            <w:tcW w:w="1289" w:type="dxa"/>
            <w:vMerge w:val="restart"/>
            <w:tcBorders>
              <w:right w:val="single" w:color="auto" w:sz="12" w:space="0"/>
            </w:tcBorders>
            <w:vAlign w:val="center"/>
          </w:tcPr>
          <w:p w14:paraId="4D7FC009">
            <w:pPr>
              <w:pStyle w:val="17"/>
              <w:kinsoku w:val="0"/>
              <w:overflowPunct w:val="0"/>
              <w:ind w:firstLine="440"/>
              <w:jc w:val="center"/>
              <w:rPr>
                <w:rFonts w:hint="eastAsia" w:ascii="微软雅黑" w:eastAsia="微软雅黑" w:cs="微软雅黑"/>
                <w:sz w:val="22"/>
                <w:szCs w:val="22"/>
              </w:rPr>
            </w:pPr>
          </w:p>
          <w:p w14:paraId="38F6EE8A">
            <w:pPr>
              <w:pStyle w:val="17"/>
              <w:kinsoku w:val="0"/>
              <w:overflowPunct w:val="0"/>
              <w:ind w:firstLine="440"/>
              <w:jc w:val="center"/>
              <w:rPr>
                <w:rFonts w:hint="eastAsia" w:ascii="微软雅黑" w:eastAsia="微软雅黑" w:cs="微软雅黑"/>
                <w:sz w:val="22"/>
                <w:szCs w:val="22"/>
              </w:rPr>
            </w:pPr>
          </w:p>
          <w:p w14:paraId="7429F2BB">
            <w:pPr>
              <w:pStyle w:val="17"/>
              <w:kinsoku w:val="0"/>
              <w:overflowPunct w:val="0"/>
              <w:ind w:firstLine="440"/>
              <w:jc w:val="center"/>
              <w:rPr>
                <w:rFonts w:hint="eastAsia" w:ascii="微软雅黑" w:eastAsia="微软雅黑" w:cs="微软雅黑"/>
                <w:sz w:val="22"/>
                <w:szCs w:val="22"/>
              </w:rPr>
            </w:pPr>
          </w:p>
          <w:p w14:paraId="0851DE88">
            <w:pPr>
              <w:pStyle w:val="17"/>
              <w:kinsoku w:val="0"/>
              <w:overflowPunct w:val="0"/>
              <w:spacing w:before="1"/>
              <w:ind w:firstLine="240"/>
              <w:jc w:val="center"/>
              <w:rPr>
                <w:rFonts w:hint="eastAsia" w:ascii="微软雅黑" w:eastAsia="微软雅黑" w:cs="微软雅黑"/>
                <w:sz w:val="12"/>
                <w:szCs w:val="12"/>
              </w:rPr>
            </w:pPr>
          </w:p>
          <w:p w14:paraId="47D2BEC7">
            <w:pPr>
              <w:ind w:firstLine="0" w:firstLineChars="0"/>
              <w:jc w:val="center"/>
            </w:pPr>
            <w:r>
              <w:rPr>
                <w:rFonts w:eastAsia="等线"/>
                <w:w w:val="105"/>
                <w:position w:val="2"/>
                <w:szCs w:val="21"/>
              </w:rPr>
              <w:t>X</w:t>
            </w:r>
            <w:r>
              <w:rPr>
                <w:rFonts w:eastAsia="等线"/>
                <w:w w:val="105"/>
                <w:sz w:val="13"/>
                <w:szCs w:val="13"/>
              </w:rPr>
              <w:t>3</w:t>
            </w:r>
            <w:r>
              <w:rPr>
                <w:rFonts w:hint="eastAsia" w:eastAsia="等线"/>
                <w:w w:val="105"/>
                <w:sz w:val="13"/>
                <w:szCs w:val="13"/>
              </w:rPr>
              <w:t>1</w:t>
            </w:r>
            <w:r>
              <w:rPr>
                <w:rFonts w:eastAsia="等线"/>
                <w:w w:val="105"/>
                <w:position w:val="2"/>
                <w:szCs w:val="21"/>
              </w:rPr>
              <w:t xml:space="preserve">= </w:t>
            </w:r>
            <w:r>
              <w:rPr>
                <w:rFonts w:eastAsia="等线"/>
                <w:position w:val="2"/>
                <w:szCs w:val="21"/>
              </w:rPr>
              <w:t>R</w:t>
            </w:r>
            <w:r>
              <w:rPr>
                <w:rFonts w:eastAsia="等线"/>
                <w:sz w:val="13"/>
                <w:szCs w:val="13"/>
              </w:rPr>
              <w:t>3</w:t>
            </w:r>
            <w:r>
              <w:rPr>
                <w:rFonts w:hint="eastAsia" w:eastAsia="等线"/>
                <w:sz w:val="13"/>
                <w:szCs w:val="13"/>
              </w:rPr>
              <w:t>1</w:t>
            </w:r>
            <w:r>
              <w:rPr>
                <w:rFonts w:eastAsia="等线"/>
                <w:position w:val="2"/>
                <w:szCs w:val="21"/>
              </w:rPr>
              <w:t>×γ</w:t>
            </w:r>
            <w:r>
              <w:rPr>
                <w:rFonts w:eastAsia="等线"/>
                <w:sz w:val="13"/>
                <w:szCs w:val="13"/>
              </w:rPr>
              <w:t>3</w:t>
            </w:r>
            <w:r>
              <w:rPr>
                <w:rFonts w:hint="eastAsia" w:eastAsia="等线"/>
                <w:sz w:val="13"/>
                <w:szCs w:val="13"/>
              </w:rPr>
              <w:t>1</w:t>
            </w:r>
          </w:p>
        </w:tc>
      </w:tr>
      <w:tr w14:paraId="4BA5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0D2DA4A3">
            <w:pPr>
              <w:ind w:firstLine="0" w:firstLineChars="0"/>
              <w:jc w:val="center"/>
            </w:pPr>
          </w:p>
        </w:tc>
        <w:tc>
          <w:tcPr>
            <w:tcW w:w="1254" w:type="dxa"/>
            <w:vMerge w:val="continue"/>
            <w:vAlign w:val="center"/>
          </w:tcPr>
          <w:p w14:paraId="2B11BCA2">
            <w:pPr>
              <w:ind w:firstLine="0" w:firstLineChars="0"/>
              <w:jc w:val="center"/>
              <w:rPr>
                <w:szCs w:val="21"/>
              </w:rPr>
            </w:pPr>
          </w:p>
        </w:tc>
        <w:tc>
          <w:tcPr>
            <w:tcW w:w="1750" w:type="dxa"/>
            <w:vAlign w:val="center"/>
          </w:tcPr>
          <w:p w14:paraId="627E6E43">
            <w:pPr>
              <w:pStyle w:val="17"/>
              <w:kinsoku w:val="0"/>
              <w:overflowPunct w:val="0"/>
              <w:spacing w:before="1" w:line="242" w:lineRule="auto"/>
              <w:ind w:right="124"/>
              <w:jc w:val="center"/>
              <w:rPr>
                <w:rFonts w:hint="eastAsia"/>
                <w:sz w:val="21"/>
                <w:szCs w:val="21"/>
              </w:rPr>
            </w:pPr>
            <w:r>
              <w:rPr>
                <w:rFonts w:hint="eastAsia"/>
                <w:sz w:val="21"/>
                <w:szCs w:val="21"/>
              </w:rPr>
              <w:t>礁石、地基不均匀不平整</w:t>
            </w:r>
          </w:p>
        </w:tc>
        <w:tc>
          <w:tcPr>
            <w:tcW w:w="1288" w:type="dxa"/>
            <w:vAlign w:val="center"/>
          </w:tcPr>
          <w:p w14:paraId="2758F142">
            <w:pPr>
              <w:pStyle w:val="17"/>
              <w:kinsoku w:val="0"/>
              <w:overflowPunct w:val="0"/>
              <w:ind w:firstLine="440"/>
              <w:jc w:val="center"/>
              <w:rPr>
                <w:rFonts w:hint="eastAsia" w:ascii="微软雅黑" w:eastAsia="微软雅黑" w:cs="微软雅黑"/>
                <w:sz w:val="22"/>
                <w:szCs w:val="22"/>
              </w:rPr>
            </w:pPr>
          </w:p>
          <w:p w14:paraId="1A2C408E">
            <w:pPr>
              <w:pStyle w:val="17"/>
              <w:kinsoku w:val="0"/>
              <w:overflowPunct w:val="0"/>
              <w:spacing w:before="14"/>
              <w:ind w:firstLine="300"/>
              <w:jc w:val="center"/>
              <w:rPr>
                <w:rFonts w:hint="eastAsia" w:ascii="微软雅黑" w:eastAsia="微软雅黑" w:cs="微软雅黑"/>
                <w:sz w:val="15"/>
                <w:szCs w:val="15"/>
              </w:rPr>
            </w:pPr>
          </w:p>
          <w:p w14:paraId="2EB53751">
            <w:pPr>
              <w:pStyle w:val="17"/>
              <w:kinsoku w:val="0"/>
              <w:overflowPunct w:val="0"/>
              <w:spacing w:before="10"/>
              <w:jc w:val="center"/>
              <w:rPr>
                <w:rFonts w:hint="eastAsia" w:ascii="微软雅黑" w:eastAsia="微软雅黑" w:cs="微软雅黑"/>
                <w:sz w:val="16"/>
                <w:szCs w:val="16"/>
              </w:rPr>
            </w:pPr>
            <w:r>
              <w:rPr>
                <w:rFonts w:ascii="Times New Roman" w:eastAsia="等线" w:cs="Times New Roman"/>
                <w:sz w:val="21"/>
                <w:szCs w:val="21"/>
              </w:rPr>
              <w:t>25~75</w:t>
            </w:r>
          </w:p>
        </w:tc>
        <w:tc>
          <w:tcPr>
            <w:tcW w:w="1252" w:type="dxa"/>
            <w:vMerge w:val="continue"/>
            <w:vAlign w:val="center"/>
          </w:tcPr>
          <w:p w14:paraId="7917ECF3">
            <w:pPr>
              <w:ind w:firstLine="0" w:firstLineChars="0"/>
              <w:jc w:val="center"/>
            </w:pPr>
          </w:p>
        </w:tc>
        <w:tc>
          <w:tcPr>
            <w:tcW w:w="1266" w:type="dxa"/>
            <w:vMerge w:val="continue"/>
            <w:vAlign w:val="center"/>
          </w:tcPr>
          <w:p w14:paraId="25EA0DE8">
            <w:pPr>
              <w:ind w:firstLine="0" w:firstLineChars="0"/>
              <w:jc w:val="center"/>
            </w:pPr>
          </w:p>
        </w:tc>
        <w:tc>
          <w:tcPr>
            <w:tcW w:w="1289" w:type="dxa"/>
            <w:vMerge w:val="continue"/>
            <w:tcBorders>
              <w:right w:val="single" w:color="auto" w:sz="12" w:space="0"/>
            </w:tcBorders>
            <w:vAlign w:val="center"/>
          </w:tcPr>
          <w:p w14:paraId="1F2438DA">
            <w:pPr>
              <w:ind w:firstLine="0" w:firstLineChars="0"/>
              <w:jc w:val="center"/>
            </w:pPr>
          </w:p>
        </w:tc>
      </w:tr>
      <w:tr w14:paraId="5C4D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1B0BB63">
            <w:pPr>
              <w:ind w:firstLine="0" w:firstLineChars="0"/>
              <w:jc w:val="center"/>
            </w:pPr>
          </w:p>
        </w:tc>
        <w:tc>
          <w:tcPr>
            <w:tcW w:w="1254" w:type="dxa"/>
            <w:vMerge w:val="continue"/>
            <w:vAlign w:val="center"/>
          </w:tcPr>
          <w:p w14:paraId="64119549">
            <w:pPr>
              <w:ind w:firstLine="0" w:firstLineChars="0"/>
              <w:jc w:val="center"/>
              <w:rPr>
                <w:szCs w:val="21"/>
              </w:rPr>
            </w:pPr>
          </w:p>
        </w:tc>
        <w:tc>
          <w:tcPr>
            <w:tcW w:w="1750" w:type="dxa"/>
            <w:vAlign w:val="center"/>
          </w:tcPr>
          <w:p w14:paraId="119906EF">
            <w:pPr>
              <w:pStyle w:val="17"/>
              <w:kinsoku w:val="0"/>
              <w:overflowPunct w:val="0"/>
              <w:spacing w:before="14"/>
              <w:jc w:val="center"/>
              <w:rPr>
                <w:rFonts w:hint="eastAsia" w:ascii="微软雅黑" w:eastAsia="微软雅黑" w:cs="微软雅黑"/>
                <w:sz w:val="15"/>
                <w:szCs w:val="15"/>
              </w:rPr>
            </w:pPr>
            <w:r>
              <w:rPr>
                <w:rFonts w:hint="eastAsia"/>
                <w:sz w:val="21"/>
                <w:szCs w:val="21"/>
              </w:rPr>
              <w:t>地基均匀</w:t>
            </w:r>
          </w:p>
        </w:tc>
        <w:tc>
          <w:tcPr>
            <w:tcW w:w="1288" w:type="dxa"/>
            <w:vAlign w:val="center"/>
          </w:tcPr>
          <w:p w14:paraId="36ABCA81">
            <w:pPr>
              <w:pStyle w:val="17"/>
              <w:kinsoku w:val="0"/>
              <w:overflowPunct w:val="0"/>
              <w:spacing w:before="10"/>
              <w:jc w:val="center"/>
              <w:rPr>
                <w:rFonts w:hint="eastAsia" w:ascii="微软雅黑" w:eastAsia="微软雅黑" w:cs="微软雅黑"/>
                <w:sz w:val="16"/>
                <w:szCs w:val="16"/>
              </w:rPr>
            </w:pPr>
            <w:r>
              <w:rPr>
                <w:rFonts w:ascii="Times New Roman" w:eastAsia="等线" w:cs="Times New Roman"/>
                <w:sz w:val="21"/>
                <w:szCs w:val="21"/>
              </w:rPr>
              <w:t>0~25</w:t>
            </w:r>
          </w:p>
        </w:tc>
        <w:tc>
          <w:tcPr>
            <w:tcW w:w="1252" w:type="dxa"/>
            <w:vMerge w:val="continue"/>
            <w:vAlign w:val="center"/>
          </w:tcPr>
          <w:p w14:paraId="77847BDF">
            <w:pPr>
              <w:ind w:firstLine="0" w:firstLineChars="0"/>
              <w:jc w:val="center"/>
            </w:pPr>
          </w:p>
        </w:tc>
        <w:tc>
          <w:tcPr>
            <w:tcW w:w="1266" w:type="dxa"/>
            <w:vMerge w:val="continue"/>
            <w:vAlign w:val="center"/>
          </w:tcPr>
          <w:p w14:paraId="3090FF04">
            <w:pPr>
              <w:ind w:firstLine="0" w:firstLineChars="0"/>
              <w:jc w:val="center"/>
            </w:pPr>
          </w:p>
        </w:tc>
        <w:tc>
          <w:tcPr>
            <w:tcW w:w="1289" w:type="dxa"/>
            <w:vMerge w:val="continue"/>
            <w:tcBorders>
              <w:right w:val="single" w:color="auto" w:sz="12" w:space="0"/>
            </w:tcBorders>
            <w:vAlign w:val="center"/>
          </w:tcPr>
          <w:p w14:paraId="45941099">
            <w:pPr>
              <w:ind w:firstLine="0" w:firstLineChars="0"/>
              <w:jc w:val="center"/>
            </w:pPr>
          </w:p>
        </w:tc>
      </w:tr>
      <w:tr w14:paraId="1F68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Borders>
              <w:left w:val="single" w:color="auto" w:sz="12" w:space="0"/>
            </w:tcBorders>
            <w:vAlign w:val="center"/>
          </w:tcPr>
          <w:p w14:paraId="279CFD12">
            <w:pPr>
              <w:ind w:firstLine="0" w:firstLineChars="0"/>
              <w:jc w:val="center"/>
            </w:pPr>
            <w:r>
              <w:rPr>
                <w:rFonts w:hint="eastAsia"/>
                <w:szCs w:val="21"/>
              </w:rPr>
              <w:t>气象水</w:t>
            </w:r>
            <w:r>
              <w:rPr>
                <w:rFonts w:hint="eastAsia"/>
                <w:w w:val="95"/>
                <w:szCs w:val="21"/>
              </w:rPr>
              <w:t>文</w:t>
            </w:r>
            <w:r>
              <w:rPr>
                <w:position w:val="2"/>
                <w:szCs w:val="21"/>
              </w:rPr>
              <w:t>X</w:t>
            </w:r>
            <w:r>
              <w:rPr>
                <w:sz w:val="13"/>
                <w:szCs w:val="13"/>
              </w:rPr>
              <w:t>4</w:t>
            </w:r>
          </w:p>
        </w:tc>
        <w:tc>
          <w:tcPr>
            <w:tcW w:w="1254" w:type="dxa"/>
            <w:vMerge w:val="restart"/>
            <w:vAlign w:val="center"/>
          </w:tcPr>
          <w:p w14:paraId="4CA573A7">
            <w:pPr>
              <w:pStyle w:val="17"/>
              <w:kinsoku w:val="0"/>
              <w:overflowPunct w:val="0"/>
              <w:ind w:right="76"/>
              <w:jc w:val="center"/>
              <w:rPr>
                <w:rFonts w:hint="eastAsia"/>
                <w:sz w:val="21"/>
                <w:szCs w:val="21"/>
              </w:rPr>
            </w:pPr>
            <w:r>
              <w:rPr>
                <w:rFonts w:hint="eastAsia"/>
                <w:sz w:val="21"/>
                <w:szCs w:val="21"/>
              </w:rPr>
              <w:t>台风或突风</w:t>
            </w:r>
            <w:r>
              <w:rPr>
                <w:rFonts w:ascii="Times New Roman" w:eastAsia="等线" w:cs="Times New Roman"/>
                <w:w w:val="105"/>
                <w:position w:val="2"/>
                <w:sz w:val="21"/>
                <w:szCs w:val="21"/>
              </w:rPr>
              <w:t>X</w:t>
            </w:r>
            <w:r>
              <w:rPr>
                <w:rFonts w:ascii="Times New Roman" w:eastAsia="等线" w:cs="Times New Roman"/>
                <w:w w:val="105"/>
                <w:sz w:val="13"/>
                <w:szCs w:val="13"/>
              </w:rPr>
              <w:t>41</w:t>
            </w:r>
          </w:p>
        </w:tc>
        <w:tc>
          <w:tcPr>
            <w:tcW w:w="1750" w:type="dxa"/>
            <w:vAlign w:val="center"/>
          </w:tcPr>
          <w:p w14:paraId="0252BEE4">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 xml:space="preserve">3 </w:t>
            </w:r>
            <w:r>
              <w:rPr>
                <w:rFonts w:hint="eastAsia"/>
                <w:sz w:val="21"/>
                <w:szCs w:val="21"/>
              </w:rPr>
              <w:t>次</w:t>
            </w:r>
          </w:p>
        </w:tc>
        <w:tc>
          <w:tcPr>
            <w:tcW w:w="1288" w:type="dxa"/>
            <w:vAlign w:val="center"/>
          </w:tcPr>
          <w:p w14:paraId="3B71CF8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183419D6">
            <w:pPr>
              <w:pStyle w:val="17"/>
              <w:kinsoku w:val="0"/>
              <w:overflowPunct w:val="0"/>
              <w:spacing w:before="12"/>
              <w:jc w:val="center"/>
              <w:rPr>
                <w:rFonts w:hint="eastAsia" w:ascii="微软雅黑" w:eastAsia="微软雅黑" w:cs="微软雅黑"/>
                <w:sz w:val="26"/>
                <w:szCs w:val="26"/>
              </w:rPr>
            </w:pPr>
          </w:p>
          <w:p w14:paraId="21CFE768">
            <w:pPr>
              <w:ind w:firstLine="0" w:firstLineChars="0"/>
              <w:jc w:val="center"/>
            </w:pPr>
            <w:r>
              <w:rPr>
                <w:rFonts w:eastAsia="等线"/>
                <w:w w:val="105"/>
                <w:position w:val="2"/>
                <w:szCs w:val="21"/>
              </w:rPr>
              <w:t>R</w:t>
            </w:r>
            <w:r>
              <w:rPr>
                <w:rFonts w:eastAsia="等线"/>
                <w:w w:val="105"/>
                <w:sz w:val="13"/>
                <w:szCs w:val="13"/>
              </w:rPr>
              <w:t>41</w:t>
            </w:r>
          </w:p>
        </w:tc>
        <w:tc>
          <w:tcPr>
            <w:tcW w:w="1266" w:type="dxa"/>
            <w:vMerge w:val="restart"/>
            <w:vAlign w:val="center"/>
          </w:tcPr>
          <w:p w14:paraId="3FED5141">
            <w:pPr>
              <w:pStyle w:val="17"/>
              <w:kinsoku w:val="0"/>
              <w:overflowPunct w:val="0"/>
              <w:spacing w:before="12"/>
              <w:jc w:val="center"/>
              <w:rPr>
                <w:rFonts w:hint="eastAsia" w:ascii="微软雅黑" w:eastAsia="微软雅黑" w:cs="微软雅黑"/>
                <w:sz w:val="26"/>
                <w:szCs w:val="26"/>
              </w:rPr>
            </w:pPr>
          </w:p>
          <w:p w14:paraId="0E53079A">
            <w:pPr>
              <w:ind w:firstLine="0" w:firstLineChars="0"/>
              <w:jc w:val="center"/>
            </w:pPr>
            <w:r>
              <w:rPr>
                <w:rFonts w:eastAsia="等线"/>
                <w:w w:val="105"/>
                <w:position w:val="2"/>
                <w:szCs w:val="21"/>
              </w:rPr>
              <w:t>γ</w:t>
            </w:r>
            <w:r>
              <w:rPr>
                <w:rFonts w:eastAsia="等线"/>
                <w:w w:val="105"/>
                <w:sz w:val="13"/>
                <w:szCs w:val="13"/>
              </w:rPr>
              <w:t>41</w:t>
            </w:r>
          </w:p>
        </w:tc>
        <w:tc>
          <w:tcPr>
            <w:tcW w:w="1289" w:type="dxa"/>
            <w:vMerge w:val="restart"/>
            <w:tcBorders>
              <w:right w:val="single" w:color="auto" w:sz="12" w:space="0"/>
            </w:tcBorders>
            <w:vAlign w:val="center"/>
          </w:tcPr>
          <w:p w14:paraId="22576262">
            <w:pPr>
              <w:pStyle w:val="17"/>
              <w:kinsoku w:val="0"/>
              <w:overflowPunct w:val="0"/>
              <w:jc w:val="center"/>
              <w:rPr>
                <w:rFonts w:hint="eastAsia" w:ascii="微软雅黑" w:eastAsia="微软雅黑" w:cs="微软雅黑"/>
                <w:sz w:val="20"/>
                <w:szCs w:val="20"/>
              </w:rPr>
            </w:pPr>
          </w:p>
          <w:p w14:paraId="0D660F5D">
            <w:pPr>
              <w:ind w:firstLine="0" w:firstLineChars="0"/>
              <w:jc w:val="center"/>
            </w:pPr>
            <w:r>
              <w:rPr>
                <w:rFonts w:eastAsia="等线"/>
                <w:w w:val="105"/>
                <w:position w:val="2"/>
                <w:szCs w:val="21"/>
              </w:rPr>
              <w:t>X</w:t>
            </w:r>
            <w:r>
              <w:rPr>
                <w:rFonts w:eastAsia="等线"/>
                <w:w w:val="105"/>
                <w:sz w:val="13"/>
                <w:szCs w:val="13"/>
              </w:rPr>
              <w:t>41</w:t>
            </w:r>
            <w:r>
              <w:rPr>
                <w:rFonts w:eastAsia="等线"/>
                <w:w w:val="105"/>
                <w:position w:val="2"/>
                <w:szCs w:val="21"/>
              </w:rPr>
              <w:t xml:space="preserve">= </w:t>
            </w:r>
            <w:r>
              <w:rPr>
                <w:rFonts w:eastAsia="等线"/>
                <w:position w:val="2"/>
                <w:szCs w:val="21"/>
              </w:rPr>
              <w:t>R</w:t>
            </w:r>
            <w:r>
              <w:rPr>
                <w:rFonts w:eastAsia="等线"/>
                <w:sz w:val="13"/>
                <w:szCs w:val="13"/>
              </w:rPr>
              <w:t>41</w:t>
            </w:r>
            <w:r>
              <w:rPr>
                <w:rFonts w:eastAsia="等线"/>
                <w:position w:val="2"/>
                <w:szCs w:val="21"/>
              </w:rPr>
              <w:t>×γ</w:t>
            </w:r>
            <w:r>
              <w:rPr>
                <w:rFonts w:eastAsia="等线"/>
                <w:sz w:val="13"/>
                <w:szCs w:val="13"/>
              </w:rPr>
              <w:t>41</w:t>
            </w:r>
          </w:p>
        </w:tc>
      </w:tr>
      <w:tr w14:paraId="2176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7C8F2E5">
            <w:pPr>
              <w:ind w:firstLine="0" w:firstLineChars="0"/>
              <w:jc w:val="center"/>
            </w:pPr>
          </w:p>
        </w:tc>
        <w:tc>
          <w:tcPr>
            <w:tcW w:w="1254" w:type="dxa"/>
            <w:vMerge w:val="continue"/>
            <w:vAlign w:val="center"/>
          </w:tcPr>
          <w:p w14:paraId="731B3E77">
            <w:pPr>
              <w:ind w:firstLine="0" w:firstLineChars="0"/>
              <w:jc w:val="center"/>
              <w:rPr>
                <w:szCs w:val="21"/>
              </w:rPr>
            </w:pPr>
          </w:p>
        </w:tc>
        <w:tc>
          <w:tcPr>
            <w:tcW w:w="1750" w:type="dxa"/>
            <w:vAlign w:val="center"/>
          </w:tcPr>
          <w:p w14:paraId="77383E0F">
            <w:pPr>
              <w:pStyle w:val="17"/>
              <w:kinsoku w:val="0"/>
              <w:overflowPunct w:val="0"/>
              <w:spacing w:before="14"/>
              <w:jc w:val="center"/>
              <w:rPr>
                <w:rFonts w:hint="eastAsia"/>
                <w:sz w:val="21"/>
                <w:szCs w:val="21"/>
              </w:rPr>
            </w:pPr>
            <w:r>
              <w:rPr>
                <w:rFonts w:ascii="Times New Roman" w:eastAsia="等线" w:cs="Times New Roman"/>
                <w:sz w:val="21"/>
                <w:szCs w:val="21"/>
              </w:rPr>
              <w:t xml:space="preserve">2~3 </w:t>
            </w:r>
            <w:r>
              <w:rPr>
                <w:rFonts w:hint="eastAsia"/>
                <w:sz w:val="21"/>
                <w:szCs w:val="21"/>
              </w:rPr>
              <w:t>次</w:t>
            </w:r>
          </w:p>
        </w:tc>
        <w:tc>
          <w:tcPr>
            <w:tcW w:w="1288" w:type="dxa"/>
            <w:vAlign w:val="center"/>
          </w:tcPr>
          <w:p w14:paraId="43B1B5C4">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139704D6">
            <w:pPr>
              <w:ind w:firstLine="0" w:firstLineChars="0"/>
              <w:jc w:val="center"/>
            </w:pPr>
          </w:p>
        </w:tc>
        <w:tc>
          <w:tcPr>
            <w:tcW w:w="1266" w:type="dxa"/>
            <w:vMerge w:val="continue"/>
            <w:vAlign w:val="center"/>
          </w:tcPr>
          <w:p w14:paraId="23A1370C">
            <w:pPr>
              <w:ind w:firstLine="0" w:firstLineChars="0"/>
              <w:jc w:val="center"/>
            </w:pPr>
          </w:p>
        </w:tc>
        <w:tc>
          <w:tcPr>
            <w:tcW w:w="1289" w:type="dxa"/>
            <w:vMerge w:val="continue"/>
            <w:tcBorders>
              <w:right w:val="single" w:color="auto" w:sz="12" w:space="0"/>
            </w:tcBorders>
            <w:vAlign w:val="center"/>
          </w:tcPr>
          <w:p w14:paraId="7AC98EC3">
            <w:pPr>
              <w:ind w:firstLine="0" w:firstLineChars="0"/>
              <w:jc w:val="center"/>
            </w:pPr>
          </w:p>
        </w:tc>
      </w:tr>
      <w:tr w14:paraId="1382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68A03D0">
            <w:pPr>
              <w:ind w:firstLine="0" w:firstLineChars="0"/>
              <w:jc w:val="center"/>
            </w:pPr>
          </w:p>
        </w:tc>
        <w:tc>
          <w:tcPr>
            <w:tcW w:w="1254" w:type="dxa"/>
            <w:vMerge w:val="continue"/>
            <w:vAlign w:val="center"/>
          </w:tcPr>
          <w:p w14:paraId="57C127B7">
            <w:pPr>
              <w:ind w:firstLine="0" w:firstLineChars="0"/>
              <w:jc w:val="center"/>
              <w:rPr>
                <w:szCs w:val="21"/>
              </w:rPr>
            </w:pPr>
          </w:p>
        </w:tc>
        <w:tc>
          <w:tcPr>
            <w:tcW w:w="1750" w:type="dxa"/>
            <w:vAlign w:val="center"/>
          </w:tcPr>
          <w:p w14:paraId="281D7990">
            <w:pPr>
              <w:pStyle w:val="17"/>
              <w:kinsoku w:val="0"/>
              <w:overflowPunct w:val="0"/>
              <w:spacing w:before="14"/>
              <w:jc w:val="center"/>
              <w:rPr>
                <w:rFonts w:hint="eastAsia"/>
                <w:sz w:val="21"/>
                <w:szCs w:val="21"/>
              </w:rPr>
            </w:pPr>
            <w:r>
              <w:rPr>
                <w:rFonts w:ascii="Times New Roman" w:eastAsia="等线" w:cs="Times New Roman"/>
                <w:sz w:val="21"/>
                <w:szCs w:val="21"/>
              </w:rPr>
              <w:t xml:space="preserve">1~2 </w:t>
            </w:r>
            <w:r>
              <w:rPr>
                <w:rFonts w:hint="eastAsia"/>
                <w:sz w:val="21"/>
                <w:szCs w:val="21"/>
              </w:rPr>
              <w:t>次</w:t>
            </w:r>
          </w:p>
        </w:tc>
        <w:tc>
          <w:tcPr>
            <w:tcW w:w="1288" w:type="dxa"/>
            <w:vAlign w:val="center"/>
          </w:tcPr>
          <w:p w14:paraId="0DCD5A3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1A0B903B">
            <w:pPr>
              <w:ind w:firstLine="0" w:firstLineChars="0"/>
              <w:jc w:val="center"/>
            </w:pPr>
          </w:p>
        </w:tc>
        <w:tc>
          <w:tcPr>
            <w:tcW w:w="1266" w:type="dxa"/>
            <w:vMerge w:val="continue"/>
            <w:vAlign w:val="center"/>
          </w:tcPr>
          <w:p w14:paraId="48A8F881">
            <w:pPr>
              <w:ind w:firstLine="0" w:firstLineChars="0"/>
              <w:jc w:val="center"/>
            </w:pPr>
          </w:p>
        </w:tc>
        <w:tc>
          <w:tcPr>
            <w:tcW w:w="1289" w:type="dxa"/>
            <w:vMerge w:val="continue"/>
            <w:tcBorders>
              <w:right w:val="single" w:color="auto" w:sz="12" w:space="0"/>
            </w:tcBorders>
            <w:vAlign w:val="center"/>
          </w:tcPr>
          <w:p w14:paraId="15525B3C">
            <w:pPr>
              <w:ind w:firstLine="0" w:firstLineChars="0"/>
              <w:jc w:val="center"/>
            </w:pPr>
          </w:p>
        </w:tc>
      </w:tr>
      <w:tr w14:paraId="7742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D4A4A3F">
            <w:pPr>
              <w:ind w:firstLine="0" w:firstLineChars="0"/>
              <w:jc w:val="center"/>
            </w:pPr>
          </w:p>
        </w:tc>
        <w:tc>
          <w:tcPr>
            <w:tcW w:w="1254" w:type="dxa"/>
            <w:vMerge w:val="continue"/>
            <w:vAlign w:val="center"/>
          </w:tcPr>
          <w:p w14:paraId="460F14AC">
            <w:pPr>
              <w:ind w:firstLine="0" w:firstLineChars="0"/>
              <w:jc w:val="center"/>
              <w:rPr>
                <w:szCs w:val="21"/>
              </w:rPr>
            </w:pPr>
          </w:p>
        </w:tc>
        <w:tc>
          <w:tcPr>
            <w:tcW w:w="1750" w:type="dxa"/>
            <w:vAlign w:val="center"/>
          </w:tcPr>
          <w:p w14:paraId="4B98F6C1">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 xml:space="preserve">1 </w:t>
            </w:r>
            <w:r>
              <w:rPr>
                <w:rFonts w:hint="eastAsia"/>
                <w:sz w:val="21"/>
                <w:szCs w:val="21"/>
              </w:rPr>
              <w:t>次</w:t>
            </w:r>
          </w:p>
        </w:tc>
        <w:tc>
          <w:tcPr>
            <w:tcW w:w="1288" w:type="dxa"/>
            <w:vAlign w:val="center"/>
          </w:tcPr>
          <w:p w14:paraId="463F3603">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0207DA26">
            <w:pPr>
              <w:ind w:firstLine="0" w:firstLineChars="0"/>
              <w:jc w:val="center"/>
            </w:pPr>
          </w:p>
        </w:tc>
        <w:tc>
          <w:tcPr>
            <w:tcW w:w="1266" w:type="dxa"/>
            <w:vMerge w:val="continue"/>
            <w:vAlign w:val="center"/>
          </w:tcPr>
          <w:p w14:paraId="02489B1B">
            <w:pPr>
              <w:ind w:firstLine="0" w:firstLineChars="0"/>
              <w:jc w:val="center"/>
            </w:pPr>
          </w:p>
        </w:tc>
        <w:tc>
          <w:tcPr>
            <w:tcW w:w="1289" w:type="dxa"/>
            <w:vMerge w:val="continue"/>
            <w:tcBorders>
              <w:right w:val="single" w:color="auto" w:sz="12" w:space="0"/>
            </w:tcBorders>
            <w:vAlign w:val="center"/>
          </w:tcPr>
          <w:p w14:paraId="3673103C">
            <w:pPr>
              <w:ind w:firstLine="0" w:firstLineChars="0"/>
              <w:jc w:val="center"/>
            </w:pPr>
          </w:p>
        </w:tc>
      </w:tr>
      <w:tr w14:paraId="4BEB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3C6B4A3">
            <w:pPr>
              <w:ind w:firstLine="0" w:firstLineChars="0"/>
              <w:jc w:val="center"/>
            </w:pPr>
          </w:p>
        </w:tc>
        <w:tc>
          <w:tcPr>
            <w:tcW w:w="1254" w:type="dxa"/>
            <w:vMerge w:val="restart"/>
            <w:vAlign w:val="center"/>
          </w:tcPr>
          <w:p w14:paraId="090CBC24">
            <w:pPr>
              <w:pStyle w:val="17"/>
              <w:kinsoku w:val="0"/>
              <w:overflowPunct w:val="0"/>
              <w:spacing w:before="1" w:line="268" w:lineRule="exact"/>
              <w:ind w:right="67"/>
              <w:jc w:val="center"/>
              <w:rPr>
                <w:rFonts w:hint="eastAsia"/>
                <w:sz w:val="21"/>
                <w:szCs w:val="21"/>
              </w:rPr>
            </w:pPr>
            <w:r>
              <w:rPr>
                <w:rFonts w:hint="eastAsia"/>
                <w:sz w:val="21"/>
                <w:szCs w:val="21"/>
              </w:rPr>
              <w:t>风力条件</w:t>
            </w:r>
          </w:p>
          <w:p w14:paraId="489A6C45">
            <w:pPr>
              <w:ind w:firstLine="0" w:firstLineChars="0"/>
              <w:jc w:val="center"/>
              <w:rPr>
                <w:szCs w:val="21"/>
              </w:rPr>
            </w:pPr>
            <w:r>
              <w:rPr>
                <w:rFonts w:eastAsia="等线"/>
                <w:w w:val="105"/>
                <w:position w:val="2"/>
                <w:szCs w:val="21"/>
              </w:rPr>
              <w:t>X</w:t>
            </w:r>
            <w:r>
              <w:rPr>
                <w:rFonts w:eastAsia="等线"/>
                <w:w w:val="105"/>
                <w:sz w:val="13"/>
                <w:szCs w:val="13"/>
              </w:rPr>
              <w:t>42</w:t>
            </w:r>
          </w:p>
        </w:tc>
        <w:tc>
          <w:tcPr>
            <w:tcW w:w="1750" w:type="dxa"/>
            <w:vAlign w:val="center"/>
          </w:tcPr>
          <w:p w14:paraId="67387FEF">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60d</w:t>
            </w:r>
          </w:p>
        </w:tc>
        <w:tc>
          <w:tcPr>
            <w:tcW w:w="1288" w:type="dxa"/>
            <w:vAlign w:val="center"/>
          </w:tcPr>
          <w:p w14:paraId="7D90F11A">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3C7E6742">
            <w:pPr>
              <w:pStyle w:val="17"/>
              <w:kinsoku w:val="0"/>
              <w:overflowPunct w:val="0"/>
              <w:spacing w:before="9"/>
              <w:jc w:val="center"/>
              <w:rPr>
                <w:rFonts w:hint="eastAsia" w:ascii="微软雅黑" w:eastAsia="微软雅黑" w:cs="微软雅黑"/>
                <w:sz w:val="26"/>
                <w:szCs w:val="26"/>
              </w:rPr>
            </w:pPr>
          </w:p>
          <w:p w14:paraId="584C2FB5">
            <w:pPr>
              <w:ind w:firstLine="0" w:firstLineChars="0"/>
              <w:jc w:val="center"/>
            </w:pPr>
            <w:r>
              <w:rPr>
                <w:rFonts w:eastAsia="等线"/>
                <w:w w:val="105"/>
                <w:position w:val="2"/>
                <w:szCs w:val="21"/>
              </w:rPr>
              <w:t>R</w:t>
            </w:r>
            <w:r>
              <w:rPr>
                <w:rFonts w:eastAsia="等线"/>
                <w:w w:val="105"/>
                <w:sz w:val="13"/>
                <w:szCs w:val="13"/>
              </w:rPr>
              <w:t>42</w:t>
            </w:r>
          </w:p>
        </w:tc>
        <w:tc>
          <w:tcPr>
            <w:tcW w:w="1266" w:type="dxa"/>
            <w:vMerge w:val="restart"/>
            <w:vAlign w:val="center"/>
          </w:tcPr>
          <w:p w14:paraId="7DCF1FB2">
            <w:pPr>
              <w:pStyle w:val="17"/>
              <w:kinsoku w:val="0"/>
              <w:overflowPunct w:val="0"/>
              <w:spacing w:before="9"/>
              <w:jc w:val="center"/>
              <w:rPr>
                <w:rFonts w:hint="eastAsia" w:ascii="微软雅黑" w:eastAsia="微软雅黑" w:cs="微软雅黑"/>
                <w:sz w:val="26"/>
                <w:szCs w:val="26"/>
              </w:rPr>
            </w:pPr>
          </w:p>
          <w:p w14:paraId="0DFFF3EA">
            <w:pPr>
              <w:ind w:firstLine="0" w:firstLineChars="0"/>
              <w:jc w:val="center"/>
            </w:pPr>
            <w:r>
              <w:rPr>
                <w:rFonts w:eastAsia="等线"/>
                <w:w w:val="105"/>
                <w:position w:val="2"/>
                <w:szCs w:val="21"/>
              </w:rPr>
              <w:t>γ</w:t>
            </w:r>
            <w:r>
              <w:rPr>
                <w:rFonts w:eastAsia="等线"/>
                <w:w w:val="105"/>
                <w:sz w:val="13"/>
                <w:szCs w:val="13"/>
              </w:rPr>
              <w:t>42</w:t>
            </w:r>
          </w:p>
        </w:tc>
        <w:tc>
          <w:tcPr>
            <w:tcW w:w="1289" w:type="dxa"/>
            <w:vMerge w:val="restart"/>
            <w:tcBorders>
              <w:right w:val="single" w:color="auto" w:sz="12" w:space="0"/>
            </w:tcBorders>
            <w:vAlign w:val="center"/>
          </w:tcPr>
          <w:p w14:paraId="2F3D226A">
            <w:pPr>
              <w:pStyle w:val="17"/>
              <w:kinsoku w:val="0"/>
              <w:overflowPunct w:val="0"/>
              <w:jc w:val="center"/>
              <w:rPr>
                <w:rFonts w:hint="eastAsia" w:ascii="微软雅黑" w:eastAsia="微软雅黑" w:cs="微软雅黑"/>
                <w:sz w:val="20"/>
                <w:szCs w:val="20"/>
              </w:rPr>
            </w:pPr>
          </w:p>
          <w:p w14:paraId="575DFE25">
            <w:pPr>
              <w:ind w:firstLine="0" w:firstLineChars="0"/>
              <w:jc w:val="center"/>
            </w:pPr>
            <w:r>
              <w:rPr>
                <w:rFonts w:eastAsia="等线"/>
                <w:w w:val="105"/>
                <w:position w:val="2"/>
                <w:szCs w:val="21"/>
              </w:rPr>
              <w:t>X</w:t>
            </w:r>
            <w:r>
              <w:rPr>
                <w:rFonts w:eastAsia="等线"/>
                <w:w w:val="105"/>
                <w:sz w:val="13"/>
                <w:szCs w:val="13"/>
              </w:rPr>
              <w:t>42</w:t>
            </w:r>
            <w:r>
              <w:rPr>
                <w:rFonts w:eastAsia="等线"/>
                <w:w w:val="105"/>
                <w:position w:val="2"/>
                <w:szCs w:val="21"/>
              </w:rPr>
              <w:t xml:space="preserve">= </w:t>
            </w:r>
            <w:r>
              <w:rPr>
                <w:rFonts w:eastAsia="等线"/>
                <w:position w:val="2"/>
                <w:szCs w:val="21"/>
              </w:rPr>
              <w:t>R</w:t>
            </w:r>
            <w:r>
              <w:rPr>
                <w:rFonts w:eastAsia="等线"/>
                <w:sz w:val="13"/>
                <w:szCs w:val="13"/>
              </w:rPr>
              <w:t>42</w:t>
            </w:r>
            <w:r>
              <w:rPr>
                <w:rFonts w:eastAsia="等线"/>
                <w:position w:val="2"/>
                <w:szCs w:val="21"/>
              </w:rPr>
              <w:t>×γ</w:t>
            </w:r>
            <w:r>
              <w:rPr>
                <w:rFonts w:eastAsia="等线"/>
                <w:sz w:val="13"/>
                <w:szCs w:val="13"/>
              </w:rPr>
              <w:t>42</w:t>
            </w:r>
          </w:p>
        </w:tc>
      </w:tr>
      <w:tr w14:paraId="7F94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BC33312">
            <w:pPr>
              <w:ind w:firstLine="0" w:firstLineChars="0"/>
              <w:jc w:val="center"/>
            </w:pPr>
          </w:p>
        </w:tc>
        <w:tc>
          <w:tcPr>
            <w:tcW w:w="1254" w:type="dxa"/>
            <w:vMerge w:val="continue"/>
            <w:vAlign w:val="center"/>
          </w:tcPr>
          <w:p w14:paraId="7A8B01D7">
            <w:pPr>
              <w:ind w:firstLine="0" w:firstLineChars="0"/>
              <w:jc w:val="center"/>
              <w:rPr>
                <w:szCs w:val="21"/>
              </w:rPr>
            </w:pPr>
          </w:p>
        </w:tc>
        <w:tc>
          <w:tcPr>
            <w:tcW w:w="1750" w:type="dxa"/>
            <w:vAlign w:val="center"/>
          </w:tcPr>
          <w:p w14:paraId="41D2A02C">
            <w:pPr>
              <w:pStyle w:val="17"/>
              <w:kinsoku w:val="0"/>
              <w:overflowPunct w:val="0"/>
              <w:spacing w:before="14"/>
              <w:jc w:val="center"/>
              <w:rPr>
                <w:rFonts w:hint="eastAsia"/>
                <w:sz w:val="21"/>
                <w:szCs w:val="21"/>
              </w:rPr>
            </w:pPr>
            <w:r>
              <w:rPr>
                <w:rFonts w:ascii="Times New Roman" w:eastAsia="等线" w:cs="Times New Roman"/>
                <w:sz w:val="21"/>
                <w:szCs w:val="21"/>
              </w:rPr>
              <w:t>40~60d</w:t>
            </w:r>
          </w:p>
        </w:tc>
        <w:tc>
          <w:tcPr>
            <w:tcW w:w="1288" w:type="dxa"/>
            <w:vAlign w:val="center"/>
          </w:tcPr>
          <w:p w14:paraId="4857969E">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633A150C">
            <w:pPr>
              <w:ind w:firstLine="0" w:firstLineChars="0"/>
              <w:jc w:val="center"/>
            </w:pPr>
          </w:p>
        </w:tc>
        <w:tc>
          <w:tcPr>
            <w:tcW w:w="1266" w:type="dxa"/>
            <w:vMerge w:val="continue"/>
            <w:vAlign w:val="center"/>
          </w:tcPr>
          <w:p w14:paraId="46464B8B">
            <w:pPr>
              <w:ind w:firstLine="0" w:firstLineChars="0"/>
              <w:jc w:val="center"/>
            </w:pPr>
          </w:p>
        </w:tc>
        <w:tc>
          <w:tcPr>
            <w:tcW w:w="1289" w:type="dxa"/>
            <w:vMerge w:val="continue"/>
            <w:tcBorders>
              <w:right w:val="single" w:color="auto" w:sz="12" w:space="0"/>
            </w:tcBorders>
            <w:vAlign w:val="center"/>
          </w:tcPr>
          <w:p w14:paraId="11CCF9B4">
            <w:pPr>
              <w:ind w:firstLine="0" w:firstLineChars="0"/>
              <w:jc w:val="center"/>
            </w:pPr>
          </w:p>
        </w:tc>
      </w:tr>
      <w:tr w14:paraId="43F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F7FA35B">
            <w:pPr>
              <w:ind w:firstLine="0" w:firstLineChars="0"/>
              <w:jc w:val="center"/>
            </w:pPr>
          </w:p>
        </w:tc>
        <w:tc>
          <w:tcPr>
            <w:tcW w:w="1254" w:type="dxa"/>
            <w:vMerge w:val="continue"/>
            <w:vAlign w:val="center"/>
          </w:tcPr>
          <w:p w14:paraId="0EAABFE4">
            <w:pPr>
              <w:ind w:firstLine="0" w:firstLineChars="0"/>
              <w:jc w:val="center"/>
              <w:rPr>
                <w:szCs w:val="21"/>
              </w:rPr>
            </w:pPr>
          </w:p>
        </w:tc>
        <w:tc>
          <w:tcPr>
            <w:tcW w:w="1750" w:type="dxa"/>
            <w:vAlign w:val="center"/>
          </w:tcPr>
          <w:p w14:paraId="47903B9C">
            <w:pPr>
              <w:pStyle w:val="17"/>
              <w:kinsoku w:val="0"/>
              <w:overflowPunct w:val="0"/>
              <w:spacing w:before="14"/>
              <w:jc w:val="center"/>
              <w:rPr>
                <w:rFonts w:hint="eastAsia"/>
                <w:sz w:val="21"/>
                <w:szCs w:val="21"/>
              </w:rPr>
            </w:pPr>
            <w:r>
              <w:rPr>
                <w:rFonts w:ascii="Times New Roman" w:eastAsia="等线" w:cs="Times New Roman"/>
                <w:sz w:val="21"/>
                <w:szCs w:val="21"/>
              </w:rPr>
              <w:t>20~40d</w:t>
            </w:r>
          </w:p>
        </w:tc>
        <w:tc>
          <w:tcPr>
            <w:tcW w:w="1288" w:type="dxa"/>
            <w:vAlign w:val="center"/>
          </w:tcPr>
          <w:p w14:paraId="034BA8D7">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0898F96E">
            <w:pPr>
              <w:ind w:firstLine="0" w:firstLineChars="0"/>
              <w:jc w:val="center"/>
            </w:pPr>
          </w:p>
        </w:tc>
        <w:tc>
          <w:tcPr>
            <w:tcW w:w="1266" w:type="dxa"/>
            <w:vMerge w:val="continue"/>
            <w:vAlign w:val="center"/>
          </w:tcPr>
          <w:p w14:paraId="6FA5A2B7">
            <w:pPr>
              <w:ind w:firstLine="0" w:firstLineChars="0"/>
              <w:jc w:val="center"/>
            </w:pPr>
          </w:p>
        </w:tc>
        <w:tc>
          <w:tcPr>
            <w:tcW w:w="1289" w:type="dxa"/>
            <w:vMerge w:val="continue"/>
            <w:tcBorders>
              <w:right w:val="single" w:color="auto" w:sz="12" w:space="0"/>
            </w:tcBorders>
            <w:vAlign w:val="center"/>
          </w:tcPr>
          <w:p w14:paraId="40602854">
            <w:pPr>
              <w:ind w:firstLine="0" w:firstLineChars="0"/>
              <w:jc w:val="center"/>
            </w:pPr>
          </w:p>
        </w:tc>
      </w:tr>
      <w:tr w14:paraId="633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A02981D">
            <w:pPr>
              <w:ind w:firstLine="0" w:firstLineChars="0"/>
              <w:jc w:val="center"/>
            </w:pPr>
          </w:p>
        </w:tc>
        <w:tc>
          <w:tcPr>
            <w:tcW w:w="1254" w:type="dxa"/>
            <w:vMerge w:val="continue"/>
            <w:vAlign w:val="center"/>
          </w:tcPr>
          <w:p w14:paraId="709254F1">
            <w:pPr>
              <w:ind w:firstLine="0" w:firstLineChars="0"/>
              <w:jc w:val="center"/>
              <w:rPr>
                <w:szCs w:val="21"/>
              </w:rPr>
            </w:pPr>
          </w:p>
        </w:tc>
        <w:tc>
          <w:tcPr>
            <w:tcW w:w="1750" w:type="dxa"/>
            <w:vAlign w:val="center"/>
          </w:tcPr>
          <w:p w14:paraId="38D19B89">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20d</w:t>
            </w:r>
          </w:p>
        </w:tc>
        <w:tc>
          <w:tcPr>
            <w:tcW w:w="1288" w:type="dxa"/>
            <w:vAlign w:val="center"/>
          </w:tcPr>
          <w:p w14:paraId="5C48A585">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6A02B57B">
            <w:pPr>
              <w:ind w:firstLine="0" w:firstLineChars="0"/>
              <w:jc w:val="center"/>
            </w:pPr>
          </w:p>
        </w:tc>
        <w:tc>
          <w:tcPr>
            <w:tcW w:w="1266" w:type="dxa"/>
            <w:vMerge w:val="continue"/>
            <w:vAlign w:val="center"/>
          </w:tcPr>
          <w:p w14:paraId="04F92B8B">
            <w:pPr>
              <w:ind w:firstLine="0" w:firstLineChars="0"/>
              <w:jc w:val="center"/>
            </w:pPr>
          </w:p>
        </w:tc>
        <w:tc>
          <w:tcPr>
            <w:tcW w:w="1289" w:type="dxa"/>
            <w:vMerge w:val="continue"/>
            <w:tcBorders>
              <w:right w:val="single" w:color="auto" w:sz="12" w:space="0"/>
            </w:tcBorders>
            <w:vAlign w:val="center"/>
          </w:tcPr>
          <w:p w14:paraId="660830A3">
            <w:pPr>
              <w:ind w:firstLine="0" w:firstLineChars="0"/>
              <w:jc w:val="center"/>
            </w:pPr>
          </w:p>
        </w:tc>
      </w:tr>
      <w:tr w14:paraId="13B8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9435745">
            <w:pPr>
              <w:ind w:firstLine="0" w:firstLineChars="0"/>
              <w:jc w:val="center"/>
            </w:pPr>
          </w:p>
        </w:tc>
        <w:tc>
          <w:tcPr>
            <w:tcW w:w="1254" w:type="dxa"/>
            <w:vMerge w:val="restart"/>
            <w:vAlign w:val="center"/>
          </w:tcPr>
          <w:p w14:paraId="2777F09F">
            <w:pPr>
              <w:ind w:firstLine="0" w:firstLineChars="0"/>
              <w:jc w:val="center"/>
              <w:rPr>
                <w:szCs w:val="21"/>
              </w:rPr>
            </w:pPr>
            <w:r>
              <w:rPr>
                <w:rFonts w:hint="eastAsia"/>
                <w:position w:val="2"/>
                <w:szCs w:val="21"/>
              </w:rPr>
              <w:t>浪高</w:t>
            </w:r>
            <w:r>
              <w:rPr>
                <w:position w:val="2"/>
                <w:szCs w:val="21"/>
              </w:rPr>
              <w:t xml:space="preserve"> X</w:t>
            </w:r>
            <w:r>
              <w:rPr>
                <w:sz w:val="13"/>
                <w:szCs w:val="13"/>
              </w:rPr>
              <w:t>43</w:t>
            </w:r>
          </w:p>
        </w:tc>
        <w:tc>
          <w:tcPr>
            <w:tcW w:w="1750" w:type="dxa"/>
            <w:vAlign w:val="center"/>
          </w:tcPr>
          <w:p w14:paraId="3F56D5A9">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5m</w:t>
            </w:r>
          </w:p>
        </w:tc>
        <w:tc>
          <w:tcPr>
            <w:tcW w:w="1288" w:type="dxa"/>
            <w:vAlign w:val="center"/>
          </w:tcPr>
          <w:p w14:paraId="014F7C54">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61616460">
            <w:pPr>
              <w:pStyle w:val="17"/>
              <w:kinsoku w:val="0"/>
              <w:overflowPunct w:val="0"/>
              <w:spacing w:before="1"/>
              <w:jc w:val="center"/>
              <w:rPr>
                <w:rFonts w:hint="eastAsia" w:ascii="微软雅黑" w:eastAsia="微软雅黑" w:cs="微软雅黑"/>
                <w:sz w:val="31"/>
                <w:szCs w:val="31"/>
              </w:rPr>
            </w:pPr>
          </w:p>
          <w:p w14:paraId="7054AA1D">
            <w:pPr>
              <w:ind w:firstLine="0" w:firstLineChars="0"/>
              <w:jc w:val="center"/>
            </w:pPr>
            <w:r>
              <w:rPr>
                <w:rFonts w:eastAsia="等线"/>
                <w:w w:val="105"/>
                <w:position w:val="2"/>
                <w:szCs w:val="21"/>
              </w:rPr>
              <w:t>R</w:t>
            </w:r>
            <w:r>
              <w:rPr>
                <w:rFonts w:eastAsia="等线"/>
                <w:w w:val="105"/>
                <w:sz w:val="13"/>
                <w:szCs w:val="13"/>
              </w:rPr>
              <w:t>43</w:t>
            </w:r>
          </w:p>
        </w:tc>
        <w:tc>
          <w:tcPr>
            <w:tcW w:w="1266" w:type="dxa"/>
            <w:vMerge w:val="restart"/>
            <w:vAlign w:val="center"/>
          </w:tcPr>
          <w:p w14:paraId="7B0F0DC6">
            <w:pPr>
              <w:pStyle w:val="17"/>
              <w:kinsoku w:val="0"/>
              <w:overflowPunct w:val="0"/>
              <w:spacing w:before="1"/>
              <w:jc w:val="center"/>
              <w:rPr>
                <w:rFonts w:hint="eastAsia" w:ascii="微软雅黑" w:eastAsia="微软雅黑" w:cs="微软雅黑"/>
                <w:sz w:val="31"/>
                <w:szCs w:val="31"/>
              </w:rPr>
            </w:pPr>
          </w:p>
          <w:p w14:paraId="0B904CDC">
            <w:pPr>
              <w:ind w:firstLine="0" w:firstLineChars="0"/>
              <w:jc w:val="center"/>
            </w:pPr>
            <w:r>
              <w:rPr>
                <w:rFonts w:eastAsia="等线"/>
                <w:w w:val="105"/>
                <w:position w:val="2"/>
                <w:szCs w:val="21"/>
              </w:rPr>
              <w:t>γ</w:t>
            </w:r>
            <w:r>
              <w:rPr>
                <w:rFonts w:eastAsia="等线"/>
                <w:w w:val="105"/>
                <w:sz w:val="13"/>
                <w:szCs w:val="13"/>
              </w:rPr>
              <w:t>43</w:t>
            </w:r>
          </w:p>
        </w:tc>
        <w:tc>
          <w:tcPr>
            <w:tcW w:w="1289" w:type="dxa"/>
            <w:vMerge w:val="restart"/>
            <w:tcBorders>
              <w:right w:val="single" w:color="auto" w:sz="12" w:space="0"/>
            </w:tcBorders>
            <w:vAlign w:val="center"/>
          </w:tcPr>
          <w:p w14:paraId="39E14500">
            <w:pPr>
              <w:pStyle w:val="17"/>
              <w:kinsoku w:val="0"/>
              <w:overflowPunct w:val="0"/>
              <w:spacing w:before="14"/>
              <w:jc w:val="center"/>
              <w:rPr>
                <w:rFonts w:hint="eastAsia" w:ascii="微软雅黑" w:eastAsia="微软雅黑" w:cs="微软雅黑"/>
              </w:rPr>
            </w:pPr>
          </w:p>
          <w:p w14:paraId="1220E9DE">
            <w:pPr>
              <w:ind w:firstLine="0" w:firstLineChars="0"/>
              <w:jc w:val="center"/>
            </w:pPr>
            <w:r>
              <w:rPr>
                <w:rFonts w:eastAsia="等线"/>
                <w:w w:val="105"/>
                <w:position w:val="2"/>
                <w:szCs w:val="21"/>
              </w:rPr>
              <w:t>X</w:t>
            </w:r>
            <w:r>
              <w:rPr>
                <w:rFonts w:eastAsia="等线"/>
                <w:w w:val="105"/>
                <w:sz w:val="13"/>
                <w:szCs w:val="13"/>
              </w:rPr>
              <w:t>43</w:t>
            </w:r>
            <w:r>
              <w:rPr>
                <w:rFonts w:eastAsia="等线"/>
                <w:w w:val="105"/>
                <w:position w:val="2"/>
                <w:szCs w:val="21"/>
              </w:rPr>
              <w:t xml:space="preserve">= </w:t>
            </w:r>
            <w:r>
              <w:rPr>
                <w:rFonts w:eastAsia="等线"/>
                <w:position w:val="2"/>
                <w:szCs w:val="21"/>
              </w:rPr>
              <w:t>R</w:t>
            </w:r>
            <w:r>
              <w:rPr>
                <w:rFonts w:eastAsia="等线"/>
                <w:sz w:val="13"/>
                <w:szCs w:val="13"/>
              </w:rPr>
              <w:t>43</w:t>
            </w:r>
            <w:r>
              <w:rPr>
                <w:rFonts w:eastAsia="等线"/>
                <w:position w:val="2"/>
                <w:szCs w:val="21"/>
              </w:rPr>
              <w:t>×γ</w:t>
            </w:r>
            <w:r>
              <w:rPr>
                <w:rFonts w:eastAsia="等线"/>
                <w:sz w:val="13"/>
                <w:szCs w:val="13"/>
              </w:rPr>
              <w:t>43</w:t>
            </w:r>
          </w:p>
        </w:tc>
      </w:tr>
      <w:tr w14:paraId="58F4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EE34A1B">
            <w:pPr>
              <w:ind w:firstLine="0" w:firstLineChars="0"/>
              <w:jc w:val="center"/>
            </w:pPr>
          </w:p>
        </w:tc>
        <w:tc>
          <w:tcPr>
            <w:tcW w:w="1254" w:type="dxa"/>
            <w:vMerge w:val="continue"/>
            <w:vAlign w:val="center"/>
          </w:tcPr>
          <w:p w14:paraId="609EB729">
            <w:pPr>
              <w:ind w:firstLine="0" w:firstLineChars="0"/>
              <w:jc w:val="center"/>
              <w:rPr>
                <w:szCs w:val="21"/>
              </w:rPr>
            </w:pPr>
          </w:p>
        </w:tc>
        <w:tc>
          <w:tcPr>
            <w:tcW w:w="1750" w:type="dxa"/>
            <w:vAlign w:val="center"/>
          </w:tcPr>
          <w:p w14:paraId="43E5996E">
            <w:pPr>
              <w:pStyle w:val="17"/>
              <w:kinsoku w:val="0"/>
              <w:overflowPunct w:val="0"/>
              <w:spacing w:before="14"/>
              <w:jc w:val="center"/>
              <w:rPr>
                <w:rFonts w:hint="eastAsia"/>
                <w:sz w:val="21"/>
                <w:szCs w:val="21"/>
              </w:rPr>
            </w:pPr>
            <w:r>
              <w:rPr>
                <w:rFonts w:ascii="Times New Roman" w:eastAsia="等线" w:cs="Times New Roman"/>
                <w:sz w:val="21"/>
                <w:szCs w:val="21"/>
              </w:rPr>
              <w:t>3.5~5m</w:t>
            </w:r>
          </w:p>
        </w:tc>
        <w:tc>
          <w:tcPr>
            <w:tcW w:w="1288" w:type="dxa"/>
            <w:vAlign w:val="center"/>
          </w:tcPr>
          <w:p w14:paraId="5A3BDC43">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457DE53C">
            <w:pPr>
              <w:ind w:firstLine="0" w:firstLineChars="0"/>
              <w:jc w:val="center"/>
            </w:pPr>
          </w:p>
        </w:tc>
        <w:tc>
          <w:tcPr>
            <w:tcW w:w="1266" w:type="dxa"/>
            <w:vMerge w:val="continue"/>
            <w:vAlign w:val="center"/>
          </w:tcPr>
          <w:p w14:paraId="09D0020C">
            <w:pPr>
              <w:ind w:firstLine="0" w:firstLineChars="0"/>
              <w:jc w:val="center"/>
            </w:pPr>
          </w:p>
        </w:tc>
        <w:tc>
          <w:tcPr>
            <w:tcW w:w="1289" w:type="dxa"/>
            <w:vMerge w:val="continue"/>
            <w:tcBorders>
              <w:right w:val="single" w:color="auto" w:sz="12" w:space="0"/>
            </w:tcBorders>
            <w:vAlign w:val="center"/>
          </w:tcPr>
          <w:p w14:paraId="0BEB3245">
            <w:pPr>
              <w:ind w:firstLine="0" w:firstLineChars="0"/>
              <w:jc w:val="center"/>
            </w:pPr>
          </w:p>
        </w:tc>
      </w:tr>
      <w:tr w14:paraId="074D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E1A2CF1">
            <w:pPr>
              <w:ind w:firstLine="0" w:firstLineChars="0"/>
              <w:jc w:val="center"/>
            </w:pPr>
          </w:p>
        </w:tc>
        <w:tc>
          <w:tcPr>
            <w:tcW w:w="1254" w:type="dxa"/>
            <w:vMerge w:val="continue"/>
            <w:vAlign w:val="center"/>
          </w:tcPr>
          <w:p w14:paraId="3D3AE84D">
            <w:pPr>
              <w:ind w:firstLine="0" w:firstLineChars="0"/>
              <w:jc w:val="center"/>
              <w:rPr>
                <w:szCs w:val="21"/>
              </w:rPr>
            </w:pPr>
          </w:p>
        </w:tc>
        <w:tc>
          <w:tcPr>
            <w:tcW w:w="1750" w:type="dxa"/>
            <w:vAlign w:val="center"/>
          </w:tcPr>
          <w:p w14:paraId="17EEA825">
            <w:pPr>
              <w:pStyle w:val="17"/>
              <w:kinsoku w:val="0"/>
              <w:overflowPunct w:val="0"/>
              <w:spacing w:before="14"/>
              <w:jc w:val="center"/>
              <w:rPr>
                <w:rFonts w:hint="eastAsia"/>
                <w:sz w:val="21"/>
                <w:szCs w:val="21"/>
              </w:rPr>
            </w:pPr>
            <w:r>
              <w:rPr>
                <w:rFonts w:ascii="Times New Roman" w:eastAsia="等线" w:cs="Times New Roman"/>
                <w:sz w:val="21"/>
                <w:szCs w:val="21"/>
              </w:rPr>
              <w:t>2~3.5m</w:t>
            </w:r>
          </w:p>
        </w:tc>
        <w:tc>
          <w:tcPr>
            <w:tcW w:w="1288" w:type="dxa"/>
            <w:vAlign w:val="center"/>
          </w:tcPr>
          <w:p w14:paraId="39B54292">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79C7BE8A">
            <w:pPr>
              <w:ind w:firstLine="0" w:firstLineChars="0"/>
              <w:jc w:val="center"/>
            </w:pPr>
          </w:p>
        </w:tc>
        <w:tc>
          <w:tcPr>
            <w:tcW w:w="1266" w:type="dxa"/>
            <w:vMerge w:val="continue"/>
            <w:vAlign w:val="center"/>
          </w:tcPr>
          <w:p w14:paraId="7EE5BCB9">
            <w:pPr>
              <w:ind w:firstLine="0" w:firstLineChars="0"/>
              <w:jc w:val="center"/>
            </w:pPr>
          </w:p>
        </w:tc>
        <w:tc>
          <w:tcPr>
            <w:tcW w:w="1289" w:type="dxa"/>
            <w:vMerge w:val="continue"/>
            <w:tcBorders>
              <w:right w:val="single" w:color="auto" w:sz="12" w:space="0"/>
            </w:tcBorders>
            <w:vAlign w:val="center"/>
          </w:tcPr>
          <w:p w14:paraId="4E860A81">
            <w:pPr>
              <w:ind w:firstLine="0" w:firstLineChars="0"/>
              <w:jc w:val="center"/>
            </w:pPr>
          </w:p>
        </w:tc>
      </w:tr>
      <w:tr w14:paraId="62C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01B51C0">
            <w:pPr>
              <w:ind w:firstLine="0" w:firstLineChars="0"/>
              <w:jc w:val="center"/>
            </w:pPr>
          </w:p>
        </w:tc>
        <w:tc>
          <w:tcPr>
            <w:tcW w:w="1254" w:type="dxa"/>
            <w:vMerge w:val="continue"/>
            <w:vAlign w:val="center"/>
          </w:tcPr>
          <w:p w14:paraId="431C1654">
            <w:pPr>
              <w:ind w:firstLine="0" w:firstLineChars="0"/>
              <w:jc w:val="center"/>
              <w:rPr>
                <w:szCs w:val="21"/>
              </w:rPr>
            </w:pPr>
          </w:p>
        </w:tc>
        <w:tc>
          <w:tcPr>
            <w:tcW w:w="1750" w:type="dxa"/>
            <w:vAlign w:val="center"/>
          </w:tcPr>
          <w:p w14:paraId="27917DB7">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2m</w:t>
            </w:r>
          </w:p>
        </w:tc>
        <w:tc>
          <w:tcPr>
            <w:tcW w:w="1288" w:type="dxa"/>
            <w:vAlign w:val="center"/>
          </w:tcPr>
          <w:p w14:paraId="1390B039">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30C52CE9">
            <w:pPr>
              <w:ind w:firstLine="0" w:firstLineChars="0"/>
              <w:jc w:val="center"/>
            </w:pPr>
          </w:p>
        </w:tc>
        <w:tc>
          <w:tcPr>
            <w:tcW w:w="1266" w:type="dxa"/>
            <w:vMerge w:val="continue"/>
            <w:vAlign w:val="center"/>
          </w:tcPr>
          <w:p w14:paraId="1758B4F3">
            <w:pPr>
              <w:ind w:firstLine="0" w:firstLineChars="0"/>
              <w:jc w:val="center"/>
            </w:pPr>
          </w:p>
        </w:tc>
        <w:tc>
          <w:tcPr>
            <w:tcW w:w="1289" w:type="dxa"/>
            <w:vMerge w:val="continue"/>
            <w:tcBorders>
              <w:right w:val="single" w:color="auto" w:sz="12" w:space="0"/>
            </w:tcBorders>
            <w:vAlign w:val="center"/>
          </w:tcPr>
          <w:p w14:paraId="41227AA3">
            <w:pPr>
              <w:ind w:firstLine="0" w:firstLineChars="0"/>
              <w:jc w:val="center"/>
            </w:pPr>
          </w:p>
        </w:tc>
      </w:tr>
      <w:tr w14:paraId="7B69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B959ECC">
            <w:pPr>
              <w:ind w:firstLine="0" w:firstLineChars="0"/>
              <w:jc w:val="center"/>
            </w:pPr>
          </w:p>
        </w:tc>
        <w:tc>
          <w:tcPr>
            <w:tcW w:w="1254" w:type="dxa"/>
            <w:vMerge w:val="restart"/>
            <w:vAlign w:val="center"/>
          </w:tcPr>
          <w:p w14:paraId="55F9C91B">
            <w:pPr>
              <w:ind w:firstLine="0" w:firstLineChars="0"/>
              <w:jc w:val="center"/>
              <w:rPr>
                <w:szCs w:val="21"/>
              </w:rPr>
            </w:pPr>
            <w:r>
              <w:rPr>
                <w:rFonts w:hint="eastAsia"/>
                <w:position w:val="2"/>
                <w:szCs w:val="21"/>
              </w:rPr>
              <w:t>潮差</w:t>
            </w:r>
            <w:r>
              <w:rPr>
                <w:position w:val="2"/>
                <w:szCs w:val="21"/>
              </w:rPr>
              <w:t xml:space="preserve"> X</w:t>
            </w:r>
            <w:r>
              <w:rPr>
                <w:sz w:val="13"/>
                <w:szCs w:val="13"/>
              </w:rPr>
              <w:t>44</w:t>
            </w:r>
          </w:p>
        </w:tc>
        <w:tc>
          <w:tcPr>
            <w:tcW w:w="1750" w:type="dxa"/>
            <w:vAlign w:val="center"/>
          </w:tcPr>
          <w:p w14:paraId="6AA4F835">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6m</w:t>
            </w:r>
          </w:p>
        </w:tc>
        <w:tc>
          <w:tcPr>
            <w:tcW w:w="1288" w:type="dxa"/>
            <w:vAlign w:val="center"/>
          </w:tcPr>
          <w:p w14:paraId="55D2FC91">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1A30356C">
            <w:pPr>
              <w:pStyle w:val="17"/>
              <w:kinsoku w:val="0"/>
              <w:overflowPunct w:val="0"/>
              <w:spacing w:before="2"/>
              <w:jc w:val="center"/>
              <w:rPr>
                <w:rFonts w:hint="eastAsia" w:ascii="微软雅黑" w:eastAsia="微软雅黑" w:cs="微软雅黑"/>
                <w:sz w:val="26"/>
                <w:szCs w:val="26"/>
              </w:rPr>
            </w:pPr>
          </w:p>
          <w:p w14:paraId="467E358B">
            <w:pPr>
              <w:ind w:firstLine="0" w:firstLineChars="0"/>
              <w:jc w:val="center"/>
            </w:pPr>
            <w:r>
              <w:rPr>
                <w:rFonts w:eastAsia="等线"/>
                <w:w w:val="105"/>
                <w:position w:val="2"/>
                <w:szCs w:val="21"/>
              </w:rPr>
              <w:t>R</w:t>
            </w:r>
            <w:r>
              <w:rPr>
                <w:rFonts w:eastAsia="等线"/>
                <w:w w:val="105"/>
                <w:sz w:val="13"/>
                <w:szCs w:val="13"/>
              </w:rPr>
              <w:t>44</w:t>
            </w:r>
          </w:p>
        </w:tc>
        <w:tc>
          <w:tcPr>
            <w:tcW w:w="1266" w:type="dxa"/>
            <w:vMerge w:val="restart"/>
            <w:vAlign w:val="center"/>
          </w:tcPr>
          <w:p w14:paraId="72D8F002">
            <w:pPr>
              <w:pStyle w:val="17"/>
              <w:kinsoku w:val="0"/>
              <w:overflowPunct w:val="0"/>
              <w:spacing w:before="2"/>
              <w:jc w:val="center"/>
              <w:rPr>
                <w:rFonts w:hint="eastAsia" w:ascii="微软雅黑" w:eastAsia="微软雅黑" w:cs="微软雅黑"/>
                <w:sz w:val="26"/>
                <w:szCs w:val="26"/>
              </w:rPr>
            </w:pPr>
          </w:p>
          <w:p w14:paraId="077C66C1">
            <w:pPr>
              <w:ind w:firstLine="0" w:firstLineChars="0"/>
              <w:jc w:val="center"/>
            </w:pPr>
            <w:r>
              <w:rPr>
                <w:rFonts w:eastAsia="等线"/>
                <w:w w:val="105"/>
                <w:position w:val="2"/>
                <w:szCs w:val="21"/>
              </w:rPr>
              <w:t>γ</w:t>
            </w:r>
            <w:r>
              <w:rPr>
                <w:rFonts w:eastAsia="等线"/>
                <w:w w:val="105"/>
                <w:sz w:val="13"/>
                <w:szCs w:val="13"/>
              </w:rPr>
              <w:t>44</w:t>
            </w:r>
          </w:p>
        </w:tc>
        <w:tc>
          <w:tcPr>
            <w:tcW w:w="1289" w:type="dxa"/>
            <w:vMerge w:val="restart"/>
            <w:tcBorders>
              <w:right w:val="single" w:color="auto" w:sz="12" w:space="0"/>
            </w:tcBorders>
            <w:vAlign w:val="center"/>
          </w:tcPr>
          <w:p w14:paraId="4A7EAE7D">
            <w:pPr>
              <w:pStyle w:val="17"/>
              <w:kinsoku w:val="0"/>
              <w:overflowPunct w:val="0"/>
              <w:spacing w:before="15"/>
              <w:jc w:val="center"/>
              <w:rPr>
                <w:rFonts w:hint="eastAsia" w:ascii="微软雅黑" w:eastAsia="微软雅黑" w:cs="微软雅黑"/>
                <w:sz w:val="19"/>
                <w:szCs w:val="19"/>
              </w:rPr>
            </w:pPr>
          </w:p>
          <w:p w14:paraId="78F8C9F9">
            <w:pPr>
              <w:ind w:firstLine="0" w:firstLineChars="0"/>
              <w:jc w:val="center"/>
            </w:pPr>
            <w:r>
              <w:rPr>
                <w:rFonts w:eastAsia="等线"/>
                <w:w w:val="105"/>
                <w:position w:val="2"/>
                <w:szCs w:val="21"/>
              </w:rPr>
              <w:t>X</w:t>
            </w:r>
            <w:r>
              <w:rPr>
                <w:rFonts w:eastAsia="等线"/>
                <w:w w:val="105"/>
                <w:sz w:val="13"/>
                <w:szCs w:val="13"/>
              </w:rPr>
              <w:t>44</w:t>
            </w:r>
            <w:r>
              <w:rPr>
                <w:rFonts w:eastAsia="等线"/>
                <w:w w:val="105"/>
                <w:position w:val="2"/>
                <w:szCs w:val="21"/>
              </w:rPr>
              <w:t xml:space="preserve">= </w:t>
            </w:r>
            <w:r>
              <w:rPr>
                <w:rFonts w:eastAsia="等线"/>
                <w:position w:val="2"/>
                <w:szCs w:val="21"/>
              </w:rPr>
              <w:t>R</w:t>
            </w:r>
            <w:r>
              <w:rPr>
                <w:rFonts w:eastAsia="等线"/>
                <w:sz w:val="13"/>
                <w:szCs w:val="13"/>
              </w:rPr>
              <w:t>44</w:t>
            </w:r>
            <w:r>
              <w:rPr>
                <w:rFonts w:eastAsia="等线"/>
                <w:position w:val="2"/>
                <w:szCs w:val="21"/>
              </w:rPr>
              <w:t>×γ</w:t>
            </w:r>
            <w:r>
              <w:rPr>
                <w:rFonts w:eastAsia="等线"/>
                <w:sz w:val="13"/>
                <w:szCs w:val="13"/>
              </w:rPr>
              <w:t>44</w:t>
            </w:r>
          </w:p>
        </w:tc>
      </w:tr>
      <w:tr w14:paraId="070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14D5A10">
            <w:pPr>
              <w:ind w:firstLine="0" w:firstLineChars="0"/>
              <w:jc w:val="center"/>
            </w:pPr>
          </w:p>
        </w:tc>
        <w:tc>
          <w:tcPr>
            <w:tcW w:w="1254" w:type="dxa"/>
            <w:vMerge w:val="continue"/>
            <w:vAlign w:val="center"/>
          </w:tcPr>
          <w:p w14:paraId="5F84C059">
            <w:pPr>
              <w:ind w:firstLine="0" w:firstLineChars="0"/>
              <w:jc w:val="center"/>
              <w:rPr>
                <w:szCs w:val="21"/>
              </w:rPr>
            </w:pPr>
          </w:p>
        </w:tc>
        <w:tc>
          <w:tcPr>
            <w:tcW w:w="1750" w:type="dxa"/>
            <w:vAlign w:val="center"/>
          </w:tcPr>
          <w:p w14:paraId="02D3FA71">
            <w:pPr>
              <w:pStyle w:val="17"/>
              <w:kinsoku w:val="0"/>
              <w:overflowPunct w:val="0"/>
              <w:spacing w:before="14"/>
              <w:jc w:val="center"/>
              <w:rPr>
                <w:rFonts w:hint="eastAsia"/>
                <w:sz w:val="21"/>
                <w:szCs w:val="21"/>
              </w:rPr>
            </w:pPr>
            <w:r>
              <w:rPr>
                <w:rFonts w:ascii="Times New Roman" w:eastAsia="等线" w:cs="Times New Roman"/>
                <w:sz w:val="21"/>
                <w:szCs w:val="21"/>
              </w:rPr>
              <w:t>4.5~6m</w:t>
            </w:r>
          </w:p>
        </w:tc>
        <w:tc>
          <w:tcPr>
            <w:tcW w:w="1288" w:type="dxa"/>
            <w:vAlign w:val="center"/>
          </w:tcPr>
          <w:p w14:paraId="193B67F1">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170F4672">
            <w:pPr>
              <w:ind w:firstLine="0" w:firstLineChars="0"/>
              <w:jc w:val="center"/>
            </w:pPr>
          </w:p>
        </w:tc>
        <w:tc>
          <w:tcPr>
            <w:tcW w:w="1266" w:type="dxa"/>
            <w:vMerge w:val="continue"/>
            <w:vAlign w:val="center"/>
          </w:tcPr>
          <w:p w14:paraId="400E4F3E">
            <w:pPr>
              <w:ind w:firstLine="0" w:firstLineChars="0"/>
              <w:jc w:val="center"/>
            </w:pPr>
          </w:p>
        </w:tc>
        <w:tc>
          <w:tcPr>
            <w:tcW w:w="1289" w:type="dxa"/>
            <w:vMerge w:val="continue"/>
            <w:tcBorders>
              <w:right w:val="single" w:color="auto" w:sz="12" w:space="0"/>
            </w:tcBorders>
            <w:vAlign w:val="center"/>
          </w:tcPr>
          <w:p w14:paraId="0002D079">
            <w:pPr>
              <w:ind w:firstLine="0" w:firstLineChars="0"/>
              <w:jc w:val="center"/>
            </w:pPr>
          </w:p>
        </w:tc>
      </w:tr>
      <w:tr w14:paraId="413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F243FF4">
            <w:pPr>
              <w:ind w:firstLine="0" w:firstLineChars="0"/>
              <w:jc w:val="center"/>
            </w:pPr>
          </w:p>
        </w:tc>
        <w:tc>
          <w:tcPr>
            <w:tcW w:w="1254" w:type="dxa"/>
            <w:vMerge w:val="continue"/>
            <w:vAlign w:val="center"/>
          </w:tcPr>
          <w:p w14:paraId="3CB65399">
            <w:pPr>
              <w:ind w:firstLine="0" w:firstLineChars="0"/>
              <w:jc w:val="center"/>
              <w:rPr>
                <w:szCs w:val="21"/>
              </w:rPr>
            </w:pPr>
          </w:p>
        </w:tc>
        <w:tc>
          <w:tcPr>
            <w:tcW w:w="1750" w:type="dxa"/>
            <w:vAlign w:val="center"/>
          </w:tcPr>
          <w:p w14:paraId="39B1DACA">
            <w:pPr>
              <w:pStyle w:val="17"/>
              <w:kinsoku w:val="0"/>
              <w:overflowPunct w:val="0"/>
              <w:spacing w:before="14"/>
              <w:jc w:val="center"/>
              <w:rPr>
                <w:rFonts w:hint="eastAsia"/>
                <w:sz w:val="21"/>
                <w:szCs w:val="21"/>
              </w:rPr>
            </w:pPr>
            <w:r>
              <w:rPr>
                <w:rFonts w:ascii="Times New Roman" w:eastAsia="等线" w:cs="Times New Roman"/>
                <w:sz w:val="21"/>
                <w:szCs w:val="21"/>
              </w:rPr>
              <w:t>3~4.5m</w:t>
            </w:r>
          </w:p>
        </w:tc>
        <w:tc>
          <w:tcPr>
            <w:tcW w:w="1288" w:type="dxa"/>
            <w:vAlign w:val="center"/>
          </w:tcPr>
          <w:p w14:paraId="772358C9">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22121C52">
            <w:pPr>
              <w:ind w:firstLine="0" w:firstLineChars="0"/>
              <w:jc w:val="center"/>
            </w:pPr>
          </w:p>
        </w:tc>
        <w:tc>
          <w:tcPr>
            <w:tcW w:w="1266" w:type="dxa"/>
            <w:vMerge w:val="continue"/>
            <w:vAlign w:val="center"/>
          </w:tcPr>
          <w:p w14:paraId="2BD52EA9">
            <w:pPr>
              <w:ind w:firstLine="0" w:firstLineChars="0"/>
              <w:jc w:val="center"/>
            </w:pPr>
          </w:p>
        </w:tc>
        <w:tc>
          <w:tcPr>
            <w:tcW w:w="1289" w:type="dxa"/>
            <w:vMerge w:val="continue"/>
            <w:tcBorders>
              <w:right w:val="single" w:color="auto" w:sz="12" w:space="0"/>
            </w:tcBorders>
            <w:vAlign w:val="center"/>
          </w:tcPr>
          <w:p w14:paraId="2C6BDE11">
            <w:pPr>
              <w:ind w:firstLine="0" w:firstLineChars="0"/>
              <w:jc w:val="center"/>
            </w:pPr>
          </w:p>
        </w:tc>
      </w:tr>
      <w:tr w14:paraId="500D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5A16B887">
            <w:pPr>
              <w:ind w:firstLine="0" w:firstLineChars="0"/>
              <w:jc w:val="center"/>
            </w:pPr>
          </w:p>
        </w:tc>
        <w:tc>
          <w:tcPr>
            <w:tcW w:w="1254" w:type="dxa"/>
            <w:vMerge w:val="continue"/>
            <w:vAlign w:val="center"/>
          </w:tcPr>
          <w:p w14:paraId="34B1EDC8">
            <w:pPr>
              <w:ind w:firstLine="0" w:firstLineChars="0"/>
              <w:jc w:val="center"/>
              <w:rPr>
                <w:szCs w:val="21"/>
              </w:rPr>
            </w:pPr>
          </w:p>
        </w:tc>
        <w:tc>
          <w:tcPr>
            <w:tcW w:w="1750" w:type="dxa"/>
            <w:vAlign w:val="center"/>
          </w:tcPr>
          <w:p w14:paraId="28FBEA39">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3m</w:t>
            </w:r>
          </w:p>
        </w:tc>
        <w:tc>
          <w:tcPr>
            <w:tcW w:w="1288" w:type="dxa"/>
            <w:vAlign w:val="center"/>
          </w:tcPr>
          <w:p w14:paraId="63555B01">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5C912E72">
            <w:pPr>
              <w:ind w:firstLine="0" w:firstLineChars="0"/>
              <w:jc w:val="center"/>
            </w:pPr>
          </w:p>
        </w:tc>
        <w:tc>
          <w:tcPr>
            <w:tcW w:w="1266" w:type="dxa"/>
            <w:vMerge w:val="continue"/>
            <w:vAlign w:val="center"/>
          </w:tcPr>
          <w:p w14:paraId="48AFB9A2">
            <w:pPr>
              <w:ind w:firstLine="0" w:firstLineChars="0"/>
              <w:jc w:val="center"/>
            </w:pPr>
          </w:p>
        </w:tc>
        <w:tc>
          <w:tcPr>
            <w:tcW w:w="1289" w:type="dxa"/>
            <w:vMerge w:val="continue"/>
            <w:tcBorders>
              <w:right w:val="single" w:color="auto" w:sz="12" w:space="0"/>
            </w:tcBorders>
            <w:vAlign w:val="center"/>
          </w:tcPr>
          <w:p w14:paraId="18715D1C">
            <w:pPr>
              <w:ind w:firstLine="0" w:firstLineChars="0"/>
              <w:jc w:val="center"/>
            </w:pPr>
          </w:p>
        </w:tc>
      </w:tr>
      <w:tr w14:paraId="3AEE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C5E7506">
            <w:pPr>
              <w:ind w:firstLine="0" w:firstLineChars="0"/>
              <w:jc w:val="center"/>
            </w:pPr>
          </w:p>
        </w:tc>
        <w:tc>
          <w:tcPr>
            <w:tcW w:w="1254" w:type="dxa"/>
            <w:vMerge w:val="restart"/>
            <w:vAlign w:val="center"/>
          </w:tcPr>
          <w:p w14:paraId="0EBC3422">
            <w:pPr>
              <w:ind w:firstLine="0" w:firstLineChars="0"/>
              <w:jc w:val="center"/>
              <w:rPr>
                <w:szCs w:val="21"/>
              </w:rPr>
            </w:pPr>
            <w:r>
              <w:rPr>
                <w:rFonts w:hint="eastAsia"/>
                <w:position w:val="2"/>
                <w:szCs w:val="21"/>
              </w:rPr>
              <w:t>潮流</w:t>
            </w:r>
            <w:r>
              <w:rPr>
                <w:position w:val="2"/>
                <w:szCs w:val="21"/>
              </w:rPr>
              <w:t xml:space="preserve"> X</w:t>
            </w:r>
            <w:r>
              <w:rPr>
                <w:sz w:val="13"/>
                <w:szCs w:val="13"/>
              </w:rPr>
              <w:t>45</w:t>
            </w:r>
          </w:p>
        </w:tc>
        <w:tc>
          <w:tcPr>
            <w:tcW w:w="1750" w:type="dxa"/>
            <w:vAlign w:val="center"/>
          </w:tcPr>
          <w:p w14:paraId="6528C4BB">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2.0m/s</w:t>
            </w:r>
          </w:p>
        </w:tc>
        <w:tc>
          <w:tcPr>
            <w:tcW w:w="1288" w:type="dxa"/>
            <w:vAlign w:val="center"/>
          </w:tcPr>
          <w:p w14:paraId="6810259A">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4E7F85D2">
            <w:pPr>
              <w:pStyle w:val="17"/>
              <w:kinsoku w:val="0"/>
              <w:overflowPunct w:val="0"/>
              <w:spacing w:before="18"/>
              <w:jc w:val="center"/>
              <w:rPr>
                <w:rFonts w:hint="eastAsia" w:ascii="微软雅黑" w:eastAsia="微软雅黑" w:cs="微软雅黑"/>
                <w:sz w:val="31"/>
                <w:szCs w:val="31"/>
              </w:rPr>
            </w:pPr>
          </w:p>
          <w:p w14:paraId="0D3DB351">
            <w:pPr>
              <w:ind w:firstLine="0" w:firstLineChars="0"/>
              <w:jc w:val="center"/>
            </w:pPr>
            <w:r>
              <w:rPr>
                <w:rFonts w:eastAsia="等线"/>
                <w:w w:val="105"/>
                <w:position w:val="2"/>
                <w:szCs w:val="21"/>
              </w:rPr>
              <w:t>R</w:t>
            </w:r>
            <w:r>
              <w:rPr>
                <w:rFonts w:eastAsia="等线"/>
                <w:w w:val="105"/>
                <w:sz w:val="13"/>
                <w:szCs w:val="13"/>
              </w:rPr>
              <w:t>45</w:t>
            </w:r>
          </w:p>
        </w:tc>
        <w:tc>
          <w:tcPr>
            <w:tcW w:w="1266" w:type="dxa"/>
            <w:vMerge w:val="restart"/>
            <w:vAlign w:val="center"/>
          </w:tcPr>
          <w:p w14:paraId="1314DEBB">
            <w:pPr>
              <w:pStyle w:val="17"/>
              <w:kinsoku w:val="0"/>
              <w:overflowPunct w:val="0"/>
              <w:spacing w:before="18"/>
              <w:jc w:val="center"/>
              <w:rPr>
                <w:rFonts w:hint="eastAsia" w:ascii="微软雅黑" w:eastAsia="微软雅黑" w:cs="微软雅黑"/>
                <w:sz w:val="31"/>
                <w:szCs w:val="31"/>
              </w:rPr>
            </w:pPr>
          </w:p>
          <w:p w14:paraId="22B1572B">
            <w:pPr>
              <w:ind w:firstLine="0" w:firstLineChars="0"/>
              <w:jc w:val="center"/>
            </w:pPr>
            <w:r>
              <w:rPr>
                <w:rFonts w:eastAsia="等线"/>
                <w:w w:val="105"/>
                <w:position w:val="2"/>
                <w:szCs w:val="21"/>
              </w:rPr>
              <w:t>γ</w:t>
            </w:r>
            <w:r>
              <w:rPr>
                <w:rFonts w:eastAsia="等线"/>
                <w:w w:val="105"/>
                <w:sz w:val="13"/>
                <w:szCs w:val="13"/>
              </w:rPr>
              <w:t>45</w:t>
            </w:r>
          </w:p>
        </w:tc>
        <w:tc>
          <w:tcPr>
            <w:tcW w:w="1289" w:type="dxa"/>
            <w:vMerge w:val="restart"/>
            <w:tcBorders>
              <w:right w:val="single" w:color="auto" w:sz="12" w:space="0"/>
            </w:tcBorders>
            <w:vAlign w:val="center"/>
          </w:tcPr>
          <w:p w14:paraId="0869DF0C">
            <w:pPr>
              <w:pStyle w:val="17"/>
              <w:kinsoku w:val="0"/>
              <w:overflowPunct w:val="0"/>
              <w:spacing w:before="6"/>
              <w:jc w:val="center"/>
              <w:rPr>
                <w:rFonts w:hint="eastAsia" w:ascii="微软雅黑" w:eastAsia="微软雅黑" w:cs="微软雅黑"/>
                <w:sz w:val="25"/>
                <w:szCs w:val="25"/>
              </w:rPr>
            </w:pPr>
          </w:p>
          <w:p w14:paraId="609E7B57">
            <w:pPr>
              <w:ind w:firstLine="0" w:firstLineChars="0"/>
              <w:jc w:val="center"/>
            </w:pPr>
            <w:r>
              <w:rPr>
                <w:rFonts w:eastAsia="等线"/>
                <w:w w:val="105"/>
                <w:position w:val="2"/>
                <w:szCs w:val="21"/>
              </w:rPr>
              <w:t>X</w:t>
            </w:r>
            <w:r>
              <w:rPr>
                <w:rFonts w:eastAsia="等线"/>
                <w:w w:val="105"/>
                <w:sz w:val="13"/>
                <w:szCs w:val="13"/>
              </w:rPr>
              <w:t>45</w:t>
            </w:r>
            <w:r>
              <w:rPr>
                <w:rFonts w:eastAsia="等线"/>
                <w:w w:val="105"/>
                <w:position w:val="2"/>
                <w:szCs w:val="21"/>
              </w:rPr>
              <w:t xml:space="preserve">= </w:t>
            </w:r>
            <w:r>
              <w:rPr>
                <w:rFonts w:eastAsia="等线"/>
                <w:position w:val="2"/>
                <w:szCs w:val="21"/>
              </w:rPr>
              <w:t>R</w:t>
            </w:r>
            <w:r>
              <w:rPr>
                <w:rFonts w:eastAsia="等线"/>
                <w:sz w:val="13"/>
                <w:szCs w:val="13"/>
              </w:rPr>
              <w:t>45</w:t>
            </w:r>
            <w:r>
              <w:rPr>
                <w:rFonts w:eastAsia="等线"/>
                <w:position w:val="2"/>
                <w:szCs w:val="21"/>
              </w:rPr>
              <w:t>×γ</w:t>
            </w:r>
            <w:r>
              <w:rPr>
                <w:rFonts w:eastAsia="等线"/>
                <w:sz w:val="13"/>
                <w:szCs w:val="13"/>
              </w:rPr>
              <w:t>45</w:t>
            </w:r>
          </w:p>
        </w:tc>
      </w:tr>
      <w:tr w14:paraId="5D09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109E7D4">
            <w:pPr>
              <w:ind w:firstLine="0" w:firstLineChars="0"/>
              <w:jc w:val="center"/>
            </w:pPr>
          </w:p>
        </w:tc>
        <w:tc>
          <w:tcPr>
            <w:tcW w:w="1254" w:type="dxa"/>
            <w:vMerge w:val="continue"/>
            <w:vAlign w:val="center"/>
          </w:tcPr>
          <w:p w14:paraId="240FA581">
            <w:pPr>
              <w:ind w:firstLine="0" w:firstLineChars="0"/>
              <w:jc w:val="center"/>
              <w:rPr>
                <w:szCs w:val="21"/>
              </w:rPr>
            </w:pPr>
          </w:p>
        </w:tc>
        <w:tc>
          <w:tcPr>
            <w:tcW w:w="1750" w:type="dxa"/>
            <w:vAlign w:val="center"/>
          </w:tcPr>
          <w:p w14:paraId="074D1883">
            <w:pPr>
              <w:pStyle w:val="17"/>
              <w:kinsoku w:val="0"/>
              <w:overflowPunct w:val="0"/>
              <w:spacing w:before="14"/>
              <w:jc w:val="center"/>
              <w:rPr>
                <w:rFonts w:hint="eastAsia"/>
                <w:sz w:val="21"/>
                <w:szCs w:val="21"/>
              </w:rPr>
            </w:pPr>
            <w:r>
              <w:rPr>
                <w:rFonts w:ascii="Times New Roman" w:eastAsia="等线" w:cs="Times New Roman"/>
                <w:sz w:val="21"/>
                <w:szCs w:val="21"/>
              </w:rPr>
              <w:t>1.0~2.0m/s</w:t>
            </w:r>
          </w:p>
        </w:tc>
        <w:tc>
          <w:tcPr>
            <w:tcW w:w="1288" w:type="dxa"/>
            <w:vAlign w:val="center"/>
          </w:tcPr>
          <w:p w14:paraId="33B21A7B">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52AE9FB3">
            <w:pPr>
              <w:ind w:firstLine="0" w:firstLineChars="0"/>
              <w:jc w:val="center"/>
            </w:pPr>
          </w:p>
        </w:tc>
        <w:tc>
          <w:tcPr>
            <w:tcW w:w="1266" w:type="dxa"/>
            <w:vMerge w:val="continue"/>
            <w:vAlign w:val="center"/>
          </w:tcPr>
          <w:p w14:paraId="103166A7">
            <w:pPr>
              <w:ind w:firstLine="0" w:firstLineChars="0"/>
              <w:jc w:val="center"/>
            </w:pPr>
          </w:p>
        </w:tc>
        <w:tc>
          <w:tcPr>
            <w:tcW w:w="1289" w:type="dxa"/>
            <w:vMerge w:val="continue"/>
            <w:tcBorders>
              <w:right w:val="single" w:color="auto" w:sz="12" w:space="0"/>
            </w:tcBorders>
            <w:vAlign w:val="center"/>
          </w:tcPr>
          <w:p w14:paraId="523BD93A">
            <w:pPr>
              <w:ind w:firstLine="0" w:firstLineChars="0"/>
              <w:jc w:val="center"/>
            </w:pPr>
          </w:p>
        </w:tc>
      </w:tr>
      <w:tr w14:paraId="363E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CD951FF">
            <w:pPr>
              <w:ind w:firstLine="0" w:firstLineChars="0"/>
              <w:jc w:val="center"/>
            </w:pPr>
          </w:p>
        </w:tc>
        <w:tc>
          <w:tcPr>
            <w:tcW w:w="1254" w:type="dxa"/>
            <w:vMerge w:val="continue"/>
            <w:vAlign w:val="center"/>
          </w:tcPr>
          <w:p w14:paraId="482B7A8E">
            <w:pPr>
              <w:ind w:firstLine="0" w:firstLineChars="0"/>
              <w:jc w:val="center"/>
              <w:rPr>
                <w:szCs w:val="21"/>
              </w:rPr>
            </w:pPr>
          </w:p>
        </w:tc>
        <w:tc>
          <w:tcPr>
            <w:tcW w:w="1750" w:type="dxa"/>
            <w:vAlign w:val="center"/>
          </w:tcPr>
          <w:p w14:paraId="47096809">
            <w:pPr>
              <w:pStyle w:val="17"/>
              <w:kinsoku w:val="0"/>
              <w:overflowPunct w:val="0"/>
              <w:spacing w:before="14"/>
              <w:jc w:val="center"/>
              <w:rPr>
                <w:rFonts w:hint="eastAsia"/>
                <w:sz w:val="21"/>
                <w:szCs w:val="21"/>
              </w:rPr>
            </w:pPr>
            <w:r>
              <w:rPr>
                <w:rFonts w:ascii="Times New Roman" w:eastAsia="等线" w:cs="Times New Roman"/>
                <w:sz w:val="21"/>
                <w:szCs w:val="21"/>
              </w:rPr>
              <w:t>0.6~1.0m/s</w:t>
            </w:r>
          </w:p>
        </w:tc>
        <w:tc>
          <w:tcPr>
            <w:tcW w:w="1288" w:type="dxa"/>
            <w:vAlign w:val="center"/>
          </w:tcPr>
          <w:p w14:paraId="4EE901E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5BFBC713">
            <w:pPr>
              <w:ind w:firstLine="0" w:firstLineChars="0"/>
              <w:jc w:val="center"/>
            </w:pPr>
          </w:p>
        </w:tc>
        <w:tc>
          <w:tcPr>
            <w:tcW w:w="1266" w:type="dxa"/>
            <w:vMerge w:val="continue"/>
            <w:vAlign w:val="center"/>
          </w:tcPr>
          <w:p w14:paraId="651105E8">
            <w:pPr>
              <w:ind w:firstLine="0" w:firstLineChars="0"/>
              <w:jc w:val="center"/>
            </w:pPr>
          </w:p>
        </w:tc>
        <w:tc>
          <w:tcPr>
            <w:tcW w:w="1289" w:type="dxa"/>
            <w:vMerge w:val="continue"/>
            <w:tcBorders>
              <w:right w:val="single" w:color="auto" w:sz="12" w:space="0"/>
            </w:tcBorders>
            <w:vAlign w:val="center"/>
          </w:tcPr>
          <w:p w14:paraId="591C8599">
            <w:pPr>
              <w:ind w:firstLine="0" w:firstLineChars="0"/>
              <w:jc w:val="center"/>
            </w:pPr>
          </w:p>
        </w:tc>
      </w:tr>
      <w:tr w14:paraId="120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08D6C66B">
            <w:pPr>
              <w:ind w:firstLine="0" w:firstLineChars="0"/>
              <w:jc w:val="center"/>
            </w:pPr>
          </w:p>
        </w:tc>
        <w:tc>
          <w:tcPr>
            <w:tcW w:w="1254" w:type="dxa"/>
            <w:vMerge w:val="continue"/>
            <w:vAlign w:val="center"/>
          </w:tcPr>
          <w:p w14:paraId="32869C09">
            <w:pPr>
              <w:ind w:firstLine="0" w:firstLineChars="0"/>
              <w:jc w:val="center"/>
              <w:rPr>
                <w:szCs w:val="21"/>
              </w:rPr>
            </w:pPr>
          </w:p>
        </w:tc>
        <w:tc>
          <w:tcPr>
            <w:tcW w:w="1750" w:type="dxa"/>
            <w:vAlign w:val="center"/>
          </w:tcPr>
          <w:p w14:paraId="711CE2B4">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0.6m/s</w:t>
            </w:r>
          </w:p>
        </w:tc>
        <w:tc>
          <w:tcPr>
            <w:tcW w:w="1288" w:type="dxa"/>
            <w:vAlign w:val="center"/>
          </w:tcPr>
          <w:p w14:paraId="7C3200A2">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254F40C3">
            <w:pPr>
              <w:ind w:firstLine="0" w:firstLineChars="0"/>
              <w:jc w:val="center"/>
            </w:pPr>
          </w:p>
        </w:tc>
        <w:tc>
          <w:tcPr>
            <w:tcW w:w="1266" w:type="dxa"/>
            <w:vMerge w:val="continue"/>
            <w:vAlign w:val="center"/>
          </w:tcPr>
          <w:p w14:paraId="6C7440B2">
            <w:pPr>
              <w:ind w:firstLine="0" w:firstLineChars="0"/>
              <w:jc w:val="center"/>
            </w:pPr>
          </w:p>
        </w:tc>
        <w:tc>
          <w:tcPr>
            <w:tcW w:w="1289" w:type="dxa"/>
            <w:vMerge w:val="continue"/>
            <w:tcBorders>
              <w:right w:val="single" w:color="auto" w:sz="12" w:space="0"/>
            </w:tcBorders>
            <w:vAlign w:val="center"/>
          </w:tcPr>
          <w:p w14:paraId="42E2CDEC">
            <w:pPr>
              <w:ind w:firstLine="0" w:firstLineChars="0"/>
              <w:jc w:val="center"/>
            </w:pPr>
          </w:p>
        </w:tc>
      </w:tr>
      <w:tr w14:paraId="5406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0AEF5814">
            <w:pPr>
              <w:ind w:firstLine="0" w:firstLineChars="0"/>
              <w:jc w:val="center"/>
            </w:pPr>
          </w:p>
        </w:tc>
        <w:tc>
          <w:tcPr>
            <w:tcW w:w="1254" w:type="dxa"/>
            <w:vMerge w:val="restart"/>
            <w:vAlign w:val="center"/>
          </w:tcPr>
          <w:p w14:paraId="1B12BBFA">
            <w:pPr>
              <w:ind w:firstLine="0" w:firstLineChars="0"/>
              <w:jc w:val="center"/>
              <w:rPr>
                <w:szCs w:val="21"/>
              </w:rPr>
            </w:pPr>
            <w:r>
              <w:rPr>
                <w:rFonts w:hint="eastAsia"/>
                <w:position w:val="2"/>
                <w:szCs w:val="21"/>
              </w:rPr>
              <w:t>雾日</w:t>
            </w:r>
            <w:r>
              <w:rPr>
                <w:position w:val="2"/>
                <w:szCs w:val="21"/>
              </w:rPr>
              <w:t xml:space="preserve"> X</w:t>
            </w:r>
            <w:r>
              <w:rPr>
                <w:sz w:val="13"/>
                <w:szCs w:val="13"/>
              </w:rPr>
              <w:t>46</w:t>
            </w:r>
          </w:p>
        </w:tc>
        <w:tc>
          <w:tcPr>
            <w:tcW w:w="1750" w:type="dxa"/>
            <w:vAlign w:val="center"/>
          </w:tcPr>
          <w:p w14:paraId="38C22EF3">
            <w:pPr>
              <w:pStyle w:val="17"/>
              <w:kinsoku w:val="0"/>
              <w:overflowPunct w:val="0"/>
              <w:spacing w:before="14"/>
              <w:jc w:val="center"/>
              <w:rPr>
                <w:rFonts w:hint="eastAsia"/>
                <w:sz w:val="21"/>
                <w:szCs w:val="21"/>
              </w:rPr>
            </w:pPr>
            <w:r>
              <w:rPr>
                <w:rFonts w:hint="eastAsia"/>
                <w:sz w:val="21"/>
                <w:szCs w:val="21"/>
              </w:rPr>
              <w:t>大于</w:t>
            </w:r>
            <w:r>
              <w:rPr>
                <w:sz w:val="21"/>
                <w:szCs w:val="21"/>
              </w:rPr>
              <w:t xml:space="preserve"> </w:t>
            </w:r>
            <w:r>
              <w:rPr>
                <w:rFonts w:ascii="Times New Roman" w:cs="Times New Roman"/>
                <w:sz w:val="21"/>
                <w:szCs w:val="21"/>
              </w:rPr>
              <w:t>50d</w:t>
            </w:r>
          </w:p>
        </w:tc>
        <w:tc>
          <w:tcPr>
            <w:tcW w:w="1288" w:type="dxa"/>
            <w:vAlign w:val="center"/>
          </w:tcPr>
          <w:p w14:paraId="0C9004E9">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0C190FF3">
            <w:pPr>
              <w:pStyle w:val="17"/>
              <w:kinsoku w:val="0"/>
              <w:overflowPunct w:val="0"/>
              <w:spacing w:before="12"/>
              <w:jc w:val="center"/>
              <w:rPr>
                <w:rFonts w:hint="eastAsia" w:ascii="微软雅黑" w:eastAsia="微软雅黑" w:cs="微软雅黑"/>
                <w:sz w:val="29"/>
                <w:szCs w:val="29"/>
              </w:rPr>
            </w:pPr>
          </w:p>
          <w:p w14:paraId="3885A4AF">
            <w:pPr>
              <w:ind w:firstLine="0" w:firstLineChars="0"/>
              <w:jc w:val="center"/>
            </w:pPr>
            <w:r>
              <w:rPr>
                <w:rFonts w:eastAsia="等线"/>
                <w:w w:val="105"/>
                <w:position w:val="2"/>
                <w:szCs w:val="21"/>
              </w:rPr>
              <w:t>R</w:t>
            </w:r>
            <w:r>
              <w:rPr>
                <w:rFonts w:eastAsia="等线"/>
                <w:w w:val="105"/>
                <w:sz w:val="13"/>
                <w:szCs w:val="13"/>
              </w:rPr>
              <w:t>46</w:t>
            </w:r>
          </w:p>
        </w:tc>
        <w:tc>
          <w:tcPr>
            <w:tcW w:w="1266" w:type="dxa"/>
            <w:vMerge w:val="restart"/>
            <w:vAlign w:val="center"/>
          </w:tcPr>
          <w:p w14:paraId="7A0BAB62">
            <w:pPr>
              <w:pStyle w:val="17"/>
              <w:kinsoku w:val="0"/>
              <w:overflowPunct w:val="0"/>
              <w:spacing w:before="12"/>
              <w:jc w:val="center"/>
              <w:rPr>
                <w:rFonts w:hint="eastAsia" w:ascii="微软雅黑" w:eastAsia="微软雅黑" w:cs="微软雅黑"/>
                <w:sz w:val="29"/>
                <w:szCs w:val="29"/>
              </w:rPr>
            </w:pPr>
          </w:p>
          <w:p w14:paraId="2CBAB854">
            <w:pPr>
              <w:ind w:firstLine="0" w:firstLineChars="0"/>
              <w:jc w:val="center"/>
            </w:pPr>
            <w:r>
              <w:rPr>
                <w:rFonts w:eastAsia="等线"/>
                <w:w w:val="105"/>
                <w:position w:val="2"/>
                <w:szCs w:val="21"/>
              </w:rPr>
              <w:t>γ</w:t>
            </w:r>
            <w:r>
              <w:rPr>
                <w:rFonts w:eastAsia="等线"/>
                <w:w w:val="105"/>
                <w:sz w:val="13"/>
                <w:szCs w:val="13"/>
              </w:rPr>
              <w:t>46</w:t>
            </w:r>
          </w:p>
        </w:tc>
        <w:tc>
          <w:tcPr>
            <w:tcW w:w="1289" w:type="dxa"/>
            <w:vMerge w:val="restart"/>
            <w:tcBorders>
              <w:right w:val="single" w:color="auto" w:sz="12" w:space="0"/>
            </w:tcBorders>
            <w:vAlign w:val="center"/>
          </w:tcPr>
          <w:p w14:paraId="123E2D62">
            <w:pPr>
              <w:pStyle w:val="17"/>
              <w:kinsoku w:val="0"/>
              <w:overflowPunct w:val="0"/>
              <w:spacing w:before="2"/>
              <w:jc w:val="center"/>
              <w:rPr>
                <w:rFonts w:hint="eastAsia" w:ascii="微软雅黑" w:eastAsia="微软雅黑" w:cs="微软雅黑"/>
                <w:sz w:val="23"/>
                <w:szCs w:val="23"/>
              </w:rPr>
            </w:pPr>
          </w:p>
          <w:p w14:paraId="765FCB49">
            <w:pPr>
              <w:ind w:firstLine="0" w:firstLineChars="0"/>
              <w:jc w:val="center"/>
            </w:pPr>
            <w:r>
              <w:rPr>
                <w:rFonts w:eastAsia="等线"/>
                <w:w w:val="105"/>
                <w:position w:val="2"/>
                <w:szCs w:val="21"/>
              </w:rPr>
              <w:t>X</w:t>
            </w:r>
            <w:r>
              <w:rPr>
                <w:rFonts w:eastAsia="等线"/>
                <w:w w:val="105"/>
                <w:sz w:val="13"/>
                <w:szCs w:val="13"/>
              </w:rPr>
              <w:t>46</w:t>
            </w:r>
            <w:r>
              <w:rPr>
                <w:rFonts w:eastAsia="等线"/>
                <w:w w:val="105"/>
                <w:position w:val="2"/>
                <w:szCs w:val="21"/>
              </w:rPr>
              <w:t xml:space="preserve">= </w:t>
            </w:r>
            <w:r>
              <w:rPr>
                <w:rFonts w:eastAsia="等线"/>
                <w:position w:val="2"/>
                <w:szCs w:val="21"/>
              </w:rPr>
              <w:t>R</w:t>
            </w:r>
            <w:r>
              <w:rPr>
                <w:rFonts w:eastAsia="等线"/>
                <w:sz w:val="13"/>
                <w:szCs w:val="13"/>
              </w:rPr>
              <w:t>46</w:t>
            </w:r>
            <w:r>
              <w:rPr>
                <w:rFonts w:eastAsia="等线"/>
                <w:position w:val="2"/>
                <w:szCs w:val="21"/>
              </w:rPr>
              <w:t>×γ</w:t>
            </w:r>
            <w:r>
              <w:rPr>
                <w:rFonts w:eastAsia="等线"/>
                <w:sz w:val="13"/>
                <w:szCs w:val="13"/>
              </w:rPr>
              <w:t>46</w:t>
            </w:r>
          </w:p>
        </w:tc>
      </w:tr>
      <w:tr w14:paraId="1944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D9BF475">
            <w:pPr>
              <w:ind w:firstLine="0" w:firstLineChars="0"/>
              <w:jc w:val="center"/>
            </w:pPr>
          </w:p>
        </w:tc>
        <w:tc>
          <w:tcPr>
            <w:tcW w:w="1254" w:type="dxa"/>
            <w:vMerge w:val="continue"/>
            <w:vAlign w:val="center"/>
          </w:tcPr>
          <w:p w14:paraId="02FE0107">
            <w:pPr>
              <w:ind w:firstLine="0" w:firstLineChars="0"/>
              <w:jc w:val="center"/>
              <w:rPr>
                <w:szCs w:val="21"/>
              </w:rPr>
            </w:pPr>
          </w:p>
        </w:tc>
        <w:tc>
          <w:tcPr>
            <w:tcW w:w="1750" w:type="dxa"/>
            <w:vAlign w:val="center"/>
          </w:tcPr>
          <w:p w14:paraId="657A18D2">
            <w:pPr>
              <w:pStyle w:val="17"/>
              <w:kinsoku w:val="0"/>
              <w:overflowPunct w:val="0"/>
              <w:spacing w:before="14"/>
              <w:jc w:val="center"/>
              <w:rPr>
                <w:rFonts w:hint="eastAsia"/>
                <w:sz w:val="21"/>
                <w:szCs w:val="21"/>
              </w:rPr>
            </w:pPr>
            <w:r>
              <w:rPr>
                <w:rFonts w:ascii="Times New Roman" w:eastAsia="等线" w:cs="Times New Roman"/>
                <w:sz w:val="21"/>
                <w:szCs w:val="21"/>
              </w:rPr>
              <w:t>30~50d</w:t>
            </w:r>
          </w:p>
        </w:tc>
        <w:tc>
          <w:tcPr>
            <w:tcW w:w="1288" w:type="dxa"/>
            <w:vAlign w:val="center"/>
          </w:tcPr>
          <w:p w14:paraId="181721BC">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4A75F3ED">
            <w:pPr>
              <w:ind w:firstLine="0" w:firstLineChars="0"/>
              <w:jc w:val="center"/>
            </w:pPr>
          </w:p>
        </w:tc>
        <w:tc>
          <w:tcPr>
            <w:tcW w:w="1266" w:type="dxa"/>
            <w:vMerge w:val="continue"/>
            <w:vAlign w:val="center"/>
          </w:tcPr>
          <w:p w14:paraId="2A1BA1A4">
            <w:pPr>
              <w:ind w:firstLine="0" w:firstLineChars="0"/>
              <w:jc w:val="center"/>
            </w:pPr>
          </w:p>
        </w:tc>
        <w:tc>
          <w:tcPr>
            <w:tcW w:w="1289" w:type="dxa"/>
            <w:vMerge w:val="continue"/>
            <w:tcBorders>
              <w:right w:val="single" w:color="auto" w:sz="12" w:space="0"/>
            </w:tcBorders>
            <w:vAlign w:val="center"/>
          </w:tcPr>
          <w:p w14:paraId="0114E28E">
            <w:pPr>
              <w:ind w:firstLine="0" w:firstLineChars="0"/>
              <w:jc w:val="center"/>
            </w:pPr>
          </w:p>
        </w:tc>
      </w:tr>
      <w:tr w14:paraId="125A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2452B5E">
            <w:pPr>
              <w:ind w:firstLine="0" w:firstLineChars="0"/>
              <w:jc w:val="center"/>
            </w:pPr>
          </w:p>
        </w:tc>
        <w:tc>
          <w:tcPr>
            <w:tcW w:w="1254" w:type="dxa"/>
            <w:vMerge w:val="continue"/>
            <w:vAlign w:val="center"/>
          </w:tcPr>
          <w:p w14:paraId="129D8DE7">
            <w:pPr>
              <w:ind w:firstLine="0" w:firstLineChars="0"/>
              <w:jc w:val="center"/>
              <w:rPr>
                <w:szCs w:val="21"/>
              </w:rPr>
            </w:pPr>
          </w:p>
        </w:tc>
        <w:tc>
          <w:tcPr>
            <w:tcW w:w="1750" w:type="dxa"/>
            <w:vAlign w:val="center"/>
          </w:tcPr>
          <w:p w14:paraId="4159A37F">
            <w:pPr>
              <w:pStyle w:val="17"/>
              <w:kinsoku w:val="0"/>
              <w:overflowPunct w:val="0"/>
              <w:spacing w:before="14"/>
              <w:jc w:val="center"/>
              <w:rPr>
                <w:rFonts w:hint="eastAsia"/>
                <w:sz w:val="21"/>
                <w:szCs w:val="21"/>
              </w:rPr>
            </w:pPr>
            <w:r>
              <w:rPr>
                <w:rFonts w:ascii="Times New Roman" w:eastAsia="等线" w:cs="Times New Roman"/>
                <w:sz w:val="21"/>
                <w:szCs w:val="21"/>
              </w:rPr>
              <w:t>15~30d</w:t>
            </w:r>
          </w:p>
        </w:tc>
        <w:tc>
          <w:tcPr>
            <w:tcW w:w="1288" w:type="dxa"/>
            <w:vAlign w:val="center"/>
          </w:tcPr>
          <w:p w14:paraId="26E20B0A">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48CE588C">
            <w:pPr>
              <w:ind w:firstLine="0" w:firstLineChars="0"/>
              <w:jc w:val="center"/>
            </w:pPr>
          </w:p>
        </w:tc>
        <w:tc>
          <w:tcPr>
            <w:tcW w:w="1266" w:type="dxa"/>
            <w:vMerge w:val="continue"/>
            <w:vAlign w:val="center"/>
          </w:tcPr>
          <w:p w14:paraId="2F27CB80">
            <w:pPr>
              <w:ind w:firstLine="0" w:firstLineChars="0"/>
              <w:jc w:val="center"/>
            </w:pPr>
          </w:p>
        </w:tc>
        <w:tc>
          <w:tcPr>
            <w:tcW w:w="1289" w:type="dxa"/>
            <w:vMerge w:val="continue"/>
            <w:tcBorders>
              <w:right w:val="single" w:color="auto" w:sz="12" w:space="0"/>
            </w:tcBorders>
            <w:vAlign w:val="center"/>
          </w:tcPr>
          <w:p w14:paraId="24B6C2C5">
            <w:pPr>
              <w:ind w:firstLine="0" w:firstLineChars="0"/>
              <w:jc w:val="center"/>
            </w:pPr>
          </w:p>
        </w:tc>
      </w:tr>
      <w:tr w14:paraId="1498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0A40FDA">
            <w:pPr>
              <w:ind w:firstLine="0" w:firstLineChars="0"/>
              <w:jc w:val="center"/>
            </w:pPr>
          </w:p>
        </w:tc>
        <w:tc>
          <w:tcPr>
            <w:tcW w:w="1254" w:type="dxa"/>
            <w:vMerge w:val="continue"/>
            <w:vAlign w:val="center"/>
          </w:tcPr>
          <w:p w14:paraId="7100FBEE">
            <w:pPr>
              <w:ind w:firstLine="0" w:firstLineChars="0"/>
              <w:jc w:val="center"/>
              <w:rPr>
                <w:szCs w:val="21"/>
              </w:rPr>
            </w:pPr>
          </w:p>
        </w:tc>
        <w:tc>
          <w:tcPr>
            <w:tcW w:w="1750" w:type="dxa"/>
            <w:vAlign w:val="center"/>
          </w:tcPr>
          <w:p w14:paraId="4DCDBC37">
            <w:pPr>
              <w:pStyle w:val="17"/>
              <w:kinsoku w:val="0"/>
              <w:overflowPunct w:val="0"/>
              <w:spacing w:before="14"/>
              <w:jc w:val="center"/>
              <w:rPr>
                <w:rFonts w:hint="eastAsia"/>
                <w:sz w:val="21"/>
                <w:szCs w:val="21"/>
              </w:rPr>
            </w:pPr>
            <w:r>
              <w:rPr>
                <w:rFonts w:hint="eastAsia"/>
                <w:sz w:val="21"/>
                <w:szCs w:val="21"/>
              </w:rPr>
              <w:t>小于</w:t>
            </w:r>
            <w:r>
              <w:rPr>
                <w:sz w:val="21"/>
                <w:szCs w:val="21"/>
              </w:rPr>
              <w:t xml:space="preserve"> </w:t>
            </w:r>
            <w:r>
              <w:rPr>
                <w:rFonts w:ascii="Times New Roman" w:cs="Times New Roman"/>
                <w:sz w:val="21"/>
                <w:szCs w:val="21"/>
              </w:rPr>
              <w:t>15d</w:t>
            </w:r>
          </w:p>
        </w:tc>
        <w:tc>
          <w:tcPr>
            <w:tcW w:w="1288" w:type="dxa"/>
            <w:vAlign w:val="center"/>
          </w:tcPr>
          <w:p w14:paraId="68BA7367">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53EA260F">
            <w:pPr>
              <w:ind w:firstLine="0" w:firstLineChars="0"/>
              <w:jc w:val="center"/>
            </w:pPr>
          </w:p>
        </w:tc>
        <w:tc>
          <w:tcPr>
            <w:tcW w:w="1266" w:type="dxa"/>
            <w:vMerge w:val="continue"/>
            <w:vAlign w:val="center"/>
          </w:tcPr>
          <w:p w14:paraId="58C30003">
            <w:pPr>
              <w:ind w:firstLine="0" w:firstLineChars="0"/>
              <w:jc w:val="center"/>
            </w:pPr>
          </w:p>
        </w:tc>
        <w:tc>
          <w:tcPr>
            <w:tcW w:w="1289" w:type="dxa"/>
            <w:vMerge w:val="continue"/>
            <w:tcBorders>
              <w:right w:val="single" w:color="auto" w:sz="12" w:space="0"/>
            </w:tcBorders>
            <w:vAlign w:val="center"/>
          </w:tcPr>
          <w:p w14:paraId="4BE468E0">
            <w:pPr>
              <w:ind w:firstLine="0" w:firstLineChars="0"/>
              <w:jc w:val="center"/>
            </w:pPr>
          </w:p>
        </w:tc>
      </w:tr>
      <w:tr w14:paraId="314B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10AF2F6">
            <w:pPr>
              <w:ind w:firstLine="0" w:firstLineChars="0"/>
              <w:jc w:val="center"/>
            </w:pPr>
          </w:p>
        </w:tc>
        <w:tc>
          <w:tcPr>
            <w:tcW w:w="1254" w:type="dxa"/>
            <w:vMerge w:val="restart"/>
            <w:vAlign w:val="center"/>
          </w:tcPr>
          <w:p w14:paraId="0C1787E2">
            <w:pPr>
              <w:pStyle w:val="17"/>
              <w:kinsoku w:val="0"/>
              <w:overflowPunct w:val="0"/>
              <w:spacing w:line="268" w:lineRule="exact"/>
              <w:ind w:right="76"/>
              <w:jc w:val="center"/>
              <w:rPr>
                <w:rFonts w:hint="eastAsia"/>
                <w:sz w:val="21"/>
                <w:szCs w:val="21"/>
              </w:rPr>
            </w:pPr>
            <w:r>
              <w:rPr>
                <w:rFonts w:hint="eastAsia"/>
                <w:sz w:val="21"/>
                <w:szCs w:val="21"/>
              </w:rPr>
              <w:t>冰冻、冰凌</w:t>
            </w:r>
            <w:r>
              <w:rPr>
                <w:rFonts w:ascii="Times New Roman" w:eastAsia="等线" w:cs="Times New Roman"/>
                <w:w w:val="105"/>
                <w:position w:val="2"/>
                <w:sz w:val="21"/>
                <w:szCs w:val="21"/>
              </w:rPr>
              <w:t>X</w:t>
            </w:r>
            <w:r>
              <w:rPr>
                <w:rFonts w:ascii="Times New Roman" w:eastAsia="等线" w:cs="Times New Roman"/>
                <w:w w:val="105"/>
                <w:sz w:val="13"/>
                <w:szCs w:val="13"/>
              </w:rPr>
              <w:t>47</w:t>
            </w:r>
          </w:p>
        </w:tc>
        <w:tc>
          <w:tcPr>
            <w:tcW w:w="1750" w:type="dxa"/>
            <w:vAlign w:val="center"/>
          </w:tcPr>
          <w:p w14:paraId="7DC4ABA2">
            <w:pPr>
              <w:pStyle w:val="17"/>
              <w:kinsoku w:val="0"/>
              <w:overflowPunct w:val="0"/>
              <w:spacing w:line="262" w:lineRule="exact"/>
              <w:ind w:right="110"/>
              <w:jc w:val="center"/>
              <w:rPr>
                <w:rFonts w:hint="eastAsia"/>
                <w:sz w:val="21"/>
                <w:szCs w:val="21"/>
              </w:rPr>
            </w:pPr>
            <w:r>
              <w:rPr>
                <w:rFonts w:hint="eastAsia"/>
                <w:sz w:val="21"/>
                <w:szCs w:val="21"/>
              </w:rPr>
              <w:t>存在一段时间的冰冻、冰凌天气</w:t>
            </w:r>
          </w:p>
        </w:tc>
        <w:tc>
          <w:tcPr>
            <w:tcW w:w="1288" w:type="dxa"/>
            <w:vAlign w:val="center"/>
          </w:tcPr>
          <w:p w14:paraId="7CF97171">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0881E52E">
            <w:pPr>
              <w:pStyle w:val="17"/>
              <w:kinsoku w:val="0"/>
              <w:overflowPunct w:val="0"/>
              <w:spacing w:before="5"/>
              <w:jc w:val="center"/>
              <w:rPr>
                <w:rFonts w:hint="eastAsia" w:ascii="微软雅黑" w:eastAsia="微软雅黑" w:cs="微软雅黑"/>
                <w:sz w:val="30"/>
                <w:szCs w:val="30"/>
              </w:rPr>
            </w:pPr>
          </w:p>
          <w:p w14:paraId="7A41C330">
            <w:pPr>
              <w:ind w:firstLine="0" w:firstLineChars="0"/>
              <w:jc w:val="center"/>
            </w:pPr>
            <w:r>
              <w:rPr>
                <w:rFonts w:eastAsia="等线"/>
                <w:w w:val="105"/>
                <w:position w:val="2"/>
                <w:szCs w:val="21"/>
              </w:rPr>
              <w:t>R</w:t>
            </w:r>
            <w:r>
              <w:rPr>
                <w:rFonts w:eastAsia="等线"/>
                <w:w w:val="105"/>
                <w:sz w:val="13"/>
                <w:szCs w:val="13"/>
              </w:rPr>
              <w:t>47</w:t>
            </w:r>
          </w:p>
        </w:tc>
        <w:tc>
          <w:tcPr>
            <w:tcW w:w="1266" w:type="dxa"/>
            <w:vMerge w:val="restart"/>
            <w:vAlign w:val="center"/>
          </w:tcPr>
          <w:p w14:paraId="47EA1275">
            <w:pPr>
              <w:pStyle w:val="17"/>
              <w:kinsoku w:val="0"/>
              <w:overflowPunct w:val="0"/>
              <w:spacing w:before="5"/>
              <w:jc w:val="center"/>
              <w:rPr>
                <w:rFonts w:hint="eastAsia" w:ascii="微软雅黑" w:eastAsia="微软雅黑" w:cs="微软雅黑"/>
                <w:sz w:val="30"/>
                <w:szCs w:val="30"/>
              </w:rPr>
            </w:pPr>
          </w:p>
          <w:p w14:paraId="79D2DC74">
            <w:pPr>
              <w:ind w:firstLine="0" w:firstLineChars="0"/>
              <w:jc w:val="center"/>
            </w:pPr>
            <w:r>
              <w:rPr>
                <w:rFonts w:eastAsia="等线"/>
                <w:w w:val="105"/>
                <w:position w:val="2"/>
                <w:szCs w:val="21"/>
              </w:rPr>
              <w:t>γ</w:t>
            </w:r>
            <w:r>
              <w:rPr>
                <w:rFonts w:eastAsia="等线"/>
                <w:w w:val="105"/>
                <w:sz w:val="13"/>
                <w:szCs w:val="13"/>
              </w:rPr>
              <w:t>47</w:t>
            </w:r>
          </w:p>
        </w:tc>
        <w:tc>
          <w:tcPr>
            <w:tcW w:w="1289" w:type="dxa"/>
            <w:vMerge w:val="restart"/>
            <w:tcBorders>
              <w:right w:val="single" w:color="auto" w:sz="12" w:space="0"/>
            </w:tcBorders>
            <w:vAlign w:val="center"/>
          </w:tcPr>
          <w:p w14:paraId="2960590F">
            <w:pPr>
              <w:pStyle w:val="17"/>
              <w:kinsoku w:val="0"/>
              <w:overflowPunct w:val="0"/>
              <w:spacing w:before="12"/>
              <w:jc w:val="center"/>
              <w:rPr>
                <w:rFonts w:hint="eastAsia" w:ascii="微软雅黑" w:eastAsia="微软雅黑" w:cs="微软雅黑"/>
                <w:sz w:val="23"/>
                <w:szCs w:val="23"/>
              </w:rPr>
            </w:pPr>
          </w:p>
          <w:p w14:paraId="7045654B">
            <w:pPr>
              <w:ind w:firstLine="0" w:firstLineChars="0"/>
              <w:jc w:val="center"/>
            </w:pPr>
            <w:r>
              <w:rPr>
                <w:rFonts w:eastAsia="等线"/>
                <w:w w:val="105"/>
                <w:position w:val="2"/>
                <w:szCs w:val="21"/>
              </w:rPr>
              <w:t>X</w:t>
            </w:r>
            <w:r>
              <w:rPr>
                <w:rFonts w:eastAsia="等线"/>
                <w:w w:val="105"/>
                <w:sz w:val="13"/>
                <w:szCs w:val="13"/>
              </w:rPr>
              <w:t>47</w:t>
            </w:r>
            <w:r>
              <w:rPr>
                <w:rFonts w:eastAsia="等线"/>
                <w:w w:val="105"/>
                <w:position w:val="2"/>
                <w:szCs w:val="21"/>
              </w:rPr>
              <w:t xml:space="preserve">= </w:t>
            </w:r>
            <w:r>
              <w:rPr>
                <w:rFonts w:eastAsia="等线"/>
                <w:position w:val="2"/>
                <w:szCs w:val="21"/>
              </w:rPr>
              <w:t>R</w:t>
            </w:r>
            <w:r>
              <w:rPr>
                <w:rFonts w:eastAsia="等线"/>
                <w:sz w:val="13"/>
                <w:szCs w:val="13"/>
              </w:rPr>
              <w:t>47</w:t>
            </w:r>
            <w:r>
              <w:rPr>
                <w:rFonts w:eastAsia="等线"/>
                <w:position w:val="2"/>
                <w:szCs w:val="21"/>
              </w:rPr>
              <w:t>×γ</w:t>
            </w:r>
            <w:r>
              <w:rPr>
                <w:rFonts w:eastAsia="等线"/>
                <w:sz w:val="13"/>
                <w:szCs w:val="13"/>
              </w:rPr>
              <w:t>47</w:t>
            </w:r>
          </w:p>
        </w:tc>
      </w:tr>
      <w:tr w14:paraId="0365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8F9243F">
            <w:pPr>
              <w:ind w:firstLine="0" w:firstLineChars="0"/>
              <w:jc w:val="center"/>
            </w:pPr>
          </w:p>
        </w:tc>
        <w:tc>
          <w:tcPr>
            <w:tcW w:w="1254" w:type="dxa"/>
            <w:vMerge w:val="continue"/>
            <w:vAlign w:val="center"/>
          </w:tcPr>
          <w:p w14:paraId="18F05A75">
            <w:pPr>
              <w:ind w:firstLine="0" w:firstLineChars="0"/>
              <w:jc w:val="center"/>
              <w:rPr>
                <w:szCs w:val="21"/>
              </w:rPr>
            </w:pPr>
          </w:p>
        </w:tc>
        <w:tc>
          <w:tcPr>
            <w:tcW w:w="1750" w:type="dxa"/>
            <w:vAlign w:val="center"/>
          </w:tcPr>
          <w:p w14:paraId="57CAFE9D">
            <w:pPr>
              <w:pStyle w:val="17"/>
              <w:kinsoku w:val="0"/>
              <w:overflowPunct w:val="0"/>
              <w:spacing w:line="242" w:lineRule="auto"/>
              <w:ind w:right="83"/>
              <w:jc w:val="center"/>
              <w:rPr>
                <w:rFonts w:hint="eastAsia"/>
                <w:sz w:val="21"/>
                <w:szCs w:val="21"/>
              </w:rPr>
            </w:pPr>
            <w:r>
              <w:rPr>
                <w:rFonts w:hint="eastAsia"/>
                <w:sz w:val="21"/>
                <w:szCs w:val="21"/>
              </w:rPr>
              <w:t>偶尔出现冰冻、冰凌天气，但不严重，时间不长</w:t>
            </w:r>
          </w:p>
        </w:tc>
        <w:tc>
          <w:tcPr>
            <w:tcW w:w="1288" w:type="dxa"/>
            <w:vAlign w:val="center"/>
          </w:tcPr>
          <w:p w14:paraId="2196AB26">
            <w:pPr>
              <w:pStyle w:val="17"/>
              <w:kinsoku w:val="0"/>
              <w:overflowPunct w:val="0"/>
              <w:spacing w:before="3"/>
              <w:jc w:val="center"/>
              <w:rPr>
                <w:rFonts w:hint="eastAsia" w:ascii="微软雅黑" w:eastAsia="微软雅黑" w:cs="微软雅黑"/>
                <w:sz w:val="15"/>
                <w:szCs w:val="15"/>
              </w:rPr>
            </w:pPr>
          </w:p>
          <w:p w14:paraId="2C3089A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25~75</w:t>
            </w:r>
          </w:p>
        </w:tc>
        <w:tc>
          <w:tcPr>
            <w:tcW w:w="1252" w:type="dxa"/>
            <w:vMerge w:val="continue"/>
            <w:vAlign w:val="center"/>
          </w:tcPr>
          <w:p w14:paraId="5D1E8684">
            <w:pPr>
              <w:ind w:firstLine="0" w:firstLineChars="0"/>
              <w:jc w:val="center"/>
            </w:pPr>
          </w:p>
        </w:tc>
        <w:tc>
          <w:tcPr>
            <w:tcW w:w="1266" w:type="dxa"/>
            <w:vMerge w:val="continue"/>
            <w:vAlign w:val="center"/>
          </w:tcPr>
          <w:p w14:paraId="771B5988">
            <w:pPr>
              <w:ind w:firstLine="0" w:firstLineChars="0"/>
              <w:jc w:val="center"/>
            </w:pPr>
          </w:p>
        </w:tc>
        <w:tc>
          <w:tcPr>
            <w:tcW w:w="1289" w:type="dxa"/>
            <w:vMerge w:val="continue"/>
            <w:tcBorders>
              <w:right w:val="single" w:color="auto" w:sz="12" w:space="0"/>
            </w:tcBorders>
            <w:vAlign w:val="center"/>
          </w:tcPr>
          <w:p w14:paraId="6F469F9A">
            <w:pPr>
              <w:ind w:firstLine="0" w:firstLineChars="0"/>
              <w:jc w:val="center"/>
            </w:pPr>
          </w:p>
        </w:tc>
      </w:tr>
      <w:tr w14:paraId="650C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751E1CFF">
            <w:pPr>
              <w:ind w:firstLine="0" w:firstLineChars="0"/>
              <w:jc w:val="center"/>
            </w:pPr>
          </w:p>
        </w:tc>
        <w:tc>
          <w:tcPr>
            <w:tcW w:w="1254" w:type="dxa"/>
            <w:vMerge w:val="continue"/>
            <w:vAlign w:val="center"/>
          </w:tcPr>
          <w:p w14:paraId="1F4B5E45">
            <w:pPr>
              <w:ind w:firstLine="0" w:firstLineChars="0"/>
              <w:jc w:val="center"/>
              <w:rPr>
                <w:szCs w:val="21"/>
              </w:rPr>
            </w:pPr>
          </w:p>
        </w:tc>
        <w:tc>
          <w:tcPr>
            <w:tcW w:w="1750" w:type="dxa"/>
            <w:vAlign w:val="center"/>
          </w:tcPr>
          <w:p w14:paraId="296C4BD1">
            <w:pPr>
              <w:pStyle w:val="17"/>
              <w:kinsoku w:val="0"/>
              <w:overflowPunct w:val="0"/>
              <w:spacing w:line="242" w:lineRule="auto"/>
              <w:ind w:right="83"/>
              <w:jc w:val="center"/>
              <w:rPr>
                <w:rFonts w:hint="eastAsia"/>
                <w:sz w:val="21"/>
                <w:szCs w:val="21"/>
              </w:rPr>
            </w:pPr>
            <w:r>
              <w:rPr>
                <w:rFonts w:hint="eastAsia"/>
                <w:sz w:val="21"/>
                <w:szCs w:val="21"/>
              </w:rPr>
              <w:t>无冰冻、冰凌天气</w:t>
            </w:r>
          </w:p>
        </w:tc>
        <w:tc>
          <w:tcPr>
            <w:tcW w:w="1288" w:type="dxa"/>
            <w:vAlign w:val="center"/>
          </w:tcPr>
          <w:p w14:paraId="3AA56718">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7670D935">
            <w:pPr>
              <w:ind w:firstLine="0" w:firstLineChars="0"/>
              <w:jc w:val="center"/>
            </w:pPr>
          </w:p>
        </w:tc>
        <w:tc>
          <w:tcPr>
            <w:tcW w:w="1266" w:type="dxa"/>
            <w:vMerge w:val="continue"/>
            <w:vAlign w:val="center"/>
          </w:tcPr>
          <w:p w14:paraId="6249D01F">
            <w:pPr>
              <w:ind w:firstLine="0" w:firstLineChars="0"/>
              <w:jc w:val="center"/>
            </w:pPr>
          </w:p>
        </w:tc>
        <w:tc>
          <w:tcPr>
            <w:tcW w:w="1289" w:type="dxa"/>
            <w:vMerge w:val="continue"/>
            <w:tcBorders>
              <w:right w:val="single" w:color="auto" w:sz="12" w:space="0"/>
            </w:tcBorders>
            <w:vAlign w:val="center"/>
          </w:tcPr>
          <w:p w14:paraId="44C2177E">
            <w:pPr>
              <w:ind w:firstLine="0" w:firstLineChars="0"/>
              <w:jc w:val="center"/>
            </w:pPr>
          </w:p>
        </w:tc>
      </w:tr>
      <w:tr w14:paraId="283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1C8CEE0B">
            <w:pPr>
              <w:ind w:firstLine="0" w:firstLineChars="0"/>
              <w:jc w:val="center"/>
            </w:pPr>
          </w:p>
        </w:tc>
        <w:tc>
          <w:tcPr>
            <w:tcW w:w="1254" w:type="dxa"/>
            <w:vMerge w:val="restart"/>
            <w:vAlign w:val="center"/>
          </w:tcPr>
          <w:p w14:paraId="6594EDD1">
            <w:pPr>
              <w:pStyle w:val="17"/>
              <w:kinsoku w:val="0"/>
              <w:overflowPunct w:val="0"/>
              <w:spacing w:before="1" w:line="268" w:lineRule="exact"/>
              <w:ind w:right="87"/>
              <w:jc w:val="center"/>
              <w:rPr>
                <w:rFonts w:hint="eastAsia"/>
                <w:sz w:val="21"/>
                <w:szCs w:val="21"/>
              </w:rPr>
            </w:pPr>
            <w:r>
              <w:rPr>
                <w:rFonts w:hint="eastAsia"/>
                <w:sz w:val="21"/>
                <w:szCs w:val="21"/>
              </w:rPr>
              <w:t>回淤程度</w:t>
            </w:r>
          </w:p>
          <w:p w14:paraId="1D745241">
            <w:pPr>
              <w:ind w:firstLine="0" w:firstLineChars="0"/>
              <w:jc w:val="center"/>
              <w:rPr>
                <w:szCs w:val="21"/>
              </w:rPr>
            </w:pPr>
            <w:r>
              <w:rPr>
                <w:rFonts w:eastAsia="等线"/>
                <w:w w:val="105"/>
                <w:position w:val="2"/>
                <w:szCs w:val="21"/>
              </w:rPr>
              <w:t>X</w:t>
            </w:r>
            <w:r>
              <w:rPr>
                <w:rFonts w:eastAsia="等线"/>
                <w:w w:val="105"/>
                <w:sz w:val="13"/>
                <w:szCs w:val="13"/>
              </w:rPr>
              <w:t>48</w:t>
            </w:r>
          </w:p>
        </w:tc>
        <w:tc>
          <w:tcPr>
            <w:tcW w:w="1750" w:type="dxa"/>
            <w:vAlign w:val="center"/>
          </w:tcPr>
          <w:p w14:paraId="12844D99">
            <w:pPr>
              <w:pStyle w:val="17"/>
              <w:kinsoku w:val="0"/>
              <w:overflowPunct w:val="0"/>
              <w:spacing w:line="242" w:lineRule="auto"/>
              <w:ind w:right="83"/>
              <w:jc w:val="center"/>
              <w:rPr>
                <w:rFonts w:hint="eastAsia"/>
                <w:sz w:val="21"/>
                <w:szCs w:val="21"/>
              </w:rPr>
            </w:pPr>
            <w:r>
              <w:rPr>
                <w:rFonts w:hint="eastAsia"/>
                <w:sz w:val="21"/>
                <w:szCs w:val="21"/>
              </w:rPr>
              <w:t>严重回淤</w:t>
            </w:r>
          </w:p>
        </w:tc>
        <w:tc>
          <w:tcPr>
            <w:tcW w:w="1288" w:type="dxa"/>
            <w:vAlign w:val="center"/>
          </w:tcPr>
          <w:p w14:paraId="78A1B315">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6E6017EC">
            <w:pPr>
              <w:pStyle w:val="17"/>
              <w:kinsoku w:val="0"/>
              <w:overflowPunct w:val="0"/>
              <w:jc w:val="center"/>
              <w:rPr>
                <w:rFonts w:hint="eastAsia" w:ascii="微软雅黑" w:eastAsia="微软雅黑" w:cs="微软雅黑"/>
                <w:sz w:val="22"/>
                <w:szCs w:val="22"/>
              </w:rPr>
            </w:pPr>
          </w:p>
          <w:p w14:paraId="7782BD21">
            <w:pPr>
              <w:pStyle w:val="17"/>
              <w:kinsoku w:val="0"/>
              <w:overflowPunct w:val="0"/>
              <w:spacing w:before="17"/>
              <w:jc w:val="center"/>
              <w:rPr>
                <w:rFonts w:hint="eastAsia" w:ascii="微软雅黑" w:eastAsia="微软雅黑" w:cs="微软雅黑"/>
                <w:sz w:val="17"/>
                <w:szCs w:val="17"/>
              </w:rPr>
            </w:pPr>
          </w:p>
          <w:p w14:paraId="6D9E99B1">
            <w:pPr>
              <w:ind w:firstLine="0" w:firstLineChars="0"/>
              <w:jc w:val="center"/>
            </w:pPr>
            <w:r>
              <w:rPr>
                <w:rFonts w:eastAsia="等线"/>
                <w:w w:val="105"/>
                <w:position w:val="2"/>
                <w:szCs w:val="21"/>
              </w:rPr>
              <w:t>R</w:t>
            </w:r>
            <w:r>
              <w:rPr>
                <w:rFonts w:eastAsia="等线"/>
                <w:w w:val="105"/>
                <w:sz w:val="13"/>
                <w:szCs w:val="13"/>
              </w:rPr>
              <w:t>48</w:t>
            </w:r>
          </w:p>
        </w:tc>
        <w:tc>
          <w:tcPr>
            <w:tcW w:w="1266" w:type="dxa"/>
            <w:vMerge w:val="restart"/>
            <w:vAlign w:val="center"/>
          </w:tcPr>
          <w:p w14:paraId="787AFB22">
            <w:pPr>
              <w:pStyle w:val="17"/>
              <w:kinsoku w:val="0"/>
              <w:overflowPunct w:val="0"/>
              <w:jc w:val="center"/>
              <w:rPr>
                <w:rFonts w:hint="eastAsia" w:ascii="微软雅黑" w:eastAsia="微软雅黑" w:cs="微软雅黑"/>
                <w:sz w:val="22"/>
                <w:szCs w:val="22"/>
              </w:rPr>
            </w:pPr>
          </w:p>
          <w:p w14:paraId="21012D7B">
            <w:pPr>
              <w:pStyle w:val="17"/>
              <w:kinsoku w:val="0"/>
              <w:overflowPunct w:val="0"/>
              <w:spacing w:before="17"/>
              <w:jc w:val="center"/>
              <w:rPr>
                <w:rFonts w:hint="eastAsia" w:ascii="微软雅黑" w:eastAsia="微软雅黑" w:cs="微软雅黑"/>
                <w:sz w:val="17"/>
                <w:szCs w:val="17"/>
              </w:rPr>
            </w:pPr>
          </w:p>
          <w:p w14:paraId="453A9157">
            <w:pPr>
              <w:ind w:firstLine="0" w:firstLineChars="0"/>
              <w:jc w:val="center"/>
            </w:pPr>
            <w:r>
              <w:rPr>
                <w:rFonts w:eastAsia="等线"/>
                <w:w w:val="105"/>
                <w:position w:val="2"/>
                <w:szCs w:val="21"/>
              </w:rPr>
              <w:t>γ</w:t>
            </w:r>
            <w:r>
              <w:rPr>
                <w:rFonts w:eastAsia="等线"/>
                <w:w w:val="105"/>
                <w:sz w:val="13"/>
                <w:szCs w:val="13"/>
              </w:rPr>
              <w:t>48</w:t>
            </w:r>
          </w:p>
        </w:tc>
        <w:tc>
          <w:tcPr>
            <w:tcW w:w="1289" w:type="dxa"/>
            <w:vMerge w:val="restart"/>
            <w:tcBorders>
              <w:right w:val="single" w:color="auto" w:sz="12" w:space="0"/>
            </w:tcBorders>
            <w:vAlign w:val="center"/>
          </w:tcPr>
          <w:p w14:paraId="72E67F48">
            <w:pPr>
              <w:pStyle w:val="17"/>
              <w:kinsoku w:val="0"/>
              <w:overflowPunct w:val="0"/>
              <w:jc w:val="center"/>
              <w:rPr>
                <w:rFonts w:hint="eastAsia" w:ascii="微软雅黑" w:eastAsia="微软雅黑" w:cs="微软雅黑"/>
                <w:sz w:val="22"/>
                <w:szCs w:val="22"/>
              </w:rPr>
            </w:pPr>
          </w:p>
          <w:p w14:paraId="0FADF4B4">
            <w:pPr>
              <w:pStyle w:val="17"/>
              <w:kinsoku w:val="0"/>
              <w:overflowPunct w:val="0"/>
              <w:spacing w:before="8"/>
              <w:jc w:val="center"/>
              <w:rPr>
                <w:rFonts w:hint="eastAsia" w:ascii="微软雅黑" w:eastAsia="微软雅黑" w:cs="微软雅黑"/>
                <w:sz w:val="11"/>
                <w:szCs w:val="11"/>
              </w:rPr>
            </w:pPr>
          </w:p>
          <w:p w14:paraId="1F91677F">
            <w:pPr>
              <w:ind w:firstLine="0" w:firstLineChars="0"/>
              <w:jc w:val="center"/>
            </w:pPr>
            <w:r>
              <w:rPr>
                <w:rFonts w:eastAsia="等线"/>
                <w:w w:val="105"/>
                <w:position w:val="2"/>
                <w:szCs w:val="21"/>
              </w:rPr>
              <w:t>X</w:t>
            </w:r>
            <w:r>
              <w:rPr>
                <w:rFonts w:eastAsia="等线"/>
                <w:w w:val="105"/>
                <w:sz w:val="13"/>
                <w:szCs w:val="13"/>
              </w:rPr>
              <w:t>48</w:t>
            </w:r>
            <w:r>
              <w:rPr>
                <w:rFonts w:eastAsia="等线"/>
                <w:w w:val="105"/>
                <w:position w:val="2"/>
                <w:szCs w:val="21"/>
              </w:rPr>
              <w:t xml:space="preserve">= </w:t>
            </w:r>
            <w:r>
              <w:rPr>
                <w:rFonts w:eastAsia="等线"/>
                <w:position w:val="2"/>
                <w:szCs w:val="21"/>
              </w:rPr>
              <w:t>R</w:t>
            </w:r>
            <w:r>
              <w:rPr>
                <w:rFonts w:eastAsia="等线"/>
                <w:sz w:val="13"/>
                <w:szCs w:val="13"/>
              </w:rPr>
              <w:t>48</w:t>
            </w:r>
            <w:r>
              <w:rPr>
                <w:rFonts w:eastAsia="等线"/>
                <w:position w:val="2"/>
                <w:szCs w:val="21"/>
              </w:rPr>
              <w:t>×γ</w:t>
            </w:r>
            <w:r>
              <w:rPr>
                <w:rFonts w:eastAsia="等线"/>
                <w:sz w:val="13"/>
                <w:szCs w:val="13"/>
              </w:rPr>
              <w:t>48</w:t>
            </w:r>
          </w:p>
        </w:tc>
      </w:tr>
      <w:tr w14:paraId="420F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2A53DC29">
            <w:pPr>
              <w:ind w:firstLine="0" w:firstLineChars="0"/>
              <w:jc w:val="center"/>
            </w:pPr>
          </w:p>
        </w:tc>
        <w:tc>
          <w:tcPr>
            <w:tcW w:w="1254" w:type="dxa"/>
            <w:vMerge w:val="continue"/>
            <w:vAlign w:val="center"/>
          </w:tcPr>
          <w:p w14:paraId="6E31DD2B">
            <w:pPr>
              <w:ind w:firstLine="0" w:firstLineChars="0"/>
              <w:jc w:val="center"/>
              <w:rPr>
                <w:szCs w:val="21"/>
              </w:rPr>
            </w:pPr>
          </w:p>
        </w:tc>
        <w:tc>
          <w:tcPr>
            <w:tcW w:w="1750" w:type="dxa"/>
            <w:vAlign w:val="center"/>
          </w:tcPr>
          <w:p w14:paraId="09FEB761">
            <w:pPr>
              <w:pStyle w:val="17"/>
              <w:kinsoku w:val="0"/>
              <w:overflowPunct w:val="0"/>
              <w:spacing w:line="242" w:lineRule="auto"/>
              <w:ind w:right="83"/>
              <w:jc w:val="center"/>
              <w:rPr>
                <w:rFonts w:hint="eastAsia"/>
                <w:sz w:val="21"/>
                <w:szCs w:val="21"/>
              </w:rPr>
            </w:pPr>
            <w:r>
              <w:rPr>
                <w:rFonts w:hint="eastAsia"/>
                <w:sz w:val="21"/>
                <w:szCs w:val="21"/>
              </w:rPr>
              <w:t>中度回淤</w:t>
            </w:r>
          </w:p>
        </w:tc>
        <w:tc>
          <w:tcPr>
            <w:tcW w:w="1288" w:type="dxa"/>
            <w:vAlign w:val="center"/>
          </w:tcPr>
          <w:p w14:paraId="0BCDC85A">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50~75</w:t>
            </w:r>
          </w:p>
        </w:tc>
        <w:tc>
          <w:tcPr>
            <w:tcW w:w="1252" w:type="dxa"/>
            <w:vMerge w:val="continue"/>
            <w:vAlign w:val="center"/>
          </w:tcPr>
          <w:p w14:paraId="708BDC70">
            <w:pPr>
              <w:ind w:firstLine="0" w:firstLineChars="0"/>
              <w:jc w:val="center"/>
            </w:pPr>
          </w:p>
        </w:tc>
        <w:tc>
          <w:tcPr>
            <w:tcW w:w="1266" w:type="dxa"/>
            <w:vMerge w:val="continue"/>
            <w:vAlign w:val="center"/>
          </w:tcPr>
          <w:p w14:paraId="4094BA49">
            <w:pPr>
              <w:ind w:firstLine="0" w:firstLineChars="0"/>
              <w:jc w:val="center"/>
            </w:pPr>
          </w:p>
        </w:tc>
        <w:tc>
          <w:tcPr>
            <w:tcW w:w="1289" w:type="dxa"/>
            <w:vMerge w:val="continue"/>
            <w:tcBorders>
              <w:right w:val="single" w:color="auto" w:sz="12" w:space="0"/>
            </w:tcBorders>
            <w:vAlign w:val="center"/>
          </w:tcPr>
          <w:p w14:paraId="24BB5744">
            <w:pPr>
              <w:ind w:firstLine="0" w:firstLineChars="0"/>
              <w:jc w:val="center"/>
            </w:pPr>
          </w:p>
        </w:tc>
      </w:tr>
      <w:tr w14:paraId="15A3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6A0FDC8A">
            <w:pPr>
              <w:ind w:firstLine="0" w:firstLineChars="0"/>
              <w:jc w:val="center"/>
            </w:pPr>
          </w:p>
        </w:tc>
        <w:tc>
          <w:tcPr>
            <w:tcW w:w="1254" w:type="dxa"/>
            <w:vMerge w:val="continue"/>
            <w:vAlign w:val="center"/>
          </w:tcPr>
          <w:p w14:paraId="7D8C9B9B">
            <w:pPr>
              <w:ind w:firstLine="0" w:firstLineChars="0"/>
              <w:jc w:val="center"/>
              <w:rPr>
                <w:szCs w:val="21"/>
              </w:rPr>
            </w:pPr>
          </w:p>
        </w:tc>
        <w:tc>
          <w:tcPr>
            <w:tcW w:w="1750" w:type="dxa"/>
            <w:vAlign w:val="center"/>
          </w:tcPr>
          <w:p w14:paraId="163A84B8">
            <w:pPr>
              <w:pStyle w:val="17"/>
              <w:kinsoku w:val="0"/>
              <w:overflowPunct w:val="0"/>
              <w:spacing w:line="242" w:lineRule="auto"/>
              <w:ind w:right="83"/>
              <w:jc w:val="center"/>
              <w:rPr>
                <w:rFonts w:hint="eastAsia"/>
                <w:sz w:val="21"/>
                <w:szCs w:val="21"/>
              </w:rPr>
            </w:pPr>
            <w:r>
              <w:rPr>
                <w:rFonts w:hint="eastAsia"/>
                <w:sz w:val="21"/>
                <w:szCs w:val="21"/>
              </w:rPr>
              <w:t>轻微回淤</w:t>
            </w:r>
          </w:p>
        </w:tc>
        <w:tc>
          <w:tcPr>
            <w:tcW w:w="1288" w:type="dxa"/>
            <w:vAlign w:val="center"/>
          </w:tcPr>
          <w:p w14:paraId="5E02409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25~50</w:t>
            </w:r>
          </w:p>
        </w:tc>
        <w:tc>
          <w:tcPr>
            <w:tcW w:w="1252" w:type="dxa"/>
            <w:vMerge w:val="continue"/>
            <w:vAlign w:val="center"/>
          </w:tcPr>
          <w:p w14:paraId="1775A29A">
            <w:pPr>
              <w:ind w:firstLine="0" w:firstLineChars="0"/>
              <w:jc w:val="center"/>
            </w:pPr>
          </w:p>
        </w:tc>
        <w:tc>
          <w:tcPr>
            <w:tcW w:w="1266" w:type="dxa"/>
            <w:vMerge w:val="continue"/>
            <w:vAlign w:val="center"/>
          </w:tcPr>
          <w:p w14:paraId="16EBA013">
            <w:pPr>
              <w:ind w:firstLine="0" w:firstLineChars="0"/>
              <w:jc w:val="center"/>
            </w:pPr>
          </w:p>
        </w:tc>
        <w:tc>
          <w:tcPr>
            <w:tcW w:w="1289" w:type="dxa"/>
            <w:vMerge w:val="continue"/>
            <w:tcBorders>
              <w:right w:val="single" w:color="auto" w:sz="12" w:space="0"/>
            </w:tcBorders>
            <w:vAlign w:val="center"/>
          </w:tcPr>
          <w:p w14:paraId="6868C03B">
            <w:pPr>
              <w:ind w:firstLine="0" w:firstLineChars="0"/>
              <w:jc w:val="center"/>
            </w:pPr>
          </w:p>
        </w:tc>
      </w:tr>
      <w:tr w14:paraId="380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3F8A1F0F">
            <w:pPr>
              <w:ind w:firstLine="0" w:firstLineChars="0"/>
              <w:jc w:val="center"/>
            </w:pPr>
          </w:p>
        </w:tc>
        <w:tc>
          <w:tcPr>
            <w:tcW w:w="1254" w:type="dxa"/>
            <w:vMerge w:val="continue"/>
            <w:vAlign w:val="center"/>
          </w:tcPr>
          <w:p w14:paraId="30D6673B">
            <w:pPr>
              <w:ind w:firstLine="0" w:firstLineChars="0"/>
              <w:jc w:val="center"/>
              <w:rPr>
                <w:szCs w:val="21"/>
              </w:rPr>
            </w:pPr>
          </w:p>
        </w:tc>
        <w:tc>
          <w:tcPr>
            <w:tcW w:w="1750" w:type="dxa"/>
            <w:vAlign w:val="center"/>
          </w:tcPr>
          <w:p w14:paraId="2C4301AD">
            <w:pPr>
              <w:pStyle w:val="17"/>
              <w:kinsoku w:val="0"/>
              <w:overflowPunct w:val="0"/>
              <w:spacing w:line="242" w:lineRule="auto"/>
              <w:ind w:right="83"/>
              <w:jc w:val="center"/>
              <w:rPr>
                <w:rFonts w:hint="eastAsia"/>
                <w:sz w:val="21"/>
                <w:szCs w:val="21"/>
              </w:rPr>
            </w:pPr>
            <w:r>
              <w:rPr>
                <w:rFonts w:hint="eastAsia"/>
                <w:sz w:val="21"/>
                <w:szCs w:val="21"/>
              </w:rPr>
              <w:t>无回淤</w:t>
            </w:r>
          </w:p>
        </w:tc>
        <w:tc>
          <w:tcPr>
            <w:tcW w:w="1288" w:type="dxa"/>
            <w:vAlign w:val="center"/>
          </w:tcPr>
          <w:p w14:paraId="21A40904">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2CFA96A7">
            <w:pPr>
              <w:ind w:firstLine="0" w:firstLineChars="0"/>
              <w:jc w:val="center"/>
            </w:pPr>
          </w:p>
        </w:tc>
        <w:tc>
          <w:tcPr>
            <w:tcW w:w="1266" w:type="dxa"/>
            <w:vMerge w:val="continue"/>
            <w:vAlign w:val="center"/>
          </w:tcPr>
          <w:p w14:paraId="247240FD">
            <w:pPr>
              <w:ind w:firstLine="0" w:firstLineChars="0"/>
              <w:jc w:val="center"/>
            </w:pPr>
          </w:p>
        </w:tc>
        <w:tc>
          <w:tcPr>
            <w:tcW w:w="1289" w:type="dxa"/>
            <w:vMerge w:val="continue"/>
            <w:tcBorders>
              <w:right w:val="single" w:color="auto" w:sz="12" w:space="0"/>
            </w:tcBorders>
            <w:vAlign w:val="center"/>
          </w:tcPr>
          <w:p w14:paraId="4E33E5DA">
            <w:pPr>
              <w:ind w:firstLine="0" w:firstLineChars="0"/>
              <w:jc w:val="center"/>
            </w:pPr>
          </w:p>
        </w:tc>
      </w:tr>
      <w:tr w14:paraId="737C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Borders>
              <w:left w:val="single" w:color="auto" w:sz="12" w:space="0"/>
            </w:tcBorders>
            <w:vAlign w:val="center"/>
          </w:tcPr>
          <w:p w14:paraId="4FF13440">
            <w:pPr>
              <w:ind w:firstLine="0" w:firstLineChars="0"/>
              <w:jc w:val="center"/>
            </w:pPr>
            <w:r>
              <w:rPr>
                <w:rFonts w:hint="eastAsia"/>
                <w:szCs w:val="21"/>
              </w:rPr>
              <w:t>资料完整</w:t>
            </w:r>
            <w:r>
              <w:rPr>
                <w:rFonts w:hint="eastAsia"/>
                <w:w w:val="95"/>
                <w:szCs w:val="21"/>
              </w:rPr>
              <w:t>性</w:t>
            </w:r>
            <w:r>
              <w:rPr>
                <w:position w:val="2"/>
                <w:szCs w:val="21"/>
              </w:rPr>
              <w:t>X</w:t>
            </w:r>
            <w:r>
              <w:rPr>
                <w:sz w:val="13"/>
                <w:szCs w:val="13"/>
              </w:rPr>
              <w:t>5</w:t>
            </w:r>
          </w:p>
        </w:tc>
        <w:tc>
          <w:tcPr>
            <w:tcW w:w="1254" w:type="dxa"/>
            <w:vMerge w:val="restart"/>
            <w:vAlign w:val="center"/>
          </w:tcPr>
          <w:p w14:paraId="736E4D72">
            <w:pPr>
              <w:ind w:firstLine="0" w:firstLineChars="0"/>
              <w:jc w:val="center"/>
              <w:rPr>
                <w:szCs w:val="21"/>
              </w:rPr>
            </w:pPr>
            <w:r>
              <w:rPr>
                <w:rFonts w:hint="eastAsia"/>
                <w:szCs w:val="21"/>
              </w:rPr>
              <w:t>地质水文气</w:t>
            </w:r>
            <w:r>
              <w:rPr>
                <w:rFonts w:hint="eastAsia"/>
                <w:position w:val="2"/>
                <w:szCs w:val="21"/>
              </w:rPr>
              <w:t>象资料</w:t>
            </w:r>
            <w:r>
              <w:rPr>
                <w:position w:val="2"/>
                <w:szCs w:val="21"/>
              </w:rPr>
              <w:t xml:space="preserve"> X</w:t>
            </w:r>
            <w:r>
              <w:rPr>
                <w:sz w:val="13"/>
                <w:szCs w:val="13"/>
              </w:rPr>
              <w:t>51</w:t>
            </w:r>
          </w:p>
        </w:tc>
        <w:tc>
          <w:tcPr>
            <w:tcW w:w="1750" w:type="dxa"/>
            <w:vAlign w:val="center"/>
          </w:tcPr>
          <w:p w14:paraId="699DF237">
            <w:pPr>
              <w:pStyle w:val="17"/>
              <w:kinsoku w:val="0"/>
              <w:overflowPunct w:val="0"/>
              <w:spacing w:line="242" w:lineRule="auto"/>
              <w:ind w:right="83"/>
              <w:jc w:val="center"/>
              <w:rPr>
                <w:rFonts w:hint="eastAsia"/>
                <w:sz w:val="21"/>
                <w:szCs w:val="21"/>
              </w:rPr>
            </w:pPr>
            <w:r>
              <w:rPr>
                <w:rFonts w:hint="eastAsia"/>
                <w:sz w:val="21"/>
                <w:szCs w:val="21"/>
              </w:rPr>
              <w:t>地质、水文、气象资料不完整</w:t>
            </w:r>
          </w:p>
        </w:tc>
        <w:tc>
          <w:tcPr>
            <w:tcW w:w="1288" w:type="dxa"/>
            <w:vAlign w:val="center"/>
          </w:tcPr>
          <w:p w14:paraId="6B622615">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vAlign w:val="center"/>
          </w:tcPr>
          <w:p w14:paraId="2F5BE85E">
            <w:pPr>
              <w:pStyle w:val="17"/>
              <w:kinsoku w:val="0"/>
              <w:overflowPunct w:val="0"/>
              <w:jc w:val="center"/>
              <w:rPr>
                <w:rFonts w:hint="eastAsia" w:ascii="微软雅黑" w:eastAsia="微软雅黑" w:cs="微软雅黑"/>
                <w:sz w:val="22"/>
                <w:szCs w:val="22"/>
              </w:rPr>
            </w:pPr>
          </w:p>
          <w:p w14:paraId="73EE37FC">
            <w:pPr>
              <w:pStyle w:val="17"/>
              <w:kinsoku w:val="0"/>
              <w:overflowPunct w:val="0"/>
              <w:spacing w:before="16"/>
              <w:jc w:val="center"/>
              <w:rPr>
                <w:rFonts w:hint="eastAsia" w:ascii="微软雅黑" w:eastAsia="微软雅黑" w:cs="微软雅黑"/>
                <w:sz w:val="22"/>
                <w:szCs w:val="22"/>
              </w:rPr>
            </w:pPr>
          </w:p>
          <w:p w14:paraId="14E6B696">
            <w:pPr>
              <w:ind w:firstLine="0" w:firstLineChars="0"/>
              <w:jc w:val="center"/>
            </w:pPr>
            <w:r>
              <w:rPr>
                <w:rFonts w:eastAsia="等线"/>
                <w:w w:val="105"/>
                <w:position w:val="2"/>
                <w:szCs w:val="21"/>
              </w:rPr>
              <w:t>R</w:t>
            </w:r>
            <w:r>
              <w:rPr>
                <w:rFonts w:eastAsia="等线"/>
                <w:w w:val="105"/>
                <w:sz w:val="13"/>
                <w:szCs w:val="13"/>
              </w:rPr>
              <w:t>51</w:t>
            </w:r>
          </w:p>
        </w:tc>
        <w:tc>
          <w:tcPr>
            <w:tcW w:w="1266" w:type="dxa"/>
            <w:vMerge w:val="restart"/>
            <w:vAlign w:val="center"/>
          </w:tcPr>
          <w:p w14:paraId="71F74BAA">
            <w:pPr>
              <w:pStyle w:val="17"/>
              <w:kinsoku w:val="0"/>
              <w:overflowPunct w:val="0"/>
              <w:jc w:val="center"/>
              <w:rPr>
                <w:rFonts w:hint="eastAsia" w:ascii="微软雅黑" w:eastAsia="微软雅黑" w:cs="微软雅黑"/>
                <w:sz w:val="22"/>
                <w:szCs w:val="22"/>
              </w:rPr>
            </w:pPr>
          </w:p>
          <w:p w14:paraId="371EBB49">
            <w:pPr>
              <w:pStyle w:val="17"/>
              <w:kinsoku w:val="0"/>
              <w:overflowPunct w:val="0"/>
              <w:spacing w:before="16"/>
              <w:jc w:val="center"/>
              <w:rPr>
                <w:rFonts w:hint="eastAsia" w:ascii="微软雅黑" w:eastAsia="微软雅黑" w:cs="微软雅黑"/>
                <w:sz w:val="22"/>
                <w:szCs w:val="22"/>
              </w:rPr>
            </w:pPr>
          </w:p>
          <w:p w14:paraId="3103A32E">
            <w:pPr>
              <w:ind w:firstLine="0" w:firstLineChars="0"/>
              <w:jc w:val="center"/>
            </w:pPr>
            <w:r>
              <w:rPr>
                <w:rFonts w:eastAsia="等线"/>
                <w:w w:val="105"/>
                <w:position w:val="2"/>
                <w:szCs w:val="21"/>
              </w:rPr>
              <w:t>γ</w:t>
            </w:r>
            <w:r>
              <w:rPr>
                <w:rFonts w:eastAsia="等线"/>
                <w:w w:val="105"/>
                <w:sz w:val="13"/>
                <w:szCs w:val="13"/>
              </w:rPr>
              <w:t>51</w:t>
            </w:r>
          </w:p>
        </w:tc>
        <w:tc>
          <w:tcPr>
            <w:tcW w:w="1289" w:type="dxa"/>
            <w:vMerge w:val="restart"/>
            <w:tcBorders>
              <w:right w:val="single" w:color="auto" w:sz="12" w:space="0"/>
            </w:tcBorders>
            <w:vAlign w:val="center"/>
          </w:tcPr>
          <w:p w14:paraId="7397F65F">
            <w:pPr>
              <w:pStyle w:val="17"/>
              <w:kinsoku w:val="0"/>
              <w:overflowPunct w:val="0"/>
              <w:jc w:val="center"/>
              <w:rPr>
                <w:rFonts w:hint="eastAsia" w:ascii="微软雅黑" w:eastAsia="微软雅黑" w:cs="微软雅黑"/>
                <w:sz w:val="22"/>
                <w:szCs w:val="22"/>
              </w:rPr>
            </w:pPr>
          </w:p>
          <w:p w14:paraId="27D39279">
            <w:pPr>
              <w:pStyle w:val="17"/>
              <w:kinsoku w:val="0"/>
              <w:overflowPunct w:val="0"/>
              <w:spacing w:before="11"/>
              <w:jc w:val="center"/>
              <w:rPr>
                <w:rFonts w:hint="eastAsia" w:ascii="微软雅黑" w:eastAsia="微软雅黑" w:cs="微软雅黑"/>
                <w:sz w:val="16"/>
                <w:szCs w:val="16"/>
              </w:rPr>
            </w:pPr>
          </w:p>
          <w:p w14:paraId="7AA6FE73">
            <w:pPr>
              <w:ind w:firstLine="0" w:firstLineChars="0"/>
              <w:jc w:val="center"/>
            </w:pPr>
            <w:r>
              <w:rPr>
                <w:rFonts w:eastAsia="等线"/>
                <w:w w:val="105"/>
                <w:position w:val="2"/>
                <w:szCs w:val="21"/>
              </w:rPr>
              <w:t>X</w:t>
            </w:r>
            <w:r>
              <w:rPr>
                <w:rFonts w:eastAsia="等线"/>
                <w:w w:val="105"/>
                <w:sz w:val="13"/>
                <w:szCs w:val="13"/>
              </w:rPr>
              <w:t>51</w:t>
            </w:r>
            <w:r>
              <w:rPr>
                <w:rFonts w:eastAsia="等线"/>
                <w:w w:val="105"/>
                <w:position w:val="2"/>
                <w:szCs w:val="21"/>
              </w:rPr>
              <w:t xml:space="preserve">= </w:t>
            </w:r>
            <w:r>
              <w:rPr>
                <w:rFonts w:eastAsia="等线"/>
                <w:position w:val="2"/>
                <w:szCs w:val="21"/>
              </w:rPr>
              <w:t>R</w:t>
            </w:r>
            <w:r>
              <w:rPr>
                <w:rFonts w:eastAsia="等线"/>
                <w:sz w:val="13"/>
                <w:szCs w:val="13"/>
              </w:rPr>
              <w:t>51</w:t>
            </w:r>
            <w:r>
              <w:rPr>
                <w:rFonts w:eastAsia="等线"/>
                <w:position w:val="2"/>
                <w:szCs w:val="21"/>
              </w:rPr>
              <w:t>×γ</w:t>
            </w:r>
            <w:r>
              <w:rPr>
                <w:rFonts w:eastAsia="等线"/>
                <w:sz w:val="13"/>
                <w:szCs w:val="13"/>
              </w:rPr>
              <w:t>51</w:t>
            </w:r>
          </w:p>
        </w:tc>
      </w:tr>
      <w:tr w14:paraId="02D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0A7F2CC4">
            <w:pPr>
              <w:ind w:firstLine="0" w:firstLineChars="0"/>
              <w:jc w:val="center"/>
            </w:pPr>
          </w:p>
        </w:tc>
        <w:tc>
          <w:tcPr>
            <w:tcW w:w="1254" w:type="dxa"/>
            <w:vMerge w:val="continue"/>
            <w:vAlign w:val="center"/>
          </w:tcPr>
          <w:p w14:paraId="4BE504CA">
            <w:pPr>
              <w:ind w:firstLine="0" w:firstLineChars="0"/>
              <w:jc w:val="center"/>
              <w:rPr>
                <w:szCs w:val="21"/>
              </w:rPr>
            </w:pPr>
          </w:p>
        </w:tc>
        <w:tc>
          <w:tcPr>
            <w:tcW w:w="1750" w:type="dxa"/>
            <w:vAlign w:val="center"/>
          </w:tcPr>
          <w:p w14:paraId="2BF58BF5">
            <w:pPr>
              <w:pStyle w:val="17"/>
              <w:kinsoku w:val="0"/>
              <w:overflowPunct w:val="0"/>
              <w:spacing w:line="242" w:lineRule="auto"/>
              <w:ind w:right="83"/>
              <w:jc w:val="center"/>
              <w:rPr>
                <w:rFonts w:hint="eastAsia"/>
                <w:sz w:val="21"/>
                <w:szCs w:val="21"/>
              </w:rPr>
            </w:pPr>
            <w:r>
              <w:rPr>
                <w:rFonts w:hint="eastAsia"/>
                <w:sz w:val="21"/>
                <w:szCs w:val="21"/>
              </w:rPr>
              <w:t>地质、水文、气象资料基本完整</w:t>
            </w:r>
          </w:p>
        </w:tc>
        <w:tc>
          <w:tcPr>
            <w:tcW w:w="1288" w:type="dxa"/>
            <w:vAlign w:val="center"/>
          </w:tcPr>
          <w:p w14:paraId="0606EFED">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25~75</w:t>
            </w:r>
          </w:p>
        </w:tc>
        <w:tc>
          <w:tcPr>
            <w:tcW w:w="1252" w:type="dxa"/>
            <w:vMerge w:val="continue"/>
            <w:vAlign w:val="center"/>
          </w:tcPr>
          <w:p w14:paraId="532F1A3C">
            <w:pPr>
              <w:ind w:firstLine="0" w:firstLineChars="0"/>
              <w:jc w:val="center"/>
            </w:pPr>
          </w:p>
        </w:tc>
        <w:tc>
          <w:tcPr>
            <w:tcW w:w="1266" w:type="dxa"/>
            <w:vMerge w:val="continue"/>
            <w:vAlign w:val="center"/>
          </w:tcPr>
          <w:p w14:paraId="510E400B">
            <w:pPr>
              <w:ind w:firstLine="0" w:firstLineChars="0"/>
              <w:jc w:val="center"/>
            </w:pPr>
          </w:p>
        </w:tc>
        <w:tc>
          <w:tcPr>
            <w:tcW w:w="1289" w:type="dxa"/>
            <w:vMerge w:val="continue"/>
            <w:tcBorders>
              <w:right w:val="single" w:color="auto" w:sz="12" w:space="0"/>
            </w:tcBorders>
            <w:vAlign w:val="center"/>
          </w:tcPr>
          <w:p w14:paraId="2ABBD471">
            <w:pPr>
              <w:ind w:firstLine="0" w:firstLineChars="0"/>
              <w:jc w:val="center"/>
            </w:pPr>
          </w:p>
        </w:tc>
      </w:tr>
      <w:tr w14:paraId="31D8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vAlign w:val="center"/>
          </w:tcPr>
          <w:p w14:paraId="442CE9D4">
            <w:pPr>
              <w:ind w:firstLine="0" w:firstLineChars="0"/>
              <w:jc w:val="center"/>
            </w:pPr>
          </w:p>
        </w:tc>
        <w:tc>
          <w:tcPr>
            <w:tcW w:w="1254" w:type="dxa"/>
            <w:vMerge w:val="continue"/>
            <w:vAlign w:val="center"/>
          </w:tcPr>
          <w:p w14:paraId="0A13528C">
            <w:pPr>
              <w:ind w:firstLine="0" w:firstLineChars="0"/>
              <w:jc w:val="center"/>
              <w:rPr>
                <w:szCs w:val="21"/>
              </w:rPr>
            </w:pPr>
          </w:p>
        </w:tc>
        <w:tc>
          <w:tcPr>
            <w:tcW w:w="1750" w:type="dxa"/>
            <w:vAlign w:val="center"/>
          </w:tcPr>
          <w:p w14:paraId="225277E3">
            <w:pPr>
              <w:pStyle w:val="17"/>
              <w:kinsoku w:val="0"/>
              <w:overflowPunct w:val="0"/>
              <w:spacing w:before="14"/>
              <w:jc w:val="center"/>
              <w:rPr>
                <w:rFonts w:hint="eastAsia"/>
                <w:sz w:val="21"/>
                <w:szCs w:val="21"/>
              </w:rPr>
            </w:pPr>
            <w:r>
              <w:rPr>
                <w:rFonts w:hint="eastAsia"/>
                <w:sz w:val="21"/>
                <w:szCs w:val="21"/>
              </w:rPr>
              <w:t>地质、水文、气象资料完整</w:t>
            </w:r>
          </w:p>
        </w:tc>
        <w:tc>
          <w:tcPr>
            <w:tcW w:w="1288" w:type="dxa"/>
            <w:vAlign w:val="center"/>
          </w:tcPr>
          <w:p w14:paraId="50CE0DB0">
            <w:pPr>
              <w:pStyle w:val="17"/>
              <w:kinsoku w:val="0"/>
              <w:overflowPunct w:val="0"/>
              <w:spacing w:before="7"/>
              <w:jc w:val="center"/>
              <w:rPr>
                <w:rFonts w:hint="eastAsia" w:ascii="微软雅黑" w:eastAsia="微软雅黑" w:cs="微软雅黑"/>
                <w:sz w:val="14"/>
                <w:szCs w:val="14"/>
              </w:rPr>
            </w:pPr>
          </w:p>
          <w:p w14:paraId="0BF00B0F">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vAlign w:val="center"/>
          </w:tcPr>
          <w:p w14:paraId="12E4E411">
            <w:pPr>
              <w:ind w:firstLine="0" w:firstLineChars="0"/>
              <w:jc w:val="center"/>
            </w:pPr>
          </w:p>
        </w:tc>
        <w:tc>
          <w:tcPr>
            <w:tcW w:w="1266" w:type="dxa"/>
            <w:vMerge w:val="continue"/>
            <w:vAlign w:val="center"/>
          </w:tcPr>
          <w:p w14:paraId="720E1AB1">
            <w:pPr>
              <w:ind w:firstLine="0" w:firstLineChars="0"/>
              <w:jc w:val="center"/>
            </w:pPr>
          </w:p>
        </w:tc>
        <w:tc>
          <w:tcPr>
            <w:tcW w:w="1289" w:type="dxa"/>
            <w:vMerge w:val="continue"/>
            <w:tcBorders>
              <w:right w:val="single" w:color="auto" w:sz="12" w:space="0"/>
            </w:tcBorders>
            <w:vAlign w:val="center"/>
          </w:tcPr>
          <w:p w14:paraId="2222F32F">
            <w:pPr>
              <w:ind w:firstLine="0" w:firstLineChars="0"/>
              <w:jc w:val="center"/>
            </w:pPr>
          </w:p>
        </w:tc>
      </w:tr>
      <w:tr w14:paraId="11BF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45" w:type="dxa"/>
            <w:vMerge w:val="continue"/>
            <w:tcBorders>
              <w:left w:val="single" w:color="auto" w:sz="12" w:space="0"/>
              <w:bottom w:val="single" w:color="auto" w:sz="12" w:space="0"/>
            </w:tcBorders>
            <w:vAlign w:val="center"/>
          </w:tcPr>
          <w:p w14:paraId="4C7888EC">
            <w:pPr>
              <w:ind w:firstLine="0" w:firstLineChars="0"/>
              <w:jc w:val="center"/>
            </w:pPr>
          </w:p>
        </w:tc>
        <w:tc>
          <w:tcPr>
            <w:tcW w:w="1254" w:type="dxa"/>
            <w:vMerge w:val="restart"/>
            <w:tcBorders>
              <w:bottom w:val="single" w:color="auto" w:sz="12" w:space="0"/>
            </w:tcBorders>
            <w:vAlign w:val="center"/>
          </w:tcPr>
          <w:p w14:paraId="47299FB9">
            <w:pPr>
              <w:pStyle w:val="17"/>
              <w:kinsoku w:val="0"/>
              <w:overflowPunct w:val="0"/>
              <w:spacing w:line="268" w:lineRule="exact"/>
              <w:ind w:right="87"/>
              <w:jc w:val="center"/>
              <w:rPr>
                <w:rFonts w:hint="eastAsia"/>
                <w:sz w:val="21"/>
                <w:szCs w:val="21"/>
              </w:rPr>
            </w:pPr>
            <w:r>
              <w:rPr>
                <w:rFonts w:hint="eastAsia"/>
                <w:sz w:val="21"/>
                <w:szCs w:val="21"/>
              </w:rPr>
              <w:t>设计文件</w:t>
            </w:r>
          </w:p>
          <w:p w14:paraId="22E15BD1">
            <w:pPr>
              <w:ind w:firstLine="0" w:firstLineChars="0"/>
              <w:jc w:val="center"/>
              <w:rPr>
                <w:szCs w:val="21"/>
              </w:rPr>
            </w:pPr>
            <w:r>
              <w:rPr>
                <w:rFonts w:eastAsia="等线"/>
                <w:w w:val="105"/>
                <w:position w:val="2"/>
                <w:szCs w:val="21"/>
              </w:rPr>
              <w:t>X</w:t>
            </w:r>
            <w:r>
              <w:rPr>
                <w:rFonts w:eastAsia="等线"/>
                <w:w w:val="105"/>
                <w:sz w:val="13"/>
                <w:szCs w:val="13"/>
              </w:rPr>
              <w:t>52</w:t>
            </w:r>
          </w:p>
        </w:tc>
        <w:tc>
          <w:tcPr>
            <w:tcW w:w="1750" w:type="dxa"/>
            <w:tcBorders>
              <w:bottom w:val="single" w:color="auto" w:sz="12" w:space="0"/>
            </w:tcBorders>
            <w:vAlign w:val="center"/>
          </w:tcPr>
          <w:p w14:paraId="3A8C3213">
            <w:pPr>
              <w:pStyle w:val="17"/>
              <w:kinsoku w:val="0"/>
              <w:overflowPunct w:val="0"/>
              <w:spacing w:before="14"/>
              <w:jc w:val="center"/>
              <w:rPr>
                <w:rFonts w:hint="eastAsia"/>
                <w:sz w:val="21"/>
                <w:szCs w:val="21"/>
              </w:rPr>
            </w:pPr>
            <w:r>
              <w:rPr>
                <w:rFonts w:hint="eastAsia"/>
                <w:sz w:val="21"/>
                <w:szCs w:val="21"/>
              </w:rPr>
              <w:t>施工图及说明文件不完整</w:t>
            </w:r>
          </w:p>
        </w:tc>
        <w:tc>
          <w:tcPr>
            <w:tcW w:w="1288" w:type="dxa"/>
            <w:tcBorders>
              <w:bottom w:val="single" w:color="auto" w:sz="12" w:space="0"/>
            </w:tcBorders>
            <w:vAlign w:val="center"/>
          </w:tcPr>
          <w:p w14:paraId="2F69D1E1">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75~100</w:t>
            </w:r>
          </w:p>
        </w:tc>
        <w:tc>
          <w:tcPr>
            <w:tcW w:w="1252" w:type="dxa"/>
            <w:vMerge w:val="restart"/>
            <w:tcBorders>
              <w:bottom w:val="single" w:color="auto" w:sz="12" w:space="0"/>
            </w:tcBorders>
            <w:vAlign w:val="center"/>
          </w:tcPr>
          <w:p w14:paraId="09A56973">
            <w:pPr>
              <w:pStyle w:val="17"/>
              <w:kinsoku w:val="0"/>
              <w:overflowPunct w:val="0"/>
              <w:jc w:val="center"/>
              <w:rPr>
                <w:rFonts w:hint="eastAsia" w:ascii="微软雅黑" w:eastAsia="微软雅黑" w:cs="微软雅黑"/>
                <w:sz w:val="22"/>
                <w:szCs w:val="22"/>
              </w:rPr>
            </w:pPr>
          </w:p>
          <w:p w14:paraId="29CB29E9">
            <w:pPr>
              <w:pStyle w:val="17"/>
              <w:kinsoku w:val="0"/>
              <w:overflowPunct w:val="0"/>
              <w:spacing w:before="11"/>
              <w:jc w:val="center"/>
              <w:rPr>
                <w:rFonts w:hint="eastAsia" w:ascii="微软雅黑" w:eastAsia="微软雅黑" w:cs="微软雅黑"/>
                <w:sz w:val="32"/>
                <w:szCs w:val="32"/>
              </w:rPr>
            </w:pPr>
          </w:p>
          <w:p w14:paraId="72138DE8">
            <w:pPr>
              <w:ind w:firstLine="0" w:firstLineChars="0"/>
              <w:jc w:val="center"/>
            </w:pPr>
            <w:r>
              <w:rPr>
                <w:rFonts w:eastAsia="等线"/>
                <w:w w:val="105"/>
                <w:position w:val="2"/>
                <w:szCs w:val="21"/>
              </w:rPr>
              <w:t>R</w:t>
            </w:r>
            <w:r>
              <w:rPr>
                <w:rFonts w:eastAsia="等线"/>
                <w:w w:val="105"/>
                <w:sz w:val="13"/>
                <w:szCs w:val="13"/>
              </w:rPr>
              <w:t>52</w:t>
            </w:r>
          </w:p>
        </w:tc>
        <w:tc>
          <w:tcPr>
            <w:tcW w:w="1266" w:type="dxa"/>
            <w:vMerge w:val="restart"/>
            <w:tcBorders>
              <w:bottom w:val="single" w:color="auto" w:sz="12" w:space="0"/>
            </w:tcBorders>
            <w:vAlign w:val="center"/>
          </w:tcPr>
          <w:p w14:paraId="7337FB4F">
            <w:pPr>
              <w:pStyle w:val="17"/>
              <w:kinsoku w:val="0"/>
              <w:overflowPunct w:val="0"/>
              <w:jc w:val="center"/>
              <w:rPr>
                <w:rFonts w:hint="eastAsia" w:ascii="微软雅黑" w:eastAsia="微软雅黑" w:cs="微软雅黑"/>
                <w:sz w:val="22"/>
                <w:szCs w:val="22"/>
              </w:rPr>
            </w:pPr>
          </w:p>
          <w:p w14:paraId="45B0F39E">
            <w:pPr>
              <w:pStyle w:val="17"/>
              <w:kinsoku w:val="0"/>
              <w:overflowPunct w:val="0"/>
              <w:spacing w:before="11"/>
              <w:jc w:val="center"/>
              <w:rPr>
                <w:rFonts w:hint="eastAsia" w:ascii="微软雅黑" w:eastAsia="微软雅黑" w:cs="微软雅黑"/>
                <w:sz w:val="32"/>
                <w:szCs w:val="32"/>
              </w:rPr>
            </w:pPr>
          </w:p>
          <w:p w14:paraId="307EE039">
            <w:pPr>
              <w:ind w:firstLine="0" w:firstLineChars="0"/>
              <w:jc w:val="center"/>
            </w:pPr>
            <w:r>
              <w:rPr>
                <w:rFonts w:eastAsia="等线"/>
                <w:w w:val="105"/>
                <w:position w:val="2"/>
                <w:szCs w:val="21"/>
              </w:rPr>
              <w:t>γ</w:t>
            </w:r>
            <w:r>
              <w:rPr>
                <w:rFonts w:eastAsia="等线"/>
                <w:w w:val="105"/>
                <w:sz w:val="13"/>
                <w:szCs w:val="13"/>
              </w:rPr>
              <w:t>52</w:t>
            </w:r>
          </w:p>
        </w:tc>
        <w:tc>
          <w:tcPr>
            <w:tcW w:w="1289" w:type="dxa"/>
            <w:vMerge w:val="restart"/>
            <w:tcBorders>
              <w:bottom w:val="single" w:color="auto" w:sz="12" w:space="0"/>
              <w:right w:val="single" w:color="auto" w:sz="12" w:space="0"/>
            </w:tcBorders>
            <w:vAlign w:val="center"/>
          </w:tcPr>
          <w:p w14:paraId="0E6CACCC">
            <w:pPr>
              <w:pStyle w:val="17"/>
              <w:kinsoku w:val="0"/>
              <w:overflowPunct w:val="0"/>
              <w:jc w:val="center"/>
              <w:rPr>
                <w:rFonts w:hint="eastAsia" w:ascii="微软雅黑" w:eastAsia="微软雅黑" w:cs="微软雅黑"/>
                <w:sz w:val="22"/>
                <w:szCs w:val="22"/>
              </w:rPr>
            </w:pPr>
          </w:p>
          <w:p w14:paraId="7A2DC986">
            <w:pPr>
              <w:pStyle w:val="17"/>
              <w:kinsoku w:val="0"/>
              <w:overflowPunct w:val="0"/>
              <w:spacing w:before="6"/>
              <w:jc w:val="center"/>
              <w:rPr>
                <w:rFonts w:hint="eastAsia" w:ascii="微软雅黑" w:eastAsia="微软雅黑" w:cs="微软雅黑"/>
                <w:sz w:val="26"/>
                <w:szCs w:val="26"/>
              </w:rPr>
            </w:pPr>
          </w:p>
          <w:p w14:paraId="49991B75">
            <w:pPr>
              <w:ind w:firstLine="0" w:firstLineChars="0"/>
              <w:jc w:val="center"/>
            </w:pPr>
            <w:r>
              <w:rPr>
                <w:rFonts w:eastAsia="等线"/>
                <w:w w:val="105"/>
                <w:position w:val="2"/>
                <w:szCs w:val="21"/>
              </w:rPr>
              <w:t>X</w:t>
            </w:r>
            <w:r>
              <w:rPr>
                <w:rFonts w:eastAsia="等线"/>
                <w:w w:val="105"/>
                <w:sz w:val="13"/>
                <w:szCs w:val="13"/>
              </w:rPr>
              <w:t>52</w:t>
            </w:r>
            <w:r>
              <w:rPr>
                <w:rFonts w:eastAsia="等线"/>
                <w:w w:val="105"/>
                <w:position w:val="2"/>
                <w:szCs w:val="21"/>
              </w:rPr>
              <w:t xml:space="preserve">= </w:t>
            </w:r>
            <w:r>
              <w:rPr>
                <w:rFonts w:eastAsia="等线"/>
                <w:position w:val="2"/>
                <w:szCs w:val="21"/>
              </w:rPr>
              <w:t>R</w:t>
            </w:r>
            <w:r>
              <w:rPr>
                <w:rFonts w:eastAsia="等线"/>
                <w:sz w:val="13"/>
                <w:szCs w:val="13"/>
              </w:rPr>
              <w:t>52</w:t>
            </w:r>
            <w:r>
              <w:rPr>
                <w:rFonts w:eastAsia="等线"/>
                <w:position w:val="2"/>
                <w:szCs w:val="21"/>
              </w:rPr>
              <w:t>×γ</w:t>
            </w:r>
            <w:r>
              <w:rPr>
                <w:rFonts w:eastAsia="等线"/>
                <w:sz w:val="13"/>
                <w:szCs w:val="13"/>
              </w:rPr>
              <w:t>52</w:t>
            </w:r>
          </w:p>
        </w:tc>
      </w:tr>
      <w:tr w14:paraId="16E2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top w:val="single" w:color="auto" w:sz="12" w:space="0"/>
              <w:left w:val="single" w:color="auto" w:sz="12" w:space="0"/>
            </w:tcBorders>
          </w:tcPr>
          <w:p w14:paraId="6C8A6905">
            <w:pPr>
              <w:ind w:firstLine="0" w:firstLineChars="0"/>
              <w:jc w:val="left"/>
            </w:pPr>
          </w:p>
        </w:tc>
        <w:tc>
          <w:tcPr>
            <w:tcW w:w="1254" w:type="dxa"/>
            <w:vMerge w:val="continue"/>
            <w:tcBorders>
              <w:top w:val="single" w:color="auto" w:sz="12" w:space="0"/>
            </w:tcBorders>
          </w:tcPr>
          <w:p w14:paraId="14EBE146">
            <w:pPr>
              <w:ind w:firstLine="0" w:firstLineChars="0"/>
              <w:jc w:val="left"/>
              <w:rPr>
                <w:szCs w:val="21"/>
              </w:rPr>
            </w:pPr>
          </w:p>
        </w:tc>
        <w:tc>
          <w:tcPr>
            <w:tcW w:w="1750" w:type="dxa"/>
            <w:tcBorders>
              <w:top w:val="single" w:color="auto" w:sz="12" w:space="0"/>
            </w:tcBorders>
            <w:vAlign w:val="center"/>
          </w:tcPr>
          <w:p w14:paraId="382E0908">
            <w:pPr>
              <w:pStyle w:val="17"/>
              <w:kinsoku w:val="0"/>
              <w:overflowPunct w:val="0"/>
              <w:spacing w:before="14"/>
              <w:jc w:val="center"/>
              <w:rPr>
                <w:rFonts w:hint="eastAsia"/>
                <w:sz w:val="21"/>
                <w:szCs w:val="21"/>
              </w:rPr>
            </w:pPr>
            <w:r>
              <w:rPr>
                <w:rFonts w:hint="eastAsia"/>
                <w:sz w:val="21"/>
                <w:szCs w:val="21"/>
              </w:rPr>
              <w:t>施工图及说明文件基本完整</w:t>
            </w:r>
          </w:p>
        </w:tc>
        <w:tc>
          <w:tcPr>
            <w:tcW w:w="1288" w:type="dxa"/>
            <w:tcBorders>
              <w:top w:val="single" w:color="auto" w:sz="12" w:space="0"/>
            </w:tcBorders>
            <w:vAlign w:val="center"/>
          </w:tcPr>
          <w:p w14:paraId="591D4023">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25~75</w:t>
            </w:r>
          </w:p>
        </w:tc>
        <w:tc>
          <w:tcPr>
            <w:tcW w:w="1252" w:type="dxa"/>
            <w:vMerge w:val="continue"/>
            <w:tcBorders>
              <w:top w:val="single" w:color="auto" w:sz="12" w:space="0"/>
            </w:tcBorders>
          </w:tcPr>
          <w:p w14:paraId="52325C73">
            <w:pPr>
              <w:ind w:firstLine="0" w:firstLineChars="0"/>
              <w:jc w:val="left"/>
            </w:pPr>
          </w:p>
        </w:tc>
        <w:tc>
          <w:tcPr>
            <w:tcW w:w="1266" w:type="dxa"/>
            <w:vMerge w:val="continue"/>
            <w:tcBorders>
              <w:top w:val="single" w:color="auto" w:sz="12" w:space="0"/>
            </w:tcBorders>
          </w:tcPr>
          <w:p w14:paraId="71118A88">
            <w:pPr>
              <w:ind w:firstLine="0" w:firstLineChars="0"/>
              <w:jc w:val="left"/>
            </w:pPr>
          </w:p>
        </w:tc>
        <w:tc>
          <w:tcPr>
            <w:tcW w:w="1289" w:type="dxa"/>
            <w:vMerge w:val="continue"/>
            <w:tcBorders>
              <w:top w:val="single" w:color="auto" w:sz="12" w:space="0"/>
              <w:right w:val="single" w:color="auto" w:sz="12" w:space="0"/>
            </w:tcBorders>
          </w:tcPr>
          <w:p w14:paraId="48FC6CAE">
            <w:pPr>
              <w:ind w:firstLine="0" w:firstLineChars="0"/>
              <w:jc w:val="left"/>
            </w:pPr>
          </w:p>
        </w:tc>
      </w:tr>
      <w:tr w14:paraId="4A9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Borders>
              <w:left w:val="single" w:color="auto" w:sz="12" w:space="0"/>
            </w:tcBorders>
          </w:tcPr>
          <w:p w14:paraId="7E7E5BAF">
            <w:pPr>
              <w:ind w:firstLine="0" w:firstLineChars="0"/>
              <w:jc w:val="left"/>
            </w:pPr>
          </w:p>
        </w:tc>
        <w:tc>
          <w:tcPr>
            <w:tcW w:w="1254" w:type="dxa"/>
            <w:vMerge w:val="continue"/>
          </w:tcPr>
          <w:p w14:paraId="5090397E">
            <w:pPr>
              <w:ind w:firstLine="0" w:firstLineChars="0"/>
              <w:jc w:val="left"/>
              <w:rPr>
                <w:szCs w:val="21"/>
              </w:rPr>
            </w:pPr>
          </w:p>
        </w:tc>
        <w:tc>
          <w:tcPr>
            <w:tcW w:w="1750" w:type="dxa"/>
            <w:vAlign w:val="center"/>
          </w:tcPr>
          <w:p w14:paraId="47FA666C">
            <w:pPr>
              <w:pStyle w:val="17"/>
              <w:kinsoku w:val="0"/>
              <w:overflowPunct w:val="0"/>
              <w:spacing w:before="14"/>
              <w:jc w:val="center"/>
              <w:rPr>
                <w:rFonts w:hint="eastAsia"/>
                <w:sz w:val="21"/>
                <w:szCs w:val="21"/>
              </w:rPr>
            </w:pPr>
            <w:r>
              <w:rPr>
                <w:rFonts w:hint="eastAsia"/>
                <w:sz w:val="21"/>
                <w:szCs w:val="21"/>
              </w:rPr>
              <w:t>施工图及说明文件完整</w:t>
            </w:r>
          </w:p>
        </w:tc>
        <w:tc>
          <w:tcPr>
            <w:tcW w:w="1288" w:type="dxa"/>
            <w:vAlign w:val="center"/>
          </w:tcPr>
          <w:p w14:paraId="6C381A4B">
            <w:pPr>
              <w:pStyle w:val="17"/>
              <w:kinsoku w:val="0"/>
              <w:overflowPunct w:val="0"/>
              <w:spacing w:before="10"/>
              <w:jc w:val="center"/>
              <w:rPr>
                <w:rFonts w:hint="eastAsia" w:ascii="Times New Roman" w:eastAsia="等线" w:cs="Times New Roman"/>
                <w:sz w:val="21"/>
                <w:szCs w:val="21"/>
              </w:rPr>
            </w:pPr>
            <w:r>
              <w:rPr>
                <w:rFonts w:ascii="Times New Roman" w:eastAsia="等线" w:cs="Times New Roman"/>
                <w:sz w:val="21"/>
                <w:szCs w:val="21"/>
              </w:rPr>
              <w:t>0~25</w:t>
            </w:r>
          </w:p>
        </w:tc>
        <w:tc>
          <w:tcPr>
            <w:tcW w:w="1252" w:type="dxa"/>
            <w:vMerge w:val="continue"/>
          </w:tcPr>
          <w:p w14:paraId="3F55A003">
            <w:pPr>
              <w:ind w:firstLine="0" w:firstLineChars="0"/>
              <w:jc w:val="left"/>
            </w:pPr>
          </w:p>
        </w:tc>
        <w:tc>
          <w:tcPr>
            <w:tcW w:w="1266" w:type="dxa"/>
            <w:vMerge w:val="continue"/>
          </w:tcPr>
          <w:p w14:paraId="52E87B2A">
            <w:pPr>
              <w:ind w:firstLine="0" w:firstLineChars="0"/>
              <w:jc w:val="left"/>
            </w:pPr>
          </w:p>
        </w:tc>
        <w:tc>
          <w:tcPr>
            <w:tcW w:w="1289" w:type="dxa"/>
            <w:vMerge w:val="continue"/>
            <w:tcBorders>
              <w:right w:val="single" w:color="auto" w:sz="12" w:space="0"/>
            </w:tcBorders>
          </w:tcPr>
          <w:p w14:paraId="3BC9DF90">
            <w:pPr>
              <w:ind w:firstLine="0" w:firstLineChars="0"/>
              <w:jc w:val="left"/>
            </w:pPr>
          </w:p>
        </w:tc>
      </w:tr>
    </w:tbl>
    <w:p w14:paraId="6C9ED2C6">
      <w:pPr>
        <w:spacing w:line="360" w:lineRule="auto"/>
        <w:ind w:firstLine="0" w:firstLineChars="0"/>
        <w:rPr>
          <w:rFonts w:hint="eastAsia" w:ascii="宋体" w:hAnsi="宋体" w:cs="宋体"/>
          <w:b/>
          <w:bCs/>
        </w:rPr>
      </w:pPr>
    </w:p>
    <w:p w14:paraId="2408D71D">
      <w:pPr>
        <w:spacing w:line="360" w:lineRule="auto"/>
        <w:ind w:firstLine="0" w:firstLineChars="0"/>
        <w:rPr>
          <w:rFonts w:hint="eastAsia" w:ascii="宋体" w:hAnsi="宋体" w:cs="宋体"/>
          <w:b/>
          <w:bCs/>
        </w:rPr>
      </w:pPr>
      <w:r>
        <w:rPr>
          <w:rFonts w:hint="eastAsia" w:ascii="宋体" w:hAnsi="宋体" w:cs="宋体"/>
          <w:b/>
          <w:bCs/>
        </w:rPr>
        <w:t>附表3 深远海风电工程施工安全总体风险分级标准</w:t>
      </w:r>
    </w:p>
    <w:tbl>
      <w:tblPr>
        <w:tblStyle w:val="12"/>
        <w:tblW w:w="4999" w:type="pct"/>
        <w:tblInd w:w="0" w:type="dxa"/>
        <w:tblLayout w:type="autofit"/>
        <w:tblCellMar>
          <w:top w:w="0" w:type="dxa"/>
          <w:left w:w="0" w:type="dxa"/>
          <w:bottom w:w="0" w:type="dxa"/>
          <w:right w:w="0" w:type="dxa"/>
        </w:tblCellMar>
      </w:tblPr>
      <w:tblGrid>
        <w:gridCol w:w="4273"/>
        <w:gridCol w:w="4061"/>
      </w:tblGrid>
      <w:tr w14:paraId="19875037">
        <w:tblPrEx>
          <w:tblCellMar>
            <w:top w:w="0" w:type="dxa"/>
            <w:left w:w="0" w:type="dxa"/>
            <w:bottom w:w="0" w:type="dxa"/>
            <w:right w:w="0" w:type="dxa"/>
          </w:tblCellMar>
        </w:tblPrEx>
        <w:trPr>
          <w:trHeight w:val="451" w:hRule="atLeast"/>
        </w:trPr>
        <w:tc>
          <w:tcPr>
            <w:tcW w:w="2563" w:type="pct"/>
            <w:tcBorders>
              <w:top w:val="single" w:color="000000" w:sz="12" w:space="0"/>
              <w:left w:val="single" w:color="000000" w:sz="12" w:space="0"/>
              <w:bottom w:val="single" w:color="000000" w:sz="6" w:space="0"/>
              <w:right w:val="single" w:color="000000" w:sz="6" w:space="0"/>
            </w:tcBorders>
          </w:tcPr>
          <w:p w14:paraId="02313DA5">
            <w:pPr>
              <w:pStyle w:val="5"/>
              <w:kinsoku w:val="0"/>
              <w:overflowPunct w:val="0"/>
              <w:spacing w:line="357" w:lineRule="exact"/>
              <w:jc w:val="center"/>
              <w:rPr>
                <w:rFonts w:hint="eastAsia"/>
              </w:rPr>
            </w:pPr>
            <w:r>
              <w:rPr>
                <w:rFonts w:hint="eastAsia"/>
              </w:rPr>
              <w:t>风险等级</w:t>
            </w:r>
          </w:p>
        </w:tc>
        <w:tc>
          <w:tcPr>
            <w:tcW w:w="2436" w:type="pct"/>
            <w:tcBorders>
              <w:top w:val="single" w:color="000000" w:sz="12" w:space="0"/>
              <w:left w:val="single" w:color="000000" w:sz="6" w:space="0"/>
              <w:bottom w:val="single" w:color="000000" w:sz="6" w:space="0"/>
              <w:right w:val="single" w:color="000000" w:sz="12" w:space="0"/>
            </w:tcBorders>
          </w:tcPr>
          <w:p w14:paraId="361688B5">
            <w:pPr>
              <w:pStyle w:val="5"/>
              <w:kinsoku w:val="0"/>
              <w:overflowPunct w:val="0"/>
              <w:spacing w:line="357" w:lineRule="exact"/>
              <w:jc w:val="center"/>
              <w:rPr>
                <w:rFonts w:hint="eastAsia"/>
              </w:rPr>
            </w:pPr>
            <w:r>
              <w:rPr>
                <w:rFonts w:hint="eastAsia"/>
              </w:rPr>
              <w:t>F</w:t>
            </w:r>
          </w:p>
        </w:tc>
      </w:tr>
      <w:tr w14:paraId="6BA130F5">
        <w:tblPrEx>
          <w:tblCellMar>
            <w:top w:w="0" w:type="dxa"/>
            <w:left w:w="0" w:type="dxa"/>
            <w:bottom w:w="0" w:type="dxa"/>
            <w:right w:w="0" w:type="dxa"/>
          </w:tblCellMar>
        </w:tblPrEx>
        <w:trPr>
          <w:trHeight w:val="451" w:hRule="atLeast"/>
        </w:trPr>
        <w:tc>
          <w:tcPr>
            <w:tcW w:w="2563" w:type="pct"/>
            <w:tcBorders>
              <w:top w:val="single" w:color="000000" w:sz="6" w:space="0"/>
              <w:left w:val="single" w:color="000000" w:sz="12" w:space="0"/>
              <w:bottom w:val="single" w:color="000000" w:sz="6" w:space="0"/>
              <w:right w:val="single" w:color="000000" w:sz="6" w:space="0"/>
            </w:tcBorders>
          </w:tcPr>
          <w:p w14:paraId="771D0AE5">
            <w:pPr>
              <w:pStyle w:val="5"/>
              <w:kinsoku w:val="0"/>
              <w:overflowPunct w:val="0"/>
              <w:spacing w:line="357" w:lineRule="exact"/>
              <w:jc w:val="center"/>
              <w:rPr>
                <w:rFonts w:hint="eastAsia"/>
              </w:rPr>
            </w:pPr>
            <w:r>
              <w:rPr>
                <w:rFonts w:hint="eastAsia"/>
              </w:rPr>
              <w:t>等级Ⅳ（极高风险）</w:t>
            </w:r>
          </w:p>
        </w:tc>
        <w:tc>
          <w:tcPr>
            <w:tcW w:w="2436" w:type="pct"/>
            <w:tcBorders>
              <w:top w:val="single" w:color="000000" w:sz="6" w:space="0"/>
              <w:left w:val="single" w:color="000000" w:sz="6" w:space="0"/>
              <w:bottom w:val="single" w:color="000000" w:sz="6" w:space="0"/>
              <w:right w:val="single" w:color="000000" w:sz="12" w:space="0"/>
            </w:tcBorders>
          </w:tcPr>
          <w:p w14:paraId="3037E6E2">
            <w:pPr>
              <w:pStyle w:val="5"/>
              <w:kinsoku w:val="0"/>
              <w:overflowPunct w:val="0"/>
              <w:spacing w:line="357" w:lineRule="exact"/>
              <w:jc w:val="center"/>
              <w:rPr>
                <w:rFonts w:hint="eastAsia"/>
              </w:rPr>
            </w:pPr>
            <w:r>
              <w:rPr>
                <w:rFonts w:hint="eastAsia"/>
              </w:rPr>
              <w:t>F≥60</w:t>
            </w:r>
          </w:p>
        </w:tc>
      </w:tr>
      <w:tr w14:paraId="4528E846">
        <w:tblPrEx>
          <w:tblCellMar>
            <w:top w:w="0" w:type="dxa"/>
            <w:left w:w="0" w:type="dxa"/>
            <w:bottom w:w="0" w:type="dxa"/>
            <w:right w:w="0" w:type="dxa"/>
          </w:tblCellMar>
        </w:tblPrEx>
        <w:trPr>
          <w:trHeight w:val="450" w:hRule="atLeast"/>
        </w:trPr>
        <w:tc>
          <w:tcPr>
            <w:tcW w:w="2563" w:type="pct"/>
            <w:tcBorders>
              <w:top w:val="single" w:color="000000" w:sz="6" w:space="0"/>
              <w:left w:val="single" w:color="000000" w:sz="12" w:space="0"/>
              <w:bottom w:val="single" w:color="000000" w:sz="6" w:space="0"/>
              <w:right w:val="single" w:color="000000" w:sz="6" w:space="0"/>
            </w:tcBorders>
          </w:tcPr>
          <w:p w14:paraId="21E02470">
            <w:pPr>
              <w:pStyle w:val="5"/>
              <w:kinsoku w:val="0"/>
              <w:overflowPunct w:val="0"/>
              <w:spacing w:line="357" w:lineRule="exact"/>
              <w:jc w:val="center"/>
              <w:rPr>
                <w:rFonts w:hint="eastAsia"/>
              </w:rPr>
            </w:pPr>
            <w:r>
              <w:rPr>
                <w:rFonts w:hint="eastAsia"/>
              </w:rPr>
              <w:t>等级Ⅲ（高度风险）</w:t>
            </w:r>
          </w:p>
        </w:tc>
        <w:tc>
          <w:tcPr>
            <w:tcW w:w="2436" w:type="pct"/>
            <w:tcBorders>
              <w:top w:val="single" w:color="000000" w:sz="6" w:space="0"/>
              <w:left w:val="single" w:color="000000" w:sz="6" w:space="0"/>
              <w:bottom w:val="single" w:color="000000" w:sz="6" w:space="0"/>
              <w:right w:val="single" w:color="000000" w:sz="12" w:space="0"/>
            </w:tcBorders>
          </w:tcPr>
          <w:p w14:paraId="2EE292DD">
            <w:pPr>
              <w:pStyle w:val="5"/>
              <w:kinsoku w:val="0"/>
              <w:overflowPunct w:val="0"/>
              <w:spacing w:line="357" w:lineRule="exact"/>
              <w:jc w:val="center"/>
              <w:rPr>
                <w:rFonts w:hint="eastAsia"/>
              </w:rPr>
            </w:pPr>
            <w:r>
              <w:rPr>
                <w:rFonts w:hint="eastAsia"/>
              </w:rPr>
              <w:t>50≤F&lt;60</w:t>
            </w:r>
          </w:p>
        </w:tc>
      </w:tr>
      <w:tr w14:paraId="082B3046">
        <w:tblPrEx>
          <w:tblCellMar>
            <w:top w:w="0" w:type="dxa"/>
            <w:left w:w="0" w:type="dxa"/>
            <w:bottom w:w="0" w:type="dxa"/>
            <w:right w:w="0" w:type="dxa"/>
          </w:tblCellMar>
        </w:tblPrEx>
        <w:trPr>
          <w:trHeight w:val="451" w:hRule="atLeast"/>
        </w:trPr>
        <w:tc>
          <w:tcPr>
            <w:tcW w:w="2563" w:type="pct"/>
            <w:tcBorders>
              <w:top w:val="single" w:color="000000" w:sz="6" w:space="0"/>
              <w:left w:val="single" w:color="000000" w:sz="12" w:space="0"/>
              <w:bottom w:val="single" w:color="000000" w:sz="6" w:space="0"/>
              <w:right w:val="single" w:color="000000" w:sz="6" w:space="0"/>
            </w:tcBorders>
          </w:tcPr>
          <w:p w14:paraId="4D63A3EA">
            <w:pPr>
              <w:pStyle w:val="5"/>
              <w:kinsoku w:val="0"/>
              <w:overflowPunct w:val="0"/>
              <w:spacing w:line="357" w:lineRule="exact"/>
              <w:jc w:val="center"/>
              <w:rPr>
                <w:rFonts w:hint="eastAsia"/>
              </w:rPr>
            </w:pPr>
            <w:r>
              <w:rPr>
                <w:rFonts w:hint="eastAsia"/>
              </w:rPr>
              <w:t>等级Ⅱ（中度风险）</w:t>
            </w:r>
          </w:p>
        </w:tc>
        <w:tc>
          <w:tcPr>
            <w:tcW w:w="2436" w:type="pct"/>
            <w:tcBorders>
              <w:top w:val="single" w:color="000000" w:sz="6" w:space="0"/>
              <w:left w:val="single" w:color="000000" w:sz="6" w:space="0"/>
              <w:bottom w:val="single" w:color="000000" w:sz="6" w:space="0"/>
              <w:right w:val="single" w:color="000000" w:sz="12" w:space="0"/>
            </w:tcBorders>
          </w:tcPr>
          <w:p w14:paraId="029423B9">
            <w:pPr>
              <w:pStyle w:val="5"/>
              <w:kinsoku w:val="0"/>
              <w:overflowPunct w:val="0"/>
              <w:spacing w:line="357" w:lineRule="exact"/>
              <w:jc w:val="center"/>
              <w:rPr>
                <w:rFonts w:hint="eastAsia"/>
              </w:rPr>
            </w:pPr>
            <w:r>
              <w:rPr>
                <w:rFonts w:hint="eastAsia"/>
              </w:rPr>
              <w:t>40≤F&lt;50</w:t>
            </w:r>
          </w:p>
        </w:tc>
      </w:tr>
      <w:tr w14:paraId="7DA96484">
        <w:tblPrEx>
          <w:tblCellMar>
            <w:top w:w="0" w:type="dxa"/>
            <w:left w:w="0" w:type="dxa"/>
            <w:bottom w:w="0" w:type="dxa"/>
            <w:right w:w="0" w:type="dxa"/>
          </w:tblCellMar>
        </w:tblPrEx>
        <w:trPr>
          <w:trHeight w:val="450" w:hRule="atLeast"/>
        </w:trPr>
        <w:tc>
          <w:tcPr>
            <w:tcW w:w="2563" w:type="pct"/>
            <w:tcBorders>
              <w:top w:val="single" w:color="000000" w:sz="6" w:space="0"/>
              <w:left w:val="single" w:color="000000" w:sz="12" w:space="0"/>
              <w:bottom w:val="single" w:color="000000" w:sz="12" w:space="0"/>
              <w:right w:val="single" w:color="000000" w:sz="6" w:space="0"/>
            </w:tcBorders>
          </w:tcPr>
          <w:p w14:paraId="7BE7AC85">
            <w:pPr>
              <w:pStyle w:val="5"/>
              <w:kinsoku w:val="0"/>
              <w:overflowPunct w:val="0"/>
              <w:spacing w:line="357" w:lineRule="exact"/>
              <w:jc w:val="center"/>
              <w:rPr>
                <w:rFonts w:hint="eastAsia"/>
              </w:rPr>
            </w:pPr>
            <w:r>
              <w:rPr>
                <w:rFonts w:hint="eastAsia"/>
              </w:rPr>
              <w:t>等级Ⅰ（低度风险）</w:t>
            </w:r>
          </w:p>
        </w:tc>
        <w:tc>
          <w:tcPr>
            <w:tcW w:w="2436" w:type="pct"/>
            <w:tcBorders>
              <w:top w:val="single" w:color="000000" w:sz="6" w:space="0"/>
              <w:left w:val="single" w:color="000000" w:sz="6" w:space="0"/>
              <w:bottom w:val="single" w:color="000000" w:sz="12" w:space="0"/>
              <w:right w:val="single" w:color="000000" w:sz="12" w:space="0"/>
            </w:tcBorders>
          </w:tcPr>
          <w:p w14:paraId="01D258E8">
            <w:pPr>
              <w:pStyle w:val="5"/>
              <w:kinsoku w:val="0"/>
              <w:overflowPunct w:val="0"/>
              <w:spacing w:line="357" w:lineRule="exact"/>
              <w:jc w:val="center"/>
              <w:rPr>
                <w:rFonts w:hint="eastAsia"/>
              </w:rPr>
            </w:pPr>
            <w:r>
              <w:rPr>
                <w:rFonts w:hint="eastAsia"/>
              </w:rPr>
              <w:t>F&lt;40</w:t>
            </w:r>
          </w:p>
        </w:tc>
      </w:tr>
    </w:tbl>
    <w:p w14:paraId="66820A8C">
      <w:pPr>
        <w:spacing w:line="360" w:lineRule="auto"/>
        <w:ind w:firstLine="0" w:firstLineChars="0"/>
        <w:rPr>
          <w:rFonts w:hint="eastAsia" w:ascii="宋体" w:hAnsi="宋体" w:cs="宋体"/>
          <w:b/>
          <w:bCs/>
        </w:rPr>
      </w:pPr>
    </w:p>
    <w:p w14:paraId="25DB91AD">
      <w:pPr>
        <w:pStyle w:val="5"/>
        <w:tabs>
          <w:tab w:val="left" w:pos="751"/>
        </w:tabs>
        <w:kinsoku w:val="0"/>
        <w:overflowPunct w:val="0"/>
        <w:ind w:right="16"/>
        <w:jc w:val="both"/>
        <w:rPr>
          <w:rFonts w:hint="eastAsia" w:ascii="黑体" w:eastAsia="黑体" w:cs="黑体"/>
          <w:sz w:val="10"/>
          <w:szCs w:val="10"/>
        </w:rPr>
      </w:pPr>
      <w:r>
        <w:rPr>
          <w:rFonts w:hint="eastAsia"/>
          <w:b/>
          <w:bCs/>
        </w:rPr>
        <w:t xml:space="preserve">附表4 </w:t>
      </w:r>
      <w:r>
        <w:rPr>
          <w:rFonts w:hint="eastAsia"/>
          <w:b/>
          <w:bCs/>
          <w:kern w:val="2"/>
          <w:szCs w:val="22"/>
        </w:rPr>
        <w:t>风险辨识表</w:t>
      </w:r>
    </w:p>
    <w:tbl>
      <w:tblPr>
        <w:tblStyle w:val="12"/>
        <w:tblW w:w="5016" w:type="pct"/>
        <w:tblInd w:w="0" w:type="dxa"/>
        <w:tblLayout w:type="autofit"/>
        <w:tblCellMar>
          <w:top w:w="0" w:type="dxa"/>
          <w:left w:w="0" w:type="dxa"/>
          <w:bottom w:w="0" w:type="dxa"/>
          <w:right w:w="0" w:type="dxa"/>
        </w:tblCellMar>
      </w:tblPr>
      <w:tblGrid>
        <w:gridCol w:w="987"/>
        <w:gridCol w:w="1842"/>
        <w:gridCol w:w="1842"/>
        <w:gridCol w:w="1844"/>
        <w:gridCol w:w="1848"/>
      </w:tblGrid>
      <w:tr w14:paraId="7372CCED">
        <w:tblPrEx>
          <w:tblCellMar>
            <w:top w:w="0" w:type="dxa"/>
            <w:left w:w="0" w:type="dxa"/>
            <w:bottom w:w="0" w:type="dxa"/>
            <w:right w:w="0" w:type="dxa"/>
          </w:tblCellMar>
        </w:tblPrEx>
        <w:trPr>
          <w:trHeight w:val="506" w:hRule="atLeast"/>
        </w:trPr>
        <w:tc>
          <w:tcPr>
            <w:tcW w:w="590" w:type="pct"/>
            <w:vMerge w:val="restart"/>
            <w:tcBorders>
              <w:top w:val="single" w:color="000000" w:sz="12" w:space="0"/>
              <w:left w:val="single" w:color="000000" w:sz="12" w:space="0"/>
              <w:bottom w:val="single" w:color="000000" w:sz="4" w:space="0"/>
              <w:right w:val="single" w:color="000000" w:sz="4" w:space="0"/>
            </w:tcBorders>
            <w:vAlign w:val="center"/>
          </w:tcPr>
          <w:p w14:paraId="73705424">
            <w:pPr>
              <w:pStyle w:val="17"/>
              <w:kinsoku w:val="0"/>
              <w:overflowPunct w:val="0"/>
              <w:spacing w:line="360" w:lineRule="auto"/>
              <w:jc w:val="center"/>
              <w:rPr>
                <w:rFonts w:hint="eastAsia"/>
                <w:sz w:val="21"/>
                <w:szCs w:val="21"/>
              </w:rPr>
            </w:pPr>
            <w:r>
              <w:rPr>
                <w:rFonts w:hint="eastAsia"/>
                <w:sz w:val="21"/>
                <w:szCs w:val="21"/>
              </w:rPr>
              <w:t>序号</w:t>
            </w:r>
          </w:p>
        </w:tc>
        <w:tc>
          <w:tcPr>
            <w:tcW w:w="1101" w:type="pct"/>
            <w:vMerge w:val="restart"/>
            <w:tcBorders>
              <w:top w:val="single" w:color="000000" w:sz="12" w:space="0"/>
              <w:left w:val="single" w:color="000000" w:sz="4" w:space="0"/>
              <w:bottom w:val="single" w:color="000000" w:sz="4" w:space="0"/>
              <w:right w:val="single" w:color="000000" w:sz="4" w:space="0"/>
            </w:tcBorders>
            <w:vAlign w:val="center"/>
          </w:tcPr>
          <w:p w14:paraId="3758CF0E">
            <w:pPr>
              <w:pStyle w:val="17"/>
              <w:kinsoku w:val="0"/>
              <w:overflowPunct w:val="0"/>
              <w:spacing w:line="360" w:lineRule="auto"/>
              <w:jc w:val="center"/>
              <w:rPr>
                <w:rFonts w:hint="eastAsia"/>
                <w:sz w:val="21"/>
                <w:szCs w:val="21"/>
              </w:rPr>
            </w:pPr>
            <w:r>
              <w:rPr>
                <w:rFonts w:hint="eastAsia"/>
                <w:sz w:val="21"/>
                <w:szCs w:val="21"/>
              </w:rPr>
              <w:t>作业活动</w:t>
            </w:r>
          </w:p>
        </w:tc>
        <w:tc>
          <w:tcPr>
            <w:tcW w:w="1101" w:type="pct"/>
            <w:vMerge w:val="restart"/>
            <w:tcBorders>
              <w:top w:val="single" w:color="000000" w:sz="12" w:space="0"/>
              <w:left w:val="single" w:color="000000" w:sz="4" w:space="0"/>
              <w:bottom w:val="single" w:color="000000" w:sz="4" w:space="0"/>
              <w:right w:val="single" w:color="000000" w:sz="4" w:space="0"/>
            </w:tcBorders>
            <w:vAlign w:val="center"/>
          </w:tcPr>
          <w:p w14:paraId="650C2E2A">
            <w:pPr>
              <w:pStyle w:val="17"/>
              <w:kinsoku w:val="0"/>
              <w:overflowPunct w:val="0"/>
              <w:spacing w:line="360" w:lineRule="auto"/>
              <w:jc w:val="center"/>
              <w:rPr>
                <w:rFonts w:hint="eastAsia"/>
                <w:sz w:val="21"/>
                <w:szCs w:val="21"/>
              </w:rPr>
            </w:pPr>
            <w:r>
              <w:rPr>
                <w:rFonts w:hint="eastAsia"/>
                <w:sz w:val="21"/>
                <w:szCs w:val="21"/>
              </w:rPr>
              <w:t>风险事件类型</w:t>
            </w:r>
          </w:p>
        </w:tc>
        <w:tc>
          <w:tcPr>
            <w:tcW w:w="2206" w:type="pct"/>
            <w:gridSpan w:val="2"/>
            <w:tcBorders>
              <w:top w:val="single" w:color="000000" w:sz="12" w:space="0"/>
              <w:left w:val="single" w:color="000000" w:sz="4" w:space="0"/>
              <w:bottom w:val="single" w:color="000000" w:sz="4" w:space="0"/>
              <w:right w:val="single" w:color="000000" w:sz="12" w:space="0"/>
            </w:tcBorders>
            <w:vAlign w:val="center"/>
          </w:tcPr>
          <w:p w14:paraId="1F53F88C">
            <w:pPr>
              <w:pStyle w:val="17"/>
              <w:kinsoku w:val="0"/>
              <w:overflowPunct w:val="0"/>
              <w:spacing w:line="360" w:lineRule="auto"/>
              <w:jc w:val="center"/>
              <w:rPr>
                <w:rFonts w:hint="eastAsia"/>
                <w:sz w:val="21"/>
                <w:szCs w:val="21"/>
              </w:rPr>
            </w:pPr>
            <w:r>
              <w:rPr>
                <w:rFonts w:hint="eastAsia"/>
                <w:sz w:val="21"/>
                <w:szCs w:val="21"/>
              </w:rPr>
              <w:t>致险因素</w:t>
            </w:r>
          </w:p>
        </w:tc>
      </w:tr>
      <w:tr w14:paraId="224002FA">
        <w:tblPrEx>
          <w:tblCellMar>
            <w:top w:w="0" w:type="dxa"/>
            <w:left w:w="0" w:type="dxa"/>
            <w:bottom w:w="0" w:type="dxa"/>
            <w:right w:w="0" w:type="dxa"/>
          </w:tblCellMar>
        </w:tblPrEx>
        <w:trPr>
          <w:trHeight w:val="505" w:hRule="atLeast"/>
        </w:trPr>
        <w:tc>
          <w:tcPr>
            <w:tcW w:w="590" w:type="pct"/>
            <w:vMerge w:val="continue"/>
            <w:tcBorders>
              <w:top w:val="nil"/>
              <w:left w:val="single" w:color="000000" w:sz="12" w:space="0"/>
              <w:bottom w:val="single" w:color="000000" w:sz="4" w:space="0"/>
              <w:right w:val="single" w:color="000000" w:sz="4" w:space="0"/>
            </w:tcBorders>
            <w:vAlign w:val="center"/>
          </w:tcPr>
          <w:p w14:paraId="162C9789">
            <w:pPr>
              <w:pStyle w:val="5"/>
              <w:kinsoku w:val="0"/>
              <w:overflowPunct w:val="0"/>
              <w:spacing w:line="360" w:lineRule="auto"/>
              <w:jc w:val="center"/>
              <w:rPr>
                <w:rFonts w:hint="eastAsia" w:ascii="黑体" w:eastAsia="黑体" w:cs="黑体"/>
                <w:sz w:val="2"/>
                <w:szCs w:val="2"/>
              </w:rPr>
            </w:pPr>
          </w:p>
        </w:tc>
        <w:tc>
          <w:tcPr>
            <w:tcW w:w="1101" w:type="pct"/>
            <w:vMerge w:val="continue"/>
            <w:tcBorders>
              <w:top w:val="nil"/>
              <w:left w:val="single" w:color="000000" w:sz="4" w:space="0"/>
              <w:bottom w:val="single" w:color="000000" w:sz="4" w:space="0"/>
              <w:right w:val="single" w:color="000000" w:sz="4" w:space="0"/>
            </w:tcBorders>
            <w:vAlign w:val="center"/>
          </w:tcPr>
          <w:p w14:paraId="47BE2AED">
            <w:pPr>
              <w:pStyle w:val="5"/>
              <w:kinsoku w:val="0"/>
              <w:overflowPunct w:val="0"/>
              <w:spacing w:line="360" w:lineRule="auto"/>
              <w:jc w:val="center"/>
              <w:rPr>
                <w:rFonts w:hint="eastAsia" w:ascii="黑体" w:eastAsia="黑体" w:cs="黑体"/>
                <w:sz w:val="2"/>
                <w:szCs w:val="2"/>
              </w:rPr>
            </w:pPr>
          </w:p>
        </w:tc>
        <w:tc>
          <w:tcPr>
            <w:tcW w:w="1101" w:type="pct"/>
            <w:vMerge w:val="continue"/>
            <w:tcBorders>
              <w:top w:val="nil"/>
              <w:left w:val="single" w:color="000000" w:sz="4" w:space="0"/>
              <w:bottom w:val="single" w:color="000000" w:sz="4" w:space="0"/>
              <w:right w:val="single" w:color="000000" w:sz="4" w:space="0"/>
            </w:tcBorders>
            <w:vAlign w:val="center"/>
          </w:tcPr>
          <w:p w14:paraId="65819CDD">
            <w:pPr>
              <w:pStyle w:val="5"/>
              <w:kinsoku w:val="0"/>
              <w:overflowPunct w:val="0"/>
              <w:spacing w:line="360" w:lineRule="auto"/>
              <w:jc w:val="center"/>
              <w:rPr>
                <w:rFonts w:hint="eastAsia" w:ascii="黑体" w:eastAsia="黑体" w:cs="黑体"/>
                <w:sz w:val="2"/>
                <w:szCs w:val="2"/>
              </w:rPr>
            </w:pPr>
          </w:p>
        </w:tc>
        <w:tc>
          <w:tcPr>
            <w:tcW w:w="1102" w:type="pct"/>
            <w:tcBorders>
              <w:top w:val="single" w:color="000000" w:sz="4" w:space="0"/>
              <w:left w:val="single" w:color="000000" w:sz="4" w:space="0"/>
              <w:bottom w:val="single" w:color="000000" w:sz="4" w:space="0"/>
              <w:right w:val="single" w:color="000000" w:sz="4" w:space="0"/>
            </w:tcBorders>
            <w:vAlign w:val="center"/>
          </w:tcPr>
          <w:p w14:paraId="386BB12A">
            <w:pPr>
              <w:pStyle w:val="17"/>
              <w:kinsoku w:val="0"/>
              <w:overflowPunct w:val="0"/>
              <w:spacing w:line="360" w:lineRule="auto"/>
              <w:jc w:val="center"/>
              <w:rPr>
                <w:rFonts w:hint="eastAsia"/>
                <w:sz w:val="21"/>
                <w:szCs w:val="21"/>
              </w:rPr>
            </w:pPr>
            <w:r>
              <w:rPr>
                <w:rFonts w:hint="eastAsia"/>
                <w:sz w:val="21"/>
                <w:szCs w:val="21"/>
              </w:rPr>
              <w:t>物的不安全状态</w:t>
            </w:r>
          </w:p>
        </w:tc>
        <w:tc>
          <w:tcPr>
            <w:tcW w:w="1103" w:type="pct"/>
            <w:tcBorders>
              <w:top w:val="single" w:color="000000" w:sz="4" w:space="0"/>
              <w:left w:val="single" w:color="000000" w:sz="4" w:space="0"/>
              <w:bottom w:val="single" w:color="000000" w:sz="4" w:space="0"/>
              <w:right w:val="single" w:color="000000" w:sz="12" w:space="0"/>
            </w:tcBorders>
            <w:vAlign w:val="center"/>
          </w:tcPr>
          <w:p w14:paraId="16785ACC">
            <w:pPr>
              <w:pStyle w:val="17"/>
              <w:kinsoku w:val="0"/>
              <w:overflowPunct w:val="0"/>
              <w:spacing w:line="360" w:lineRule="auto"/>
              <w:jc w:val="center"/>
              <w:rPr>
                <w:rFonts w:hint="eastAsia"/>
                <w:sz w:val="21"/>
                <w:szCs w:val="21"/>
              </w:rPr>
            </w:pPr>
            <w:r>
              <w:rPr>
                <w:rFonts w:hint="eastAsia"/>
                <w:sz w:val="21"/>
                <w:szCs w:val="21"/>
              </w:rPr>
              <w:t>人的不安全行为</w:t>
            </w:r>
          </w:p>
        </w:tc>
      </w:tr>
      <w:tr w14:paraId="3A7C2D5F">
        <w:tblPrEx>
          <w:tblCellMar>
            <w:top w:w="0" w:type="dxa"/>
            <w:left w:w="0" w:type="dxa"/>
            <w:bottom w:w="0" w:type="dxa"/>
            <w:right w:w="0" w:type="dxa"/>
          </w:tblCellMar>
        </w:tblPrEx>
        <w:trPr>
          <w:trHeight w:val="506" w:hRule="atLeast"/>
        </w:trPr>
        <w:tc>
          <w:tcPr>
            <w:tcW w:w="590" w:type="pct"/>
            <w:tcBorders>
              <w:top w:val="single" w:color="000000" w:sz="4" w:space="0"/>
              <w:left w:val="single" w:color="000000" w:sz="12" w:space="0"/>
              <w:bottom w:val="single" w:color="000000" w:sz="4" w:space="0"/>
              <w:right w:val="single" w:color="000000" w:sz="4" w:space="0"/>
            </w:tcBorders>
            <w:vAlign w:val="center"/>
          </w:tcPr>
          <w:p w14:paraId="0CBEF383">
            <w:pPr>
              <w:pStyle w:val="17"/>
              <w:kinsoku w:val="0"/>
              <w:overflowPunct w:val="0"/>
              <w:spacing w:line="360" w:lineRule="auto"/>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1101" w:type="pct"/>
            <w:tcBorders>
              <w:top w:val="single" w:color="000000" w:sz="4" w:space="0"/>
              <w:left w:val="single" w:color="000000" w:sz="4" w:space="0"/>
              <w:bottom w:val="single" w:color="000000" w:sz="4" w:space="0"/>
              <w:right w:val="single" w:color="000000" w:sz="4" w:space="0"/>
            </w:tcBorders>
            <w:vAlign w:val="center"/>
          </w:tcPr>
          <w:p w14:paraId="14908F08">
            <w:pPr>
              <w:pStyle w:val="17"/>
              <w:kinsoku w:val="0"/>
              <w:overflowPunct w:val="0"/>
              <w:spacing w:line="360" w:lineRule="auto"/>
              <w:jc w:val="center"/>
              <w:rPr>
                <w:rFonts w:hint="eastAsia" w:ascii="Times New Roman" w:cs="Times New Roman"/>
                <w:sz w:val="21"/>
                <w:szCs w:val="21"/>
              </w:rPr>
            </w:pPr>
            <w:r>
              <w:rPr>
                <w:rFonts w:hint="eastAsia"/>
                <w:sz w:val="21"/>
                <w:szCs w:val="21"/>
              </w:rPr>
              <w:t>作业活动</w:t>
            </w:r>
            <w:r>
              <w:rPr>
                <w:rFonts w:ascii="Times New Roman" w:cs="Times New Roman"/>
                <w:sz w:val="21"/>
                <w:szCs w:val="21"/>
              </w:rPr>
              <w:t>1</w:t>
            </w:r>
          </w:p>
        </w:tc>
        <w:tc>
          <w:tcPr>
            <w:tcW w:w="1101" w:type="pct"/>
            <w:tcBorders>
              <w:top w:val="single" w:color="000000" w:sz="4" w:space="0"/>
              <w:left w:val="single" w:color="000000" w:sz="4" w:space="0"/>
              <w:bottom w:val="single" w:color="000000" w:sz="4" w:space="0"/>
              <w:right w:val="single" w:color="000000" w:sz="4" w:space="0"/>
            </w:tcBorders>
            <w:vAlign w:val="center"/>
          </w:tcPr>
          <w:p w14:paraId="08CBE05B">
            <w:pPr>
              <w:pStyle w:val="17"/>
              <w:kinsoku w:val="0"/>
              <w:overflowPunct w:val="0"/>
              <w:spacing w:line="360" w:lineRule="auto"/>
              <w:jc w:val="center"/>
              <w:rPr>
                <w:rFonts w:hint="eastAsia" w:ascii="Times New Roman" w:cs="Times New Roman" w:eastAsiaTheme="minorEastAsia"/>
                <w:sz w:val="20"/>
                <w:szCs w:val="20"/>
              </w:rPr>
            </w:pPr>
          </w:p>
        </w:tc>
        <w:tc>
          <w:tcPr>
            <w:tcW w:w="1102" w:type="pct"/>
            <w:tcBorders>
              <w:top w:val="single" w:color="000000" w:sz="4" w:space="0"/>
              <w:left w:val="single" w:color="000000" w:sz="4" w:space="0"/>
              <w:bottom w:val="single" w:color="000000" w:sz="4" w:space="0"/>
              <w:right w:val="single" w:color="000000" w:sz="4" w:space="0"/>
            </w:tcBorders>
            <w:vAlign w:val="center"/>
          </w:tcPr>
          <w:p w14:paraId="106AAA40">
            <w:pPr>
              <w:pStyle w:val="17"/>
              <w:kinsoku w:val="0"/>
              <w:overflowPunct w:val="0"/>
              <w:spacing w:line="360" w:lineRule="auto"/>
              <w:jc w:val="center"/>
              <w:rPr>
                <w:rFonts w:hint="eastAsia" w:ascii="Times New Roman" w:cs="Times New Roman" w:eastAsiaTheme="minorEastAsia"/>
                <w:sz w:val="20"/>
                <w:szCs w:val="20"/>
              </w:rPr>
            </w:pPr>
          </w:p>
        </w:tc>
        <w:tc>
          <w:tcPr>
            <w:tcW w:w="1103" w:type="pct"/>
            <w:tcBorders>
              <w:top w:val="single" w:color="000000" w:sz="4" w:space="0"/>
              <w:left w:val="single" w:color="000000" w:sz="4" w:space="0"/>
              <w:bottom w:val="single" w:color="000000" w:sz="4" w:space="0"/>
              <w:right w:val="single" w:color="000000" w:sz="12" w:space="0"/>
            </w:tcBorders>
            <w:vAlign w:val="center"/>
          </w:tcPr>
          <w:p w14:paraId="67120CA6">
            <w:pPr>
              <w:pStyle w:val="17"/>
              <w:kinsoku w:val="0"/>
              <w:overflowPunct w:val="0"/>
              <w:spacing w:line="360" w:lineRule="auto"/>
              <w:jc w:val="center"/>
              <w:rPr>
                <w:rFonts w:hint="eastAsia" w:ascii="Times New Roman" w:cs="Times New Roman" w:eastAsiaTheme="minorEastAsia"/>
                <w:sz w:val="20"/>
                <w:szCs w:val="20"/>
              </w:rPr>
            </w:pPr>
          </w:p>
        </w:tc>
      </w:tr>
      <w:tr w14:paraId="3C48F1BE">
        <w:tblPrEx>
          <w:tblCellMar>
            <w:top w:w="0" w:type="dxa"/>
            <w:left w:w="0" w:type="dxa"/>
            <w:bottom w:w="0" w:type="dxa"/>
            <w:right w:w="0" w:type="dxa"/>
          </w:tblCellMar>
        </w:tblPrEx>
        <w:trPr>
          <w:trHeight w:val="505" w:hRule="atLeast"/>
        </w:trPr>
        <w:tc>
          <w:tcPr>
            <w:tcW w:w="590" w:type="pct"/>
            <w:tcBorders>
              <w:top w:val="single" w:color="000000" w:sz="4" w:space="0"/>
              <w:left w:val="single" w:color="000000" w:sz="12" w:space="0"/>
              <w:bottom w:val="single" w:color="000000" w:sz="4" w:space="0"/>
              <w:right w:val="single" w:color="000000" w:sz="4" w:space="0"/>
            </w:tcBorders>
            <w:vAlign w:val="center"/>
          </w:tcPr>
          <w:p w14:paraId="48E57306">
            <w:pPr>
              <w:pStyle w:val="17"/>
              <w:kinsoku w:val="0"/>
              <w:overflowPunct w:val="0"/>
              <w:spacing w:line="360" w:lineRule="auto"/>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c>
          <w:tcPr>
            <w:tcW w:w="1101" w:type="pct"/>
            <w:tcBorders>
              <w:top w:val="single" w:color="000000" w:sz="4" w:space="0"/>
              <w:left w:val="single" w:color="000000" w:sz="4" w:space="0"/>
              <w:bottom w:val="single" w:color="000000" w:sz="4" w:space="0"/>
              <w:right w:val="single" w:color="000000" w:sz="4" w:space="0"/>
            </w:tcBorders>
            <w:vAlign w:val="center"/>
          </w:tcPr>
          <w:p w14:paraId="257A7B08">
            <w:pPr>
              <w:pStyle w:val="17"/>
              <w:kinsoku w:val="0"/>
              <w:overflowPunct w:val="0"/>
              <w:spacing w:line="360" w:lineRule="auto"/>
              <w:jc w:val="center"/>
              <w:rPr>
                <w:rFonts w:hint="eastAsia" w:ascii="Times New Roman" w:cs="Times New Roman"/>
                <w:sz w:val="21"/>
                <w:szCs w:val="21"/>
              </w:rPr>
            </w:pPr>
            <w:r>
              <w:rPr>
                <w:rFonts w:hint="eastAsia"/>
                <w:sz w:val="21"/>
                <w:szCs w:val="21"/>
              </w:rPr>
              <w:t>作业活动</w:t>
            </w:r>
            <w:r>
              <w:rPr>
                <w:rFonts w:ascii="Times New Roman" w:cs="Times New Roman"/>
                <w:sz w:val="21"/>
                <w:szCs w:val="21"/>
              </w:rPr>
              <w:t>2</w:t>
            </w:r>
          </w:p>
        </w:tc>
        <w:tc>
          <w:tcPr>
            <w:tcW w:w="1101" w:type="pct"/>
            <w:tcBorders>
              <w:top w:val="single" w:color="000000" w:sz="4" w:space="0"/>
              <w:left w:val="single" w:color="000000" w:sz="4" w:space="0"/>
              <w:bottom w:val="single" w:color="000000" w:sz="4" w:space="0"/>
              <w:right w:val="single" w:color="000000" w:sz="4" w:space="0"/>
            </w:tcBorders>
            <w:vAlign w:val="center"/>
          </w:tcPr>
          <w:p w14:paraId="66CEB12E">
            <w:pPr>
              <w:pStyle w:val="17"/>
              <w:kinsoku w:val="0"/>
              <w:overflowPunct w:val="0"/>
              <w:spacing w:line="360" w:lineRule="auto"/>
              <w:jc w:val="center"/>
              <w:rPr>
                <w:rFonts w:hint="eastAsia" w:ascii="Times New Roman" w:cs="Times New Roman" w:eastAsiaTheme="minorEastAsia"/>
                <w:sz w:val="20"/>
                <w:szCs w:val="20"/>
              </w:rPr>
            </w:pPr>
          </w:p>
        </w:tc>
        <w:tc>
          <w:tcPr>
            <w:tcW w:w="1102" w:type="pct"/>
            <w:tcBorders>
              <w:top w:val="single" w:color="000000" w:sz="4" w:space="0"/>
              <w:left w:val="single" w:color="000000" w:sz="4" w:space="0"/>
              <w:bottom w:val="single" w:color="000000" w:sz="4" w:space="0"/>
              <w:right w:val="single" w:color="000000" w:sz="4" w:space="0"/>
            </w:tcBorders>
            <w:vAlign w:val="center"/>
          </w:tcPr>
          <w:p w14:paraId="2270124C">
            <w:pPr>
              <w:pStyle w:val="17"/>
              <w:kinsoku w:val="0"/>
              <w:overflowPunct w:val="0"/>
              <w:spacing w:line="360" w:lineRule="auto"/>
              <w:jc w:val="center"/>
              <w:rPr>
                <w:rFonts w:hint="eastAsia" w:ascii="Times New Roman" w:cs="Times New Roman" w:eastAsiaTheme="minorEastAsia"/>
                <w:sz w:val="20"/>
                <w:szCs w:val="20"/>
              </w:rPr>
            </w:pPr>
          </w:p>
        </w:tc>
        <w:tc>
          <w:tcPr>
            <w:tcW w:w="1103" w:type="pct"/>
            <w:tcBorders>
              <w:top w:val="single" w:color="000000" w:sz="4" w:space="0"/>
              <w:left w:val="single" w:color="000000" w:sz="4" w:space="0"/>
              <w:bottom w:val="single" w:color="000000" w:sz="4" w:space="0"/>
              <w:right w:val="single" w:color="000000" w:sz="12" w:space="0"/>
            </w:tcBorders>
            <w:vAlign w:val="center"/>
          </w:tcPr>
          <w:p w14:paraId="407AA641">
            <w:pPr>
              <w:pStyle w:val="17"/>
              <w:kinsoku w:val="0"/>
              <w:overflowPunct w:val="0"/>
              <w:spacing w:line="360" w:lineRule="auto"/>
              <w:jc w:val="center"/>
              <w:rPr>
                <w:rFonts w:hint="eastAsia" w:ascii="Times New Roman" w:cs="Times New Roman" w:eastAsiaTheme="minorEastAsia"/>
                <w:sz w:val="20"/>
                <w:szCs w:val="20"/>
              </w:rPr>
            </w:pPr>
          </w:p>
        </w:tc>
      </w:tr>
      <w:tr w14:paraId="47EEC9E8">
        <w:tblPrEx>
          <w:tblCellMar>
            <w:top w:w="0" w:type="dxa"/>
            <w:left w:w="0" w:type="dxa"/>
            <w:bottom w:w="0" w:type="dxa"/>
            <w:right w:w="0" w:type="dxa"/>
          </w:tblCellMar>
        </w:tblPrEx>
        <w:trPr>
          <w:trHeight w:val="505" w:hRule="atLeast"/>
        </w:trPr>
        <w:tc>
          <w:tcPr>
            <w:tcW w:w="590" w:type="pct"/>
            <w:tcBorders>
              <w:top w:val="single" w:color="000000" w:sz="4" w:space="0"/>
              <w:left w:val="single" w:color="000000" w:sz="12" w:space="0"/>
              <w:bottom w:val="single" w:color="000000" w:sz="12" w:space="0"/>
              <w:right w:val="single" w:color="000000" w:sz="4" w:space="0"/>
            </w:tcBorders>
            <w:vAlign w:val="center"/>
          </w:tcPr>
          <w:p w14:paraId="556ECF9A">
            <w:pPr>
              <w:pStyle w:val="17"/>
              <w:kinsoku w:val="0"/>
              <w:overflowPunct w:val="0"/>
              <w:spacing w:line="360" w:lineRule="auto"/>
              <w:jc w:val="center"/>
              <w:rPr>
                <w:rFonts w:hint="eastAsia" w:ascii="Times New Roman" w:cs="Times New Roman" w:eastAsiaTheme="minorEastAsia"/>
                <w:i/>
                <w:iCs/>
                <w:w w:val="99"/>
                <w:sz w:val="21"/>
                <w:szCs w:val="21"/>
              </w:rPr>
            </w:pPr>
            <w:r>
              <w:rPr>
                <w:rFonts w:ascii="Times New Roman" w:cs="Times New Roman" w:eastAsiaTheme="minorEastAsia"/>
                <w:i/>
                <w:iCs/>
                <w:w w:val="99"/>
                <w:sz w:val="21"/>
                <w:szCs w:val="21"/>
              </w:rPr>
              <w:t>N</w:t>
            </w:r>
          </w:p>
        </w:tc>
        <w:tc>
          <w:tcPr>
            <w:tcW w:w="1101" w:type="pct"/>
            <w:tcBorders>
              <w:top w:val="single" w:color="000000" w:sz="4" w:space="0"/>
              <w:left w:val="single" w:color="000000" w:sz="4" w:space="0"/>
              <w:bottom w:val="single" w:color="000000" w:sz="12" w:space="0"/>
              <w:right w:val="single" w:color="000000" w:sz="4" w:space="0"/>
            </w:tcBorders>
            <w:vAlign w:val="center"/>
          </w:tcPr>
          <w:p w14:paraId="171F2F06">
            <w:pPr>
              <w:pStyle w:val="17"/>
              <w:kinsoku w:val="0"/>
              <w:overflowPunct w:val="0"/>
              <w:spacing w:line="360" w:lineRule="auto"/>
              <w:jc w:val="center"/>
              <w:rPr>
                <w:rFonts w:hint="eastAsia" w:ascii="Times New Roman" w:cs="Times New Roman"/>
                <w:i/>
                <w:iCs/>
                <w:sz w:val="21"/>
                <w:szCs w:val="21"/>
              </w:rPr>
            </w:pPr>
            <w:r>
              <w:rPr>
                <w:rFonts w:hint="eastAsia"/>
                <w:sz w:val="21"/>
                <w:szCs w:val="21"/>
              </w:rPr>
              <w:t>作业活动</w:t>
            </w:r>
            <w:r>
              <w:rPr>
                <w:rFonts w:ascii="Times New Roman" w:cs="Times New Roman"/>
                <w:i/>
                <w:iCs/>
                <w:sz w:val="21"/>
                <w:szCs w:val="21"/>
              </w:rPr>
              <w:t>N</w:t>
            </w:r>
          </w:p>
        </w:tc>
        <w:tc>
          <w:tcPr>
            <w:tcW w:w="1101" w:type="pct"/>
            <w:tcBorders>
              <w:top w:val="single" w:color="000000" w:sz="4" w:space="0"/>
              <w:left w:val="single" w:color="000000" w:sz="4" w:space="0"/>
              <w:bottom w:val="single" w:color="000000" w:sz="12" w:space="0"/>
              <w:right w:val="single" w:color="000000" w:sz="4" w:space="0"/>
            </w:tcBorders>
            <w:vAlign w:val="center"/>
          </w:tcPr>
          <w:p w14:paraId="225BB81F">
            <w:pPr>
              <w:pStyle w:val="17"/>
              <w:kinsoku w:val="0"/>
              <w:overflowPunct w:val="0"/>
              <w:spacing w:line="360" w:lineRule="auto"/>
              <w:jc w:val="center"/>
              <w:rPr>
                <w:rFonts w:hint="eastAsia" w:ascii="Times New Roman" w:cs="Times New Roman" w:eastAsiaTheme="minorEastAsia"/>
                <w:sz w:val="20"/>
                <w:szCs w:val="20"/>
              </w:rPr>
            </w:pPr>
          </w:p>
        </w:tc>
        <w:tc>
          <w:tcPr>
            <w:tcW w:w="1102" w:type="pct"/>
            <w:tcBorders>
              <w:top w:val="single" w:color="000000" w:sz="4" w:space="0"/>
              <w:left w:val="single" w:color="000000" w:sz="4" w:space="0"/>
              <w:bottom w:val="single" w:color="000000" w:sz="12" w:space="0"/>
              <w:right w:val="single" w:color="000000" w:sz="4" w:space="0"/>
            </w:tcBorders>
            <w:vAlign w:val="center"/>
          </w:tcPr>
          <w:p w14:paraId="33B346EB">
            <w:pPr>
              <w:pStyle w:val="17"/>
              <w:kinsoku w:val="0"/>
              <w:overflowPunct w:val="0"/>
              <w:spacing w:line="360" w:lineRule="auto"/>
              <w:jc w:val="center"/>
              <w:rPr>
                <w:rFonts w:hint="eastAsia" w:ascii="Times New Roman" w:cs="Times New Roman" w:eastAsiaTheme="minorEastAsia"/>
                <w:sz w:val="20"/>
                <w:szCs w:val="20"/>
              </w:rPr>
            </w:pPr>
          </w:p>
        </w:tc>
        <w:tc>
          <w:tcPr>
            <w:tcW w:w="1103" w:type="pct"/>
            <w:tcBorders>
              <w:top w:val="single" w:color="000000" w:sz="4" w:space="0"/>
              <w:left w:val="single" w:color="000000" w:sz="4" w:space="0"/>
              <w:bottom w:val="single" w:color="000000" w:sz="12" w:space="0"/>
              <w:right w:val="single" w:color="000000" w:sz="12" w:space="0"/>
            </w:tcBorders>
            <w:vAlign w:val="center"/>
          </w:tcPr>
          <w:p w14:paraId="7FB46E0C">
            <w:pPr>
              <w:pStyle w:val="17"/>
              <w:kinsoku w:val="0"/>
              <w:overflowPunct w:val="0"/>
              <w:spacing w:line="360" w:lineRule="auto"/>
              <w:jc w:val="center"/>
              <w:rPr>
                <w:rFonts w:hint="eastAsia" w:ascii="Times New Roman" w:cs="Times New Roman" w:eastAsiaTheme="minorEastAsia"/>
                <w:sz w:val="20"/>
                <w:szCs w:val="20"/>
              </w:rPr>
            </w:pPr>
          </w:p>
        </w:tc>
      </w:tr>
    </w:tbl>
    <w:p w14:paraId="2EC49363">
      <w:pPr>
        <w:pStyle w:val="5"/>
        <w:tabs>
          <w:tab w:val="left" w:pos="751"/>
        </w:tabs>
        <w:kinsoku w:val="0"/>
        <w:overflowPunct w:val="0"/>
        <w:ind w:right="16"/>
        <w:jc w:val="both"/>
        <w:rPr>
          <w:rFonts w:hint="eastAsia"/>
          <w:b/>
          <w:bCs/>
          <w:kern w:val="2"/>
          <w:szCs w:val="22"/>
        </w:rPr>
      </w:pPr>
    </w:p>
    <w:p w14:paraId="46570918">
      <w:pPr>
        <w:pStyle w:val="5"/>
        <w:tabs>
          <w:tab w:val="left" w:pos="751"/>
        </w:tabs>
        <w:kinsoku w:val="0"/>
        <w:overflowPunct w:val="0"/>
        <w:ind w:right="16"/>
        <w:jc w:val="both"/>
        <w:rPr>
          <w:rFonts w:hint="eastAsia"/>
          <w:b/>
          <w:bCs/>
          <w:kern w:val="2"/>
          <w:szCs w:val="22"/>
        </w:rPr>
      </w:pPr>
      <w:r>
        <w:rPr>
          <w:rFonts w:hint="eastAsia"/>
          <w:b/>
          <w:bCs/>
          <w:kern w:val="2"/>
          <w:szCs w:val="22"/>
        </w:rPr>
        <w:t>附表5 风险分析表</w:t>
      </w:r>
    </w:p>
    <w:tbl>
      <w:tblPr>
        <w:tblStyle w:val="12"/>
        <w:tblW w:w="5016" w:type="pct"/>
        <w:tblInd w:w="0" w:type="dxa"/>
        <w:tblLayout w:type="autofit"/>
        <w:tblCellMar>
          <w:top w:w="0" w:type="dxa"/>
          <w:left w:w="0" w:type="dxa"/>
          <w:bottom w:w="0" w:type="dxa"/>
          <w:right w:w="0" w:type="dxa"/>
        </w:tblCellMar>
      </w:tblPr>
      <w:tblGrid>
        <w:gridCol w:w="817"/>
        <w:gridCol w:w="1762"/>
        <w:gridCol w:w="1926"/>
        <w:gridCol w:w="1929"/>
        <w:gridCol w:w="1929"/>
      </w:tblGrid>
      <w:tr w14:paraId="6B60DA59">
        <w:tblPrEx>
          <w:tblCellMar>
            <w:top w:w="0" w:type="dxa"/>
            <w:left w:w="0" w:type="dxa"/>
            <w:bottom w:w="0" w:type="dxa"/>
            <w:right w:w="0" w:type="dxa"/>
          </w:tblCellMar>
        </w:tblPrEx>
        <w:trPr>
          <w:trHeight w:val="522" w:hRule="atLeast"/>
        </w:trPr>
        <w:tc>
          <w:tcPr>
            <w:tcW w:w="488" w:type="pct"/>
            <w:vMerge w:val="restart"/>
            <w:tcBorders>
              <w:top w:val="single" w:color="000000" w:sz="12" w:space="0"/>
              <w:left w:val="single" w:color="000000" w:sz="12" w:space="0"/>
              <w:bottom w:val="single" w:color="000000" w:sz="4" w:space="0"/>
              <w:right w:val="single" w:color="000000" w:sz="4" w:space="0"/>
            </w:tcBorders>
            <w:vAlign w:val="center"/>
          </w:tcPr>
          <w:p w14:paraId="1404A62D">
            <w:pPr>
              <w:pStyle w:val="17"/>
              <w:kinsoku w:val="0"/>
              <w:overflowPunct w:val="0"/>
              <w:spacing w:before="135"/>
              <w:jc w:val="center"/>
              <w:rPr>
                <w:rFonts w:hint="eastAsia"/>
                <w:sz w:val="21"/>
                <w:szCs w:val="21"/>
              </w:rPr>
            </w:pPr>
            <w:r>
              <w:rPr>
                <w:rFonts w:hint="eastAsia"/>
                <w:sz w:val="21"/>
                <w:szCs w:val="21"/>
              </w:rPr>
              <w:t>序号</w:t>
            </w:r>
          </w:p>
        </w:tc>
        <w:tc>
          <w:tcPr>
            <w:tcW w:w="1053" w:type="pct"/>
            <w:vMerge w:val="restart"/>
            <w:tcBorders>
              <w:top w:val="single" w:color="000000" w:sz="12" w:space="0"/>
              <w:left w:val="single" w:color="000000" w:sz="4" w:space="0"/>
              <w:bottom w:val="single" w:color="000000" w:sz="4" w:space="0"/>
              <w:right w:val="single" w:color="000000" w:sz="4" w:space="0"/>
            </w:tcBorders>
            <w:vAlign w:val="center"/>
          </w:tcPr>
          <w:p w14:paraId="1167D8A1">
            <w:pPr>
              <w:pStyle w:val="17"/>
              <w:kinsoku w:val="0"/>
              <w:overflowPunct w:val="0"/>
              <w:spacing w:before="135"/>
              <w:jc w:val="center"/>
              <w:rPr>
                <w:rFonts w:hint="eastAsia"/>
                <w:sz w:val="21"/>
                <w:szCs w:val="21"/>
              </w:rPr>
            </w:pPr>
            <w:r>
              <w:rPr>
                <w:rFonts w:hint="eastAsia"/>
                <w:sz w:val="21"/>
                <w:szCs w:val="21"/>
              </w:rPr>
              <w:t>风险事件类型</w:t>
            </w:r>
          </w:p>
        </w:tc>
        <w:tc>
          <w:tcPr>
            <w:tcW w:w="3457" w:type="pct"/>
            <w:gridSpan w:val="3"/>
            <w:tcBorders>
              <w:top w:val="single" w:color="000000" w:sz="12" w:space="0"/>
              <w:left w:val="single" w:color="000000" w:sz="4" w:space="0"/>
              <w:bottom w:val="single" w:color="000000" w:sz="4" w:space="0"/>
              <w:right w:val="single" w:color="000000" w:sz="12" w:space="0"/>
            </w:tcBorders>
            <w:vAlign w:val="center"/>
          </w:tcPr>
          <w:p w14:paraId="57EE4884">
            <w:pPr>
              <w:pStyle w:val="17"/>
              <w:kinsoku w:val="0"/>
              <w:overflowPunct w:val="0"/>
              <w:spacing w:before="125"/>
              <w:ind w:left="2024" w:right="2000"/>
              <w:jc w:val="center"/>
              <w:rPr>
                <w:rFonts w:hint="eastAsia"/>
                <w:sz w:val="21"/>
                <w:szCs w:val="21"/>
              </w:rPr>
            </w:pPr>
            <w:r>
              <w:rPr>
                <w:rFonts w:hint="eastAsia"/>
                <w:sz w:val="21"/>
                <w:szCs w:val="21"/>
              </w:rPr>
              <w:t>风险事件后果类型</w:t>
            </w:r>
          </w:p>
        </w:tc>
      </w:tr>
      <w:tr w14:paraId="3189B6C7">
        <w:tblPrEx>
          <w:tblCellMar>
            <w:top w:w="0" w:type="dxa"/>
            <w:left w:w="0" w:type="dxa"/>
            <w:bottom w:w="0" w:type="dxa"/>
            <w:right w:w="0" w:type="dxa"/>
          </w:tblCellMar>
        </w:tblPrEx>
        <w:trPr>
          <w:trHeight w:val="522" w:hRule="atLeast"/>
        </w:trPr>
        <w:tc>
          <w:tcPr>
            <w:tcW w:w="488" w:type="pct"/>
            <w:vMerge w:val="continue"/>
            <w:tcBorders>
              <w:top w:val="nil"/>
              <w:left w:val="single" w:color="000000" w:sz="12" w:space="0"/>
              <w:bottom w:val="single" w:color="000000" w:sz="4" w:space="0"/>
              <w:right w:val="single" w:color="000000" w:sz="4" w:space="0"/>
            </w:tcBorders>
            <w:vAlign w:val="center"/>
          </w:tcPr>
          <w:p w14:paraId="7DA585D5">
            <w:pPr>
              <w:pStyle w:val="5"/>
              <w:kinsoku w:val="0"/>
              <w:overflowPunct w:val="0"/>
              <w:spacing w:before="1" w:after="1"/>
              <w:ind w:firstLine="40"/>
              <w:jc w:val="center"/>
              <w:rPr>
                <w:rFonts w:hint="eastAsia" w:ascii="黑体" w:eastAsia="黑体" w:cs="黑体"/>
                <w:sz w:val="2"/>
                <w:szCs w:val="2"/>
              </w:rPr>
            </w:pPr>
          </w:p>
        </w:tc>
        <w:tc>
          <w:tcPr>
            <w:tcW w:w="1053" w:type="pct"/>
            <w:vMerge w:val="continue"/>
            <w:tcBorders>
              <w:top w:val="nil"/>
              <w:left w:val="single" w:color="000000" w:sz="4" w:space="0"/>
              <w:bottom w:val="single" w:color="000000" w:sz="4" w:space="0"/>
              <w:right w:val="single" w:color="000000" w:sz="4" w:space="0"/>
            </w:tcBorders>
            <w:vAlign w:val="center"/>
          </w:tcPr>
          <w:p w14:paraId="520C462C">
            <w:pPr>
              <w:pStyle w:val="5"/>
              <w:kinsoku w:val="0"/>
              <w:overflowPunct w:val="0"/>
              <w:spacing w:before="1" w:after="1"/>
              <w:ind w:firstLine="40"/>
              <w:jc w:val="center"/>
              <w:rPr>
                <w:rFonts w:hint="eastAsia" w:ascii="黑体" w:eastAsia="黑体" w:cs="黑体"/>
                <w:sz w:val="2"/>
                <w:szCs w:val="2"/>
              </w:rPr>
            </w:pPr>
          </w:p>
        </w:tc>
        <w:tc>
          <w:tcPr>
            <w:tcW w:w="1151" w:type="pct"/>
            <w:tcBorders>
              <w:top w:val="single" w:color="000000" w:sz="4" w:space="0"/>
              <w:left w:val="single" w:color="000000" w:sz="4" w:space="0"/>
              <w:bottom w:val="single" w:color="000000" w:sz="4" w:space="0"/>
              <w:right w:val="single" w:color="000000" w:sz="4" w:space="0"/>
            </w:tcBorders>
            <w:vAlign w:val="center"/>
          </w:tcPr>
          <w:p w14:paraId="3BECE153">
            <w:pPr>
              <w:pStyle w:val="17"/>
              <w:kinsoku w:val="0"/>
              <w:overflowPunct w:val="0"/>
              <w:spacing w:before="123"/>
              <w:jc w:val="center"/>
              <w:rPr>
                <w:rFonts w:hint="eastAsia"/>
                <w:sz w:val="21"/>
                <w:szCs w:val="21"/>
              </w:rPr>
            </w:pPr>
            <w:r>
              <w:rPr>
                <w:rFonts w:hint="eastAsia"/>
                <w:sz w:val="21"/>
                <w:szCs w:val="21"/>
              </w:rPr>
              <w:t>受伤害人员类型</w:t>
            </w:r>
          </w:p>
        </w:tc>
        <w:tc>
          <w:tcPr>
            <w:tcW w:w="1153" w:type="pct"/>
            <w:tcBorders>
              <w:top w:val="single" w:color="000000" w:sz="4" w:space="0"/>
              <w:left w:val="single" w:color="000000" w:sz="4" w:space="0"/>
              <w:bottom w:val="single" w:color="000000" w:sz="4" w:space="0"/>
              <w:right w:val="single" w:color="000000" w:sz="4" w:space="0"/>
            </w:tcBorders>
            <w:vAlign w:val="center"/>
          </w:tcPr>
          <w:p w14:paraId="098CF0BE">
            <w:pPr>
              <w:pStyle w:val="17"/>
              <w:kinsoku w:val="0"/>
              <w:overflowPunct w:val="0"/>
              <w:spacing w:before="123"/>
              <w:jc w:val="center"/>
              <w:rPr>
                <w:rFonts w:hint="eastAsia"/>
                <w:sz w:val="21"/>
                <w:szCs w:val="21"/>
              </w:rPr>
            </w:pPr>
            <w:r>
              <w:rPr>
                <w:rFonts w:hint="eastAsia"/>
                <w:sz w:val="21"/>
                <w:szCs w:val="21"/>
              </w:rPr>
              <w:t>人员伤亡（失踪）</w:t>
            </w:r>
          </w:p>
        </w:tc>
        <w:tc>
          <w:tcPr>
            <w:tcW w:w="1153" w:type="pct"/>
            <w:tcBorders>
              <w:top w:val="single" w:color="000000" w:sz="4" w:space="0"/>
              <w:left w:val="single" w:color="000000" w:sz="4" w:space="0"/>
              <w:bottom w:val="single" w:color="000000" w:sz="4" w:space="0"/>
              <w:right w:val="single" w:color="000000" w:sz="12" w:space="0"/>
            </w:tcBorders>
            <w:vAlign w:val="center"/>
          </w:tcPr>
          <w:p w14:paraId="7EFC565A">
            <w:pPr>
              <w:pStyle w:val="17"/>
              <w:kinsoku w:val="0"/>
              <w:overflowPunct w:val="0"/>
              <w:spacing w:before="123"/>
              <w:jc w:val="center"/>
              <w:rPr>
                <w:rFonts w:hint="eastAsia"/>
                <w:sz w:val="21"/>
                <w:szCs w:val="21"/>
              </w:rPr>
            </w:pPr>
            <w:r>
              <w:rPr>
                <w:rFonts w:hint="eastAsia"/>
                <w:sz w:val="21"/>
                <w:szCs w:val="21"/>
              </w:rPr>
              <w:t>直接经济损失</w:t>
            </w:r>
          </w:p>
        </w:tc>
      </w:tr>
      <w:tr w14:paraId="5A29E049">
        <w:tblPrEx>
          <w:tblCellMar>
            <w:top w:w="0" w:type="dxa"/>
            <w:left w:w="0" w:type="dxa"/>
            <w:bottom w:w="0" w:type="dxa"/>
            <w:right w:w="0" w:type="dxa"/>
          </w:tblCellMar>
        </w:tblPrEx>
        <w:trPr>
          <w:trHeight w:val="522" w:hRule="atLeast"/>
        </w:trPr>
        <w:tc>
          <w:tcPr>
            <w:tcW w:w="488" w:type="pct"/>
            <w:tcBorders>
              <w:top w:val="single" w:color="000000" w:sz="4" w:space="0"/>
              <w:left w:val="single" w:color="000000" w:sz="12" w:space="0"/>
              <w:bottom w:val="single" w:color="000000" w:sz="4" w:space="0"/>
              <w:right w:val="single" w:color="000000" w:sz="4" w:space="0"/>
            </w:tcBorders>
            <w:vAlign w:val="center"/>
          </w:tcPr>
          <w:p w14:paraId="0B35C258">
            <w:pPr>
              <w:pStyle w:val="17"/>
              <w:kinsoku w:val="0"/>
              <w:overflowPunct w:val="0"/>
              <w:spacing w:before="14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1053" w:type="pct"/>
            <w:tcBorders>
              <w:top w:val="single" w:color="000000" w:sz="4" w:space="0"/>
              <w:left w:val="single" w:color="000000" w:sz="4" w:space="0"/>
              <w:bottom w:val="single" w:color="000000" w:sz="4" w:space="0"/>
              <w:right w:val="single" w:color="000000" w:sz="4" w:space="0"/>
            </w:tcBorders>
            <w:vAlign w:val="center"/>
          </w:tcPr>
          <w:p w14:paraId="286D597A">
            <w:pPr>
              <w:pStyle w:val="17"/>
              <w:kinsoku w:val="0"/>
              <w:overflowPunct w:val="0"/>
              <w:ind w:firstLine="400"/>
              <w:jc w:val="center"/>
              <w:rPr>
                <w:rFonts w:hint="eastAsia" w:ascii="Times New Roman" w:cs="Times New Roman" w:eastAsiaTheme="minorEastAsia"/>
                <w:sz w:val="20"/>
                <w:szCs w:val="20"/>
              </w:rPr>
            </w:pPr>
          </w:p>
        </w:tc>
        <w:tc>
          <w:tcPr>
            <w:tcW w:w="1151" w:type="pct"/>
            <w:tcBorders>
              <w:top w:val="single" w:color="000000" w:sz="4" w:space="0"/>
              <w:left w:val="single" w:color="000000" w:sz="4" w:space="0"/>
              <w:bottom w:val="single" w:color="000000" w:sz="4" w:space="0"/>
              <w:right w:val="single" w:color="000000" w:sz="4" w:space="0"/>
            </w:tcBorders>
            <w:vAlign w:val="center"/>
          </w:tcPr>
          <w:p w14:paraId="060E56F2">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4" w:space="0"/>
              <w:right w:val="single" w:color="000000" w:sz="4" w:space="0"/>
            </w:tcBorders>
            <w:vAlign w:val="center"/>
          </w:tcPr>
          <w:p w14:paraId="6F2A292D">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4" w:space="0"/>
              <w:right w:val="single" w:color="000000" w:sz="12" w:space="0"/>
            </w:tcBorders>
            <w:vAlign w:val="center"/>
          </w:tcPr>
          <w:p w14:paraId="3F7A8415">
            <w:pPr>
              <w:pStyle w:val="17"/>
              <w:kinsoku w:val="0"/>
              <w:overflowPunct w:val="0"/>
              <w:ind w:firstLine="400"/>
              <w:jc w:val="center"/>
              <w:rPr>
                <w:rFonts w:hint="eastAsia" w:ascii="Times New Roman" w:cs="Times New Roman" w:eastAsiaTheme="minorEastAsia"/>
                <w:sz w:val="20"/>
                <w:szCs w:val="20"/>
              </w:rPr>
            </w:pPr>
          </w:p>
        </w:tc>
      </w:tr>
      <w:tr w14:paraId="1855276D">
        <w:tblPrEx>
          <w:tblCellMar>
            <w:top w:w="0" w:type="dxa"/>
            <w:left w:w="0" w:type="dxa"/>
            <w:bottom w:w="0" w:type="dxa"/>
            <w:right w:w="0" w:type="dxa"/>
          </w:tblCellMar>
        </w:tblPrEx>
        <w:trPr>
          <w:trHeight w:val="521" w:hRule="atLeast"/>
        </w:trPr>
        <w:tc>
          <w:tcPr>
            <w:tcW w:w="488" w:type="pct"/>
            <w:tcBorders>
              <w:top w:val="single" w:color="000000" w:sz="4" w:space="0"/>
              <w:left w:val="single" w:color="000000" w:sz="12" w:space="0"/>
              <w:bottom w:val="single" w:color="000000" w:sz="4" w:space="0"/>
              <w:right w:val="single" w:color="000000" w:sz="4" w:space="0"/>
            </w:tcBorders>
            <w:vAlign w:val="center"/>
          </w:tcPr>
          <w:p w14:paraId="138E3560">
            <w:pPr>
              <w:pStyle w:val="17"/>
              <w:kinsoku w:val="0"/>
              <w:overflowPunct w:val="0"/>
              <w:spacing w:before="138"/>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c>
          <w:tcPr>
            <w:tcW w:w="1053" w:type="pct"/>
            <w:tcBorders>
              <w:top w:val="single" w:color="000000" w:sz="4" w:space="0"/>
              <w:left w:val="single" w:color="000000" w:sz="4" w:space="0"/>
              <w:bottom w:val="single" w:color="000000" w:sz="4" w:space="0"/>
              <w:right w:val="single" w:color="000000" w:sz="4" w:space="0"/>
            </w:tcBorders>
            <w:vAlign w:val="center"/>
          </w:tcPr>
          <w:p w14:paraId="51A26A15">
            <w:pPr>
              <w:pStyle w:val="17"/>
              <w:kinsoku w:val="0"/>
              <w:overflowPunct w:val="0"/>
              <w:ind w:firstLine="400"/>
              <w:jc w:val="center"/>
              <w:rPr>
                <w:rFonts w:hint="eastAsia" w:ascii="Times New Roman" w:cs="Times New Roman" w:eastAsiaTheme="minorEastAsia"/>
                <w:sz w:val="20"/>
                <w:szCs w:val="20"/>
              </w:rPr>
            </w:pPr>
          </w:p>
        </w:tc>
        <w:tc>
          <w:tcPr>
            <w:tcW w:w="1151" w:type="pct"/>
            <w:tcBorders>
              <w:top w:val="single" w:color="000000" w:sz="4" w:space="0"/>
              <w:left w:val="single" w:color="000000" w:sz="4" w:space="0"/>
              <w:bottom w:val="single" w:color="000000" w:sz="4" w:space="0"/>
              <w:right w:val="single" w:color="000000" w:sz="4" w:space="0"/>
            </w:tcBorders>
            <w:vAlign w:val="center"/>
          </w:tcPr>
          <w:p w14:paraId="5ECC8909">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4" w:space="0"/>
              <w:right w:val="single" w:color="000000" w:sz="4" w:space="0"/>
            </w:tcBorders>
            <w:vAlign w:val="center"/>
          </w:tcPr>
          <w:p w14:paraId="67B1FD34">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4" w:space="0"/>
              <w:right w:val="single" w:color="000000" w:sz="12" w:space="0"/>
            </w:tcBorders>
            <w:vAlign w:val="center"/>
          </w:tcPr>
          <w:p w14:paraId="324B930D">
            <w:pPr>
              <w:pStyle w:val="17"/>
              <w:kinsoku w:val="0"/>
              <w:overflowPunct w:val="0"/>
              <w:ind w:firstLine="400"/>
              <w:jc w:val="center"/>
              <w:rPr>
                <w:rFonts w:hint="eastAsia" w:ascii="Times New Roman" w:cs="Times New Roman" w:eastAsiaTheme="minorEastAsia"/>
                <w:sz w:val="20"/>
                <w:szCs w:val="20"/>
              </w:rPr>
            </w:pPr>
          </w:p>
        </w:tc>
      </w:tr>
      <w:tr w14:paraId="6CB87849">
        <w:tblPrEx>
          <w:tblCellMar>
            <w:top w:w="0" w:type="dxa"/>
            <w:left w:w="0" w:type="dxa"/>
            <w:bottom w:w="0" w:type="dxa"/>
            <w:right w:w="0" w:type="dxa"/>
          </w:tblCellMar>
        </w:tblPrEx>
        <w:trPr>
          <w:trHeight w:val="521" w:hRule="atLeast"/>
        </w:trPr>
        <w:tc>
          <w:tcPr>
            <w:tcW w:w="488" w:type="pct"/>
            <w:tcBorders>
              <w:top w:val="single" w:color="000000" w:sz="4" w:space="0"/>
              <w:left w:val="single" w:color="000000" w:sz="12" w:space="0"/>
              <w:bottom w:val="single" w:color="000000" w:sz="12" w:space="0"/>
              <w:right w:val="single" w:color="000000" w:sz="4" w:space="0"/>
            </w:tcBorders>
            <w:vAlign w:val="center"/>
          </w:tcPr>
          <w:p w14:paraId="15D641F0">
            <w:pPr>
              <w:pStyle w:val="17"/>
              <w:kinsoku w:val="0"/>
              <w:overflowPunct w:val="0"/>
              <w:spacing w:before="140"/>
              <w:jc w:val="center"/>
              <w:rPr>
                <w:rFonts w:hint="eastAsia" w:ascii="Times New Roman" w:cs="Times New Roman" w:eastAsiaTheme="minorEastAsia"/>
                <w:i/>
                <w:iCs/>
                <w:w w:val="99"/>
                <w:sz w:val="21"/>
                <w:szCs w:val="21"/>
              </w:rPr>
            </w:pPr>
            <w:r>
              <w:rPr>
                <w:rFonts w:ascii="Times New Roman" w:cs="Times New Roman" w:eastAsiaTheme="minorEastAsia"/>
                <w:i/>
                <w:iCs/>
                <w:w w:val="99"/>
                <w:sz w:val="21"/>
                <w:szCs w:val="21"/>
              </w:rPr>
              <w:t>N</w:t>
            </w:r>
          </w:p>
        </w:tc>
        <w:tc>
          <w:tcPr>
            <w:tcW w:w="1053" w:type="pct"/>
            <w:tcBorders>
              <w:top w:val="single" w:color="000000" w:sz="4" w:space="0"/>
              <w:left w:val="single" w:color="000000" w:sz="4" w:space="0"/>
              <w:bottom w:val="single" w:color="000000" w:sz="12" w:space="0"/>
              <w:right w:val="single" w:color="000000" w:sz="4" w:space="0"/>
            </w:tcBorders>
            <w:vAlign w:val="center"/>
          </w:tcPr>
          <w:p w14:paraId="57AC56A6">
            <w:pPr>
              <w:pStyle w:val="17"/>
              <w:kinsoku w:val="0"/>
              <w:overflowPunct w:val="0"/>
              <w:ind w:firstLine="400"/>
              <w:jc w:val="center"/>
              <w:rPr>
                <w:rFonts w:hint="eastAsia" w:ascii="Times New Roman" w:cs="Times New Roman" w:eastAsiaTheme="minorEastAsia"/>
                <w:sz w:val="20"/>
                <w:szCs w:val="20"/>
              </w:rPr>
            </w:pPr>
          </w:p>
        </w:tc>
        <w:tc>
          <w:tcPr>
            <w:tcW w:w="1151" w:type="pct"/>
            <w:tcBorders>
              <w:top w:val="single" w:color="000000" w:sz="4" w:space="0"/>
              <w:left w:val="single" w:color="000000" w:sz="4" w:space="0"/>
              <w:bottom w:val="single" w:color="000000" w:sz="12" w:space="0"/>
              <w:right w:val="single" w:color="000000" w:sz="4" w:space="0"/>
            </w:tcBorders>
            <w:vAlign w:val="center"/>
          </w:tcPr>
          <w:p w14:paraId="0984FC91">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12" w:space="0"/>
              <w:right w:val="single" w:color="000000" w:sz="4" w:space="0"/>
            </w:tcBorders>
            <w:vAlign w:val="center"/>
          </w:tcPr>
          <w:p w14:paraId="4DDA0D7C">
            <w:pPr>
              <w:pStyle w:val="17"/>
              <w:kinsoku w:val="0"/>
              <w:overflowPunct w:val="0"/>
              <w:ind w:firstLine="400"/>
              <w:jc w:val="center"/>
              <w:rPr>
                <w:rFonts w:hint="eastAsia" w:ascii="Times New Roman" w:cs="Times New Roman" w:eastAsiaTheme="minorEastAsia"/>
                <w:sz w:val="20"/>
                <w:szCs w:val="20"/>
              </w:rPr>
            </w:pPr>
          </w:p>
        </w:tc>
        <w:tc>
          <w:tcPr>
            <w:tcW w:w="1153" w:type="pct"/>
            <w:tcBorders>
              <w:top w:val="single" w:color="000000" w:sz="4" w:space="0"/>
              <w:left w:val="single" w:color="000000" w:sz="4" w:space="0"/>
              <w:bottom w:val="single" w:color="000000" w:sz="12" w:space="0"/>
              <w:right w:val="single" w:color="000000" w:sz="12" w:space="0"/>
            </w:tcBorders>
            <w:vAlign w:val="center"/>
          </w:tcPr>
          <w:p w14:paraId="41441A79">
            <w:pPr>
              <w:pStyle w:val="17"/>
              <w:kinsoku w:val="0"/>
              <w:overflowPunct w:val="0"/>
              <w:ind w:firstLine="400"/>
              <w:jc w:val="center"/>
              <w:rPr>
                <w:rFonts w:hint="eastAsia" w:ascii="Times New Roman" w:cs="Times New Roman" w:eastAsiaTheme="minorEastAsia"/>
                <w:sz w:val="20"/>
                <w:szCs w:val="20"/>
              </w:rPr>
            </w:pPr>
          </w:p>
        </w:tc>
      </w:tr>
    </w:tbl>
    <w:p w14:paraId="7BEB6AAC">
      <w:pPr>
        <w:pStyle w:val="5"/>
        <w:tabs>
          <w:tab w:val="left" w:pos="751"/>
        </w:tabs>
        <w:kinsoku w:val="0"/>
        <w:overflowPunct w:val="0"/>
        <w:ind w:right="16"/>
        <w:jc w:val="both"/>
        <w:rPr>
          <w:rFonts w:hint="eastAsia"/>
          <w:b/>
          <w:bCs/>
          <w:kern w:val="2"/>
          <w:szCs w:val="22"/>
        </w:rPr>
      </w:pPr>
    </w:p>
    <w:p w14:paraId="116846E4">
      <w:pPr>
        <w:pStyle w:val="5"/>
        <w:tabs>
          <w:tab w:val="left" w:pos="751"/>
        </w:tabs>
        <w:kinsoku w:val="0"/>
        <w:overflowPunct w:val="0"/>
        <w:ind w:right="16"/>
        <w:jc w:val="both"/>
        <w:rPr>
          <w:rFonts w:hint="eastAsia"/>
          <w:b/>
          <w:bCs/>
          <w:kern w:val="2"/>
          <w:szCs w:val="22"/>
        </w:rPr>
      </w:pPr>
      <w:r>
        <w:rPr>
          <w:rFonts w:hint="eastAsia"/>
          <w:b/>
          <w:bCs/>
          <w:kern w:val="2"/>
          <w:szCs w:val="22"/>
        </w:rPr>
        <w:t>附表6 风险估测汇总表</w:t>
      </w:r>
    </w:p>
    <w:tbl>
      <w:tblPr>
        <w:tblStyle w:val="12"/>
        <w:tblW w:w="5016" w:type="pct"/>
        <w:tblInd w:w="0" w:type="dxa"/>
        <w:tblLayout w:type="autofit"/>
        <w:tblCellMar>
          <w:top w:w="0" w:type="dxa"/>
          <w:left w:w="0" w:type="dxa"/>
          <w:bottom w:w="0" w:type="dxa"/>
          <w:right w:w="0" w:type="dxa"/>
        </w:tblCellMar>
      </w:tblPr>
      <w:tblGrid>
        <w:gridCol w:w="985"/>
        <w:gridCol w:w="2459"/>
        <w:gridCol w:w="2459"/>
        <w:gridCol w:w="2460"/>
      </w:tblGrid>
      <w:tr w14:paraId="64F3118E">
        <w:tblPrEx>
          <w:tblCellMar>
            <w:top w:w="0" w:type="dxa"/>
            <w:left w:w="0" w:type="dxa"/>
            <w:bottom w:w="0" w:type="dxa"/>
            <w:right w:w="0" w:type="dxa"/>
          </w:tblCellMar>
        </w:tblPrEx>
        <w:trPr>
          <w:trHeight w:val="540" w:hRule="atLeast"/>
        </w:trPr>
        <w:tc>
          <w:tcPr>
            <w:tcW w:w="589" w:type="pct"/>
            <w:tcBorders>
              <w:top w:val="single" w:color="000000" w:sz="12" w:space="0"/>
              <w:left w:val="single" w:color="000000" w:sz="12" w:space="0"/>
              <w:bottom w:val="single" w:color="000000" w:sz="6" w:space="0"/>
              <w:right w:val="single" w:color="000000" w:sz="6" w:space="0"/>
            </w:tcBorders>
            <w:vAlign w:val="center"/>
          </w:tcPr>
          <w:p w14:paraId="68745CC9">
            <w:pPr>
              <w:pStyle w:val="17"/>
              <w:kinsoku w:val="0"/>
              <w:overflowPunct w:val="0"/>
              <w:jc w:val="center"/>
              <w:rPr>
                <w:rFonts w:hint="eastAsia"/>
                <w:sz w:val="21"/>
                <w:szCs w:val="21"/>
              </w:rPr>
            </w:pPr>
            <w:r>
              <w:rPr>
                <w:rFonts w:hint="eastAsia"/>
                <w:sz w:val="21"/>
                <w:szCs w:val="21"/>
              </w:rPr>
              <w:t>序号</w:t>
            </w:r>
          </w:p>
        </w:tc>
        <w:tc>
          <w:tcPr>
            <w:tcW w:w="1470" w:type="pct"/>
            <w:tcBorders>
              <w:top w:val="single" w:color="000000" w:sz="12" w:space="0"/>
              <w:left w:val="single" w:color="000000" w:sz="6" w:space="0"/>
              <w:bottom w:val="single" w:color="000000" w:sz="6" w:space="0"/>
              <w:right w:val="single" w:color="000000" w:sz="6" w:space="0"/>
            </w:tcBorders>
            <w:vAlign w:val="center"/>
          </w:tcPr>
          <w:p w14:paraId="5318818E">
            <w:pPr>
              <w:pStyle w:val="17"/>
              <w:kinsoku w:val="0"/>
              <w:overflowPunct w:val="0"/>
              <w:jc w:val="center"/>
              <w:rPr>
                <w:rFonts w:hint="eastAsia"/>
                <w:sz w:val="21"/>
                <w:szCs w:val="21"/>
              </w:rPr>
            </w:pPr>
            <w:r>
              <w:rPr>
                <w:rFonts w:hint="eastAsia"/>
                <w:sz w:val="21"/>
                <w:szCs w:val="21"/>
              </w:rPr>
              <w:t>一般作业活动</w:t>
            </w:r>
          </w:p>
        </w:tc>
        <w:tc>
          <w:tcPr>
            <w:tcW w:w="1470" w:type="pct"/>
            <w:tcBorders>
              <w:top w:val="single" w:color="000000" w:sz="12" w:space="0"/>
              <w:left w:val="single" w:color="000000" w:sz="6" w:space="0"/>
              <w:bottom w:val="single" w:color="000000" w:sz="6" w:space="0"/>
              <w:right w:val="single" w:color="000000" w:sz="6" w:space="0"/>
            </w:tcBorders>
            <w:vAlign w:val="center"/>
          </w:tcPr>
          <w:p w14:paraId="6E2F0C0F">
            <w:pPr>
              <w:pStyle w:val="17"/>
              <w:kinsoku w:val="0"/>
              <w:overflowPunct w:val="0"/>
              <w:jc w:val="center"/>
              <w:rPr>
                <w:rFonts w:hint="eastAsia"/>
                <w:sz w:val="21"/>
                <w:szCs w:val="21"/>
              </w:rPr>
            </w:pPr>
            <w:r>
              <w:rPr>
                <w:rFonts w:hint="eastAsia"/>
                <w:sz w:val="21"/>
                <w:szCs w:val="21"/>
              </w:rPr>
              <w:t>风险描述</w:t>
            </w:r>
          </w:p>
        </w:tc>
        <w:tc>
          <w:tcPr>
            <w:tcW w:w="1470" w:type="pct"/>
            <w:tcBorders>
              <w:top w:val="single" w:color="000000" w:sz="12" w:space="0"/>
              <w:left w:val="single" w:color="000000" w:sz="6" w:space="0"/>
              <w:bottom w:val="single" w:color="000000" w:sz="6" w:space="0"/>
              <w:right w:val="single" w:color="000000" w:sz="12" w:space="0"/>
            </w:tcBorders>
            <w:vAlign w:val="center"/>
          </w:tcPr>
          <w:p w14:paraId="1DEE95BC">
            <w:pPr>
              <w:pStyle w:val="17"/>
              <w:kinsoku w:val="0"/>
              <w:overflowPunct w:val="0"/>
              <w:jc w:val="center"/>
              <w:rPr>
                <w:rFonts w:hint="eastAsia"/>
                <w:sz w:val="21"/>
                <w:szCs w:val="21"/>
              </w:rPr>
            </w:pPr>
            <w:r>
              <w:rPr>
                <w:rFonts w:hint="eastAsia"/>
                <w:sz w:val="21"/>
                <w:szCs w:val="21"/>
              </w:rPr>
              <w:t>依据</w:t>
            </w:r>
          </w:p>
        </w:tc>
      </w:tr>
      <w:tr w14:paraId="6CF39F6D">
        <w:tblPrEx>
          <w:tblCellMar>
            <w:top w:w="0" w:type="dxa"/>
            <w:left w:w="0" w:type="dxa"/>
            <w:bottom w:w="0" w:type="dxa"/>
            <w:right w:w="0" w:type="dxa"/>
          </w:tblCellMar>
        </w:tblPrEx>
        <w:trPr>
          <w:trHeight w:val="540" w:hRule="atLeast"/>
        </w:trPr>
        <w:tc>
          <w:tcPr>
            <w:tcW w:w="589" w:type="pct"/>
            <w:tcBorders>
              <w:top w:val="single" w:color="000000" w:sz="6" w:space="0"/>
              <w:left w:val="single" w:color="000000" w:sz="12" w:space="0"/>
              <w:bottom w:val="single" w:color="000000" w:sz="6" w:space="0"/>
              <w:right w:val="single" w:color="000000" w:sz="6" w:space="0"/>
            </w:tcBorders>
          </w:tcPr>
          <w:p w14:paraId="5BF560A2">
            <w:pPr>
              <w:pStyle w:val="17"/>
              <w:kinsoku w:val="0"/>
              <w:overflowPunct w:val="0"/>
              <w:spacing w:before="135"/>
              <w:jc w:val="center"/>
              <w:rPr>
                <w:rFonts w:hint="eastAsia"/>
                <w:sz w:val="21"/>
                <w:szCs w:val="21"/>
              </w:rPr>
            </w:pPr>
            <w:r>
              <w:rPr>
                <w:rFonts w:hint="eastAsia"/>
                <w:sz w:val="21"/>
                <w:szCs w:val="21"/>
              </w:rPr>
              <w:t>1</w:t>
            </w:r>
          </w:p>
        </w:tc>
        <w:tc>
          <w:tcPr>
            <w:tcW w:w="1470" w:type="pct"/>
            <w:tcBorders>
              <w:top w:val="single" w:color="000000" w:sz="6" w:space="0"/>
              <w:left w:val="single" w:color="000000" w:sz="6" w:space="0"/>
              <w:bottom w:val="single" w:color="000000" w:sz="6" w:space="0"/>
              <w:right w:val="single" w:color="000000" w:sz="6" w:space="0"/>
            </w:tcBorders>
          </w:tcPr>
          <w:p w14:paraId="6F88FDD7">
            <w:pPr>
              <w:pStyle w:val="17"/>
              <w:kinsoku w:val="0"/>
              <w:overflowPunct w:val="0"/>
              <w:spacing w:before="135"/>
              <w:jc w:val="center"/>
              <w:rPr>
                <w:rFonts w:hint="eastAsia"/>
                <w:sz w:val="21"/>
                <w:szCs w:val="21"/>
              </w:rPr>
            </w:pPr>
            <w:r>
              <w:rPr>
                <w:rFonts w:hint="eastAsia"/>
                <w:sz w:val="21"/>
                <w:szCs w:val="21"/>
              </w:rPr>
              <w:t>作业活动1</w:t>
            </w:r>
          </w:p>
        </w:tc>
        <w:tc>
          <w:tcPr>
            <w:tcW w:w="1470" w:type="pct"/>
            <w:tcBorders>
              <w:top w:val="single" w:color="000000" w:sz="6" w:space="0"/>
              <w:left w:val="single" w:color="000000" w:sz="6" w:space="0"/>
              <w:bottom w:val="single" w:color="000000" w:sz="6" w:space="0"/>
              <w:right w:val="single" w:color="000000" w:sz="6" w:space="0"/>
            </w:tcBorders>
          </w:tcPr>
          <w:p w14:paraId="757F1CE2">
            <w:pPr>
              <w:pStyle w:val="17"/>
              <w:kinsoku w:val="0"/>
              <w:overflowPunct w:val="0"/>
              <w:ind w:firstLine="400"/>
              <w:rPr>
                <w:rFonts w:hint="eastAsia" w:ascii="Times New Roman" w:cs="Times New Roman" w:eastAsiaTheme="minorEastAsia"/>
                <w:sz w:val="20"/>
                <w:szCs w:val="20"/>
              </w:rPr>
            </w:pPr>
          </w:p>
        </w:tc>
        <w:tc>
          <w:tcPr>
            <w:tcW w:w="1470" w:type="pct"/>
            <w:tcBorders>
              <w:top w:val="single" w:color="000000" w:sz="6" w:space="0"/>
              <w:left w:val="single" w:color="000000" w:sz="6" w:space="0"/>
              <w:bottom w:val="single" w:color="000000" w:sz="6" w:space="0"/>
              <w:right w:val="single" w:color="000000" w:sz="12" w:space="0"/>
            </w:tcBorders>
          </w:tcPr>
          <w:p w14:paraId="28840D01">
            <w:pPr>
              <w:pStyle w:val="17"/>
              <w:kinsoku w:val="0"/>
              <w:overflowPunct w:val="0"/>
              <w:ind w:firstLine="400"/>
              <w:rPr>
                <w:rFonts w:hint="eastAsia" w:ascii="Times New Roman" w:cs="Times New Roman" w:eastAsiaTheme="minorEastAsia"/>
                <w:sz w:val="20"/>
                <w:szCs w:val="20"/>
              </w:rPr>
            </w:pPr>
          </w:p>
        </w:tc>
      </w:tr>
      <w:tr w14:paraId="098752BD">
        <w:tblPrEx>
          <w:tblCellMar>
            <w:top w:w="0" w:type="dxa"/>
            <w:left w:w="0" w:type="dxa"/>
            <w:bottom w:w="0" w:type="dxa"/>
            <w:right w:w="0" w:type="dxa"/>
          </w:tblCellMar>
        </w:tblPrEx>
        <w:trPr>
          <w:trHeight w:val="540" w:hRule="atLeast"/>
        </w:trPr>
        <w:tc>
          <w:tcPr>
            <w:tcW w:w="589" w:type="pct"/>
            <w:tcBorders>
              <w:top w:val="single" w:color="000000" w:sz="6" w:space="0"/>
              <w:left w:val="single" w:color="000000" w:sz="12" w:space="0"/>
              <w:bottom w:val="single" w:color="000000" w:sz="6" w:space="0"/>
              <w:right w:val="single" w:color="000000" w:sz="6" w:space="0"/>
            </w:tcBorders>
          </w:tcPr>
          <w:p w14:paraId="5937FE0D">
            <w:pPr>
              <w:pStyle w:val="17"/>
              <w:kinsoku w:val="0"/>
              <w:overflowPunct w:val="0"/>
              <w:spacing w:before="135"/>
              <w:jc w:val="center"/>
              <w:rPr>
                <w:rFonts w:hint="eastAsia"/>
                <w:sz w:val="21"/>
                <w:szCs w:val="21"/>
              </w:rPr>
            </w:pPr>
            <w:r>
              <w:rPr>
                <w:rFonts w:hint="eastAsia"/>
                <w:sz w:val="21"/>
                <w:szCs w:val="21"/>
              </w:rPr>
              <w:t>2</w:t>
            </w:r>
          </w:p>
        </w:tc>
        <w:tc>
          <w:tcPr>
            <w:tcW w:w="1470" w:type="pct"/>
            <w:tcBorders>
              <w:top w:val="single" w:color="000000" w:sz="6" w:space="0"/>
              <w:left w:val="single" w:color="000000" w:sz="6" w:space="0"/>
              <w:bottom w:val="single" w:color="000000" w:sz="6" w:space="0"/>
              <w:right w:val="single" w:color="000000" w:sz="6" w:space="0"/>
            </w:tcBorders>
          </w:tcPr>
          <w:p w14:paraId="541A1076">
            <w:pPr>
              <w:pStyle w:val="17"/>
              <w:kinsoku w:val="0"/>
              <w:overflowPunct w:val="0"/>
              <w:spacing w:before="135"/>
              <w:jc w:val="center"/>
              <w:rPr>
                <w:rFonts w:hint="eastAsia"/>
                <w:sz w:val="21"/>
                <w:szCs w:val="21"/>
              </w:rPr>
            </w:pPr>
            <w:r>
              <w:rPr>
                <w:rFonts w:hint="eastAsia"/>
                <w:sz w:val="21"/>
                <w:szCs w:val="21"/>
              </w:rPr>
              <w:t>作业活动2</w:t>
            </w:r>
          </w:p>
        </w:tc>
        <w:tc>
          <w:tcPr>
            <w:tcW w:w="1470" w:type="pct"/>
            <w:tcBorders>
              <w:top w:val="single" w:color="000000" w:sz="6" w:space="0"/>
              <w:left w:val="single" w:color="000000" w:sz="6" w:space="0"/>
              <w:bottom w:val="single" w:color="000000" w:sz="6" w:space="0"/>
              <w:right w:val="single" w:color="000000" w:sz="6" w:space="0"/>
            </w:tcBorders>
          </w:tcPr>
          <w:p w14:paraId="06F6739C">
            <w:pPr>
              <w:pStyle w:val="17"/>
              <w:kinsoku w:val="0"/>
              <w:overflowPunct w:val="0"/>
              <w:ind w:firstLine="400"/>
              <w:rPr>
                <w:rFonts w:hint="eastAsia" w:ascii="Times New Roman" w:cs="Times New Roman" w:eastAsiaTheme="minorEastAsia"/>
                <w:sz w:val="20"/>
                <w:szCs w:val="20"/>
              </w:rPr>
            </w:pPr>
          </w:p>
        </w:tc>
        <w:tc>
          <w:tcPr>
            <w:tcW w:w="1470" w:type="pct"/>
            <w:tcBorders>
              <w:top w:val="single" w:color="000000" w:sz="6" w:space="0"/>
              <w:left w:val="single" w:color="000000" w:sz="6" w:space="0"/>
              <w:bottom w:val="single" w:color="000000" w:sz="6" w:space="0"/>
              <w:right w:val="single" w:color="000000" w:sz="12" w:space="0"/>
            </w:tcBorders>
          </w:tcPr>
          <w:p w14:paraId="37BDDB00">
            <w:pPr>
              <w:pStyle w:val="17"/>
              <w:kinsoku w:val="0"/>
              <w:overflowPunct w:val="0"/>
              <w:ind w:firstLine="400"/>
              <w:rPr>
                <w:rFonts w:hint="eastAsia" w:ascii="Times New Roman" w:cs="Times New Roman" w:eastAsiaTheme="minorEastAsia"/>
                <w:sz w:val="20"/>
                <w:szCs w:val="20"/>
              </w:rPr>
            </w:pPr>
          </w:p>
        </w:tc>
      </w:tr>
      <w:tr w14:paraId="0C00CEA7">
        <w:tblPrEx>
          <w:tblCellMar>
            <w:top w:w="0" w:type="dxa"/>
            <w:left w:w="0" w:type="dxa"/>
            <w:bottom w:w="0" w:type="dxa"/>
            <w:right w:w="0" w:type="dxa"/>
          </w:tblCellMar>
        </w:tblPrEx>
        <w:trPr>
          <w:trHeight w:val="539" w:hRule="atLeast"/>
        </w:trPr>
        <w:tc>
          <w:tcPr>
            <w:tcW w:w="589" w:type="pct"/>
            <w:tcBorders>
              <w:top w:val="single" w:color="000000" w:sz="6" w:space="0"/>
              <w:left w:val="single" w:color="000000" w:sz="12" w:space="0"/>
              <w:bottom w:val="single" w:color="000000" w:sz="12" w:space="0"/>
              <w:right w:val="single" w:color="000000" w:sz="6" w:space="0"/>
            </w:tcBorders>
          </w:tcPr>
          <w:p w14:paraId="277DD7EE">
            <w:pPr>
              <w:pStyle w:val="17"/>
              <w:kinsoku w:val="0"/>
              <w:overflowPunct w:val="0"/>
              <w:spacing w:before="135"/>
              <w:jc w:val="center"/>
              <w:rPr>
                <w:rFonts w:hint="eastAsia"/>
                <w:sz w:val="21"/>
                <w:szCs w:val="21"/>
              </w:rPr>
            </w:pPr>
            <w:r>
              <w:rPr>
                <w:rFonts w:hint="eastAsia"/>
                <w:sz w:val="21"/>
                <w:szCs w:val="21"/>
              </w:rPr>
              <w:t>N</w:t>
            </w:r>
          </w:p>
        </w:tc>
        <w:tc>
          <w:tcPr>
            <w:tcW w:w="1470" w:type="pct"/>
            <w:tcBorders>
              <w:top w:val="single" w:color="000000" w:sz="6" w:space="0"/>
              <w:left w:val="single" w:color="000000" w:sz="6" w:space="0"/>
              <w:bottom w:val="single" w:color="000000" w:sz="12" w:space="0"/>
              <w:right w:val="single" w:color="000000" w:sz="6" w:space="0"/>
            </w:tcBorders>
          </w:tcPr>
          <w:p w14:paraId="21D192F0">
            <w:pPr>
              <w:pStyle w:val="17"/>
              <w:kinsoku w:val="0"/>
              <w:overflowPunct w:val="0"/>
              <w:spacing w:before="135"/>
              <w:jc w:val="center"/>
              <w:rPr>
                <w:rFonts w:hint="eastAsia"/>
                <w:sz w:val="21"/>
                <w:szCs w:val="21"/>
              </w:rPr>
            </w:pPr>
            <w:r>
              <w:rPr>
                <w:rFonts w:hint="eastAsia"/>
                <w:sz w:val="21"/>
                <w:szCs w:val="21"/>
              </w:rPr>
              <w:t>作业活动N</w:t>
            </w:r>
          </w:p>
        </w:tc>
        <w:tc>
          <w:tcPr>
            <w:tcW w:w="1470" w:type="pct"/>
            <w:tcBorders>
              <w:top w:val="single" w:color="000000" w:sz="6" w:space="0"/>
              <w:left w:val="single" w:color="000000" w:sz="6" w:space="0"/>
              <w:bottom w:val="single" w:color="000000" w:sz="12" w:space="0"/>
              <w:right w:val="single" w:color="000000" w:sz="6" w:space="0"/>
            </w:tcBorders>
          </w:tcPr>
          <w:p w14:paraId="7FFED3FB">
            <w:pPr>
              <w:pStyle w:val="17"/>
              <w:kinsoku w:val="0"/>
              <w:overflowPunct w:val="0"/>
              <w:ind w:firstLine="400"/>
              <w:rPr>
                <w:rFonts w:hint="eastAsia" w:ascii="Times New Roman" w:cs="Times New Roman" w:eastAsiaTheme="minorEastAsia"/>
                <w:sz w:val="20"/>
                <w:szCs w:val="20"/>
              </w:rPr>
            </w:pPr>
          </w:p>
        </w:tc>
        <w:tc>
          <w:tcPr>
            <w:tcW w:w="1470" w:type="pct"/>
            <w:tcBorders>
              <w:top w:val="single" w:color="000000" w:sz="6" w:space="0"/>
              <w:left w:val="single" w:color="000000" w:sz="6" w:space="0"/>
              <w:bottom w:val="single" w:color="000000" w:sz="12" w:space="0"/>
              <w:right w:val="single" w:color="000000" w:sz="12" w:space="0"/>
            </w:tcBorders>
          </w:tcPr>
          <w:p w14:paraId="6E17395E">
            <w:pPr>
              <w:pStyle w:val="17"/>
              <w:kinsoku w:val="0"/>
              <w:overflowPunct w:val="0"/>
              <w:ind w:firstLine="400"/>
              <w:rPr>
                <w:rFonts w:hint="eastAsia" w:ascii="Times New Roman" w:cs="Times New Roman" w:eastAsiaTheme="minorEastAsia"/>
                <w:sz w:val="20"/>
                <w:szCs w:val="20"/>
              </w:rPr>
            </w:pPr>
          </w:p>
        </w:tc>
      </w:tr>
    </w:tbl>
    <w:p w14:paraId="160487C1">
      <w:pPr>
        <w:pStyle w:val="5"/>
        <w:tabs>
          <w:tab w:val="left" w:pos="751"/>
        </w:tabs>
        <w:kinsoku w:val="0"/>
        <w:overflowPunct w:val="0"/>
        <w:spacing w:before="1"/>
        <w:ind w:right="16" w:firstLine="420"/>
        <w:jc w:val="center"/>
        <w:rPr>
          <w:rFonts w:hint="eastAsia" w:ascii="黑体" w:eastAsia="黑体" w:cs="黑体"/>
          <w:sz w:val="24"/>
          <w:szCs w:val="24"/>
        </w:rPr>
      </w:pPr>
    </w:p>
    <w:p w14:paraId="46D8BB99">
      <w:pPr>
        <w:pStyle w:val="5"/>
        <w:tabs>
          <w:tab w:val="left" w:pos="751"/>
        </w:tabs>
        <w:kinsoku w:val="0"/>
        <w:overflowPunct w:val="0"/>
        <w:ind w:right="16"/>
        <w:jc w:val="both"/>
        <w:rPr>
          <w:rFonts w:hint="eastAsia"/>
          <w:b/>
          <w:bCs/>
          <w:kern w:val="2"/>
          <w:szCs w:val="22"/>
        </w:rPr>
      </w:pPr>
      <w:r>
        <w:rPr>
          <w:rFonts w:hint="eastAsia"/>
          <w:b/>
          <w:bCs/>
          <w:kern w:val="2"/>
          <w:szCs w:val="22"/>
        </w:rPr>
        <w:t>附表7 风险事件可能性等级标准</w:t>
      </w:r>
    </w:p>
    <w:tbl>
      <w:tblPr>
        <w:tblStyle w:val="12"/>
        <w:tblW w:w="4999" w:type="pct"/>
        <w:tblInd w:w="0" w:type="dxa"/>
        <w:tblLayout w:type="autofit"/>
        <w:tblCellMar>
          <w:top w:w="0" w:type="dxa"/>
          <w:left w:w="0" w:type="dxa"/>
          <w:bottom w:w="0" w:type="dxa"/>
          <w:right w:w="0" w:type="dxa"/>
        </w:tblCellMar>
      </w:tblPr>
      <w:tblGrid>
        <w:gridCol w:w="2083"/>
        <w:gridCol w:w="2083"/>
        <w:gridCol w:w="2083"/>
        <w:gridCol w:w="2085"/>
      </w:tblGrid>
      <w:tr w14:paraId="0D8AFA6F">
        <w:tblPrEx>
          <w:tblCellMar>
            <w:top w:w="0" w:type="dxa"/>
            <w:left w:w="0" w:type="dxa"/>
            <w:bottom w:w="0" w:type="dxa"/>
            <w:right w:w="0" w:type="dxa"/>
          </w:tblCellMar>
        </w:tblPrEx>
        <w:trPr>
          <w:trHeight w:val="521" w:hRule="atLeast"/>
        </w:trPr>
        <w:tc>
          <w:tcPr>
            <w:tcW w:w="1249" w:type="pct"/>
            <w:tcBorders>
              <w:top w:val="single" w:color="000000" w:sz="12" w:space="0"/>
              <w:left w:val="single" w:color="000000" w:sz="12" w:space="0"/>
              <w:bottom w:val="single" w:color="000000" w:sz="6" w:space="0"/>
              <w:right w:val="single" w:color="000000" w:sz="6" w:space="0"/>
            </w:tcBorders>
            <w:vAlign w:val="center"/>
          </w:tcPr>
          <w:p w14:paraId="03A1B72D">
            <w:pPr>
              <w:pStyle w:val="17"/>
              <w:kinsoku w:val="0"/>
              <w:overflowPunct w:val="0"/>
              <w:jc w:val="center"/>
              <w:rPr>
                <w:rFonts w:hint="eastAsia"/>
                <w:sz w:val="21"/>
                <w:szCs w:val="21"/>
              </w:rPr>
            </w:pPr>
            <w:r>
              <w:rPr>
                <w:rFonts w:hint="eastAsia"/>
                <w:sz w:val="21"/>
                <w:szCs w:val="21"/>
              </w:rPr>
              <w:t>概率范围</w:t>
            </w:r>
          </w:p>
        </w:tc>
        <w:tc>
          <w:tcPr>
            <w:tcW w:w="1249" w:type="pct"/>
            <w:tcBorders>
              <w:top w:val="single" w:color="000000" w:sz="12" w:space="0"/>
              <w:left w:val="single" w:color="000000" w:sz="6" w:space="0"/>
              <w:bottom w:val="single" w:color="000000" w:sz="6" w:space="0"/>
              <w:right w:val="single" w:color="000000" w:sz="6" w:space="0"/>
            </w:tcBorders>
            <w:vAlign w:val="center"/>
          </w:tcPr>
          <w:p w14:paraId="6DFCDD9C">
            <w:pPr>
              <w:pStyle w:val="17"/>
              <w:kinsoku w:val="0"/>
              <w:overflowPunct w:val="0"/>
              <w:jc w:val="center"/>
              <w:rPr>
                <w:rFonts w:hint="eastAsia"/>
                <w:sz w:val="21"/>
                <w:szCs w:val="21"/>
              </w:rPr>
            </w:pPr>
            <w:r>
              <w:rPr>
                <w:rFonts w:hint="eastAsia"/>
                <w:sz w:val="21"/>
                <w:szCs w:val="21"/>
              </w:rPr>
              <w:t>中心值</w:t>
            </w:r>
          </w:p>
        </w:tc>
        <w:tc>
          <w:tcPr>
            <w:tcW w:w="1249" w:type="pct"/>
            <w:tcBorders>
              <w:top w:val="single" w:color="000000" w:sz="12" w:space="0"/>
              <w:left w:val="single" w:color="000000" w:sz="6" w:space="0"/>
              <w:bottom w:val="single" w:color="000000" w:sz="6" w:space="0"/>
              <w:right w:val="single" w:color="000000" w:sz="6" w:space="0"/>
            </w:tcBorders>
            <w:vAlign w:val="center"/>
          </w:tcPr>
          <w:p w14:paraId="18CEA694">
            <w:pPr>
              <w:pStyle w:val="17"/>
              <w:kinsoku w:val="0"/>
              <w:overflowPunct w:val="0"/>
              <w:jc w:val="center"/>
              <w:rPr>
                <w:rFonts w:hint="eastAsia"/>
                <w:sz w:val="21"/>
                <w:szCs w:val="21"/>
              </w:rPr>
            </w:pPr>
            <w:r>
              <w:rPr>
                <w:rFonts w:hint="eastAsia"/>
                <w:sz w:val="21"/>
                <w:szCs w:val="21"/>
              </w:rPr>
              <w:t>概率等级描述</w:t>
            </w:r>
          </w:p>
        </w:tc>
        <w:tc>
          <w:tcPr>
            <w:tcW w:w="1250" w:type="pct"/>
            <w:tcBorders>
              <w:top w:val="single" w:color="000000" w:sz="12" w:space="0"/>
              <w:left w:val="single" w:color="000000" w:sz="6" w:space="0"/>
              <w:bottom w:val="single" w:color="000000" w:sz="6" w:space="0"/>
              <w:right w:val="single" w:color="000000" w:sz="12" w:space="0"/>
            </w:tcBorders>
            <w:vAlign w:val="center"/>
          </w:tcPr>
          <w:p w14:paraId="4AD94DD0">
            <w:pPr>
              <w:pStyle w:val="17"/>
              <w:kinsoku w:val="0"/>
              <w:overflowPunct w:val="0"/>
              <w:jc w:val="center"/>
              <w:rPr>
                <w:rFonts w:hint="eastAsia"/>
                <w:sz w:val="21"/>
                <w:szCs w:val="21"/>
              </w:rPr>
            </w:pPr>
            <w:r>
              <w:rPr>
                <w:rFonts w:hint="eastAsia"/>
                <w:sz w:val="21"/>
                <w:szCs w:val="21"/>
              </w:rPr>
              <w:t>概率等级</w:t>
            </w:r>
          </w:p>
        </w:tc>
      </w:tr>
      <w:tr w14:paraId="0DB34452">
        <w:tblPrEx>
          <w:tblCellMar>
            <w:top w:w="0" w:type="dxa"/>
            <w:left w:w="0" w:type="dxa"/>
            <w:bottom w:w="0" w:type="dxa"/>
            <w:right w:w="0" w:type="dxa"/>
          </w:tblCellMar>
        </w:tblPrEx>
        <w:trPr>
          <w:trHeight w:val="520" w:hRule="atLeast"/>
        </w:trPr>
        <w:tc>
          <w:tcPr>
            <w:tcW w:w="1249" w:type="pct"/>
            <w:tcBorders>
              <w:top w:val="single" w:color="000000" w:sz="6" w:space="0"/>
              <w:left w:val="single" w:color="000000" w:sz="12" w:space="0"/>
              <w:bottom w:val="single" w:color="000000" w:sz="6" w:space="0"/>
              <w:right w:val="single" w:color="000000" w:sz="6" w:space="0"/>
            </w:tcBorders>
            <w:vAlign w:val="center"/>
          </w:tcPr>
          <w:p w14:paraId="27B62DF2">
            <w:pPr>
              <w:pStyle w:val="17"/>
              <w:kinsoku w:val="0"/>
              <w:overflowPunct w:val="0"/>
              <w:jc w:val="center"/>
              <w:rPr>
                <w:rFonts w:hint="eastAsia" w:ascii="Times New Roman" w:cs="Times New Roman"/>
                <w:sz w:val="21"/>
                <w:szCs w:val="21"/>
              </w:rPr>
            </w:pPr>
            <w:r>
              <w:rPr>
                <w:rFonts w:hint="eastAsia"/>
                <w:sz w:val="21"/>
                <w:szCs w:val="21"/>
              </w:rPr>
              <w:t>＞</w:t>
            </w:r>
            <w:r>
              <w:rPr>
                <w:rFonts w:ascii="Times New Roman" w:cs="Times New Roman"/>
                <w:sz w:val="21"/>
                <w:szCs w:val="21"/>
              </w:rPr>
              <w:t>0.3</w:t>
            </w:r>
          </w:p>
        </w:tc>
        <w:tc>
          <w:tcPr>
            <w:tcW w:w="1249" w:type="pct"/>
            <w:tcBorders>
              <w:top w:val="single" w:color="000000" w:sz="6" w:space="0"/>
              <w:left w:val="single" w:color="000000" w:sz="6" w:space="0"/>
              <w:bottom w:val="single" w:color="000000" w:sz="6" w:space="0"/>
              <w:right w:val="single" w:color="000000" w:sz="6" w:space="0"/>
            </w:tcBorders>
            <w:vAlign w:val="center"/>
          </w:tcPr>
          <w:p w14:paraId="130D6A8B">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1249" w:type="pct"/>
            <w:tcBorders>
              <w:top w:val="single" w:color="000000" w:sz="6" w:space="0"/>
              <w:left w:val="single" w:color="000000" w:sz="6" w:space="0"/>
              <w:bottom w:val="single" w:color="000000" w:sz="6" w:space="0"/>
              <w:right w:val="single" w:color="000000" w:sz="6" w:space="0"/>
            </w:tcBorders>
            <w:vAlign w:val="center"/>
          </w:tcPr>
          <w:p w14:paraId="04BD10DF">
            <w:pPr>
              <w:pStyle w:val="17"/>
              <w:kinsoku w:val="0"/>
              <w:overflowPunct w:val="0"/>
              <w:jc w:val="center"/>
              <w:rPr>
                <w:rFonts w:hint="eastAsia"/>
                <w:sz w:val="21"/>
                <w:szCs w:val="21"/>
              </w:rPr>
            </w:pPr>
            <w:r>
              <w:rPr>
                <w:rFonts w:hint="eastAsia"/>
                <w:sz w:val="21"/>
                <w:szCs w:val="21"/>
              </w:rPr>
              <w:t>很可能</w:t>
            </w:r>
          </w:p>
        </w:tc>
        <w:tc>
          <w:tcPr>
            <w:tcW w:w="1250" w:type="pct"/>
            <w:tcBorders>
              <w:top w:val="single" w:color="000000" w:sz="6" w:space="0"/>
              <w:left w:val="single" w:color="000000" w:sz="6" w:space="0"/>
              <w:bottom w:val="single" w:color="000000" w:sz="6" w:space="0"/>
              <w:right w:val="single" w:color="000000" w:sz="12" w:space="0"/>
            </w:tcBorders>
            <w:vAlign w:val="center"/>
          </w:tcPr>
          <w:p w14:paraId="643CDB3B">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5</w:t>
            </w:r>
          </w:p>
        </w:tc>
      </w:tr>
      <w:tr w14:paraId="6AA811C2">
        <w:tblPrEx>
          <w:tblCellMar>
            <w:top w:w="0" w:type="dxa"/>
            <w:left w:w="0" w:type="dxa"/>
            <w:bottom w:w="0" w:type="dxa"/>
            <w:right w:w="0" w:type="dxa"/>
          </w:tblCellMar>
        </w:tblPrEx>
        <w:trPr>
          <w:trHeight w:val="521" w:hRule="atLeast"/>
        </w:trPr>
        <w:tc>
          <w:tcPr>
            <w:tcW w:w="1249" w:type="pct"/>
            <w:tcBorders>
              <w:top w:val="single" w:color="000000" w:sz="6" w:space="0"/>
              <w:left w:val="single" w:color="000000" w:sz="12" w:space="0"/>
              <w:bottom w:val="single" w:color="000000" w:sz="6" w:space="0"/>
              <w:right w:val="single" w:color="000000" w:sz="6" w:space="0"/>
            </w:tcBorders>
            <w:vAlign w:val="center"/>
          </w:tcPr>
          <w:p w14:paraId="3150C81F">
            <w:pPr>
              <w:pStyle w:val="17"/>
              <w:kinsoku w:val="0"/>
              <w:overflowPunct w:val="0"/>
              <w:jc w:val="center"/>
              <w:rPr>
                <w:rFonts w:hint="eastAsia" w:ascii="Times New Roman" w:cs="Times New Roman"/>
                <w:sz w:val="21"/>
                <w:szCs w:val="21"/>
              </w:rPr>
            </w:pPr>
            <w:r>
              <w:rPr>
                <w:rFonts w:ascii="Times New Roman" w:cs="Times New Roman" w:eastAsiaTheme="minorEastAsia"/>
                <w:sz w:val="21"/>
                <w:szCs w:val="21"/>
              </w:rPr>
              <w:t>0.03</w:t>
            </w:r>
            <w:r>
              <w:rPr>
                <w:rFonts w:hint="eastAsia"/>
                <w:sz w:val="21"/>
                <w:szCs w:val="21"/>
              </w:rPr>
              <w:t>～</w:t>
            </w:r>
            <w:r>
              <w:rPr>
                <w:rFonts w:ascii="Times New Roman" w:cs="Times New Roman"/>
                <w:sz w:val="21"/>
                <w:szCs w:val="21"/>
              </w:rPr>
              <w:t>0.3</w:t>
            </w:r>
          </w:p>
        </w:tc>
        <w:tc>
          <w:tcPr>
            <w:tcW w:w="1249" w:type="pct"/>
            <w:tcBorders>
              <w:top w:val="single" w:color="000000" w:sz="6" w:space="0"/>
              <w:left w:val="single" w:color="000000" w:sz="6" w:space="0"/>
              <w:bottom w:val="single" w:color="000000" w:sz="6" w:space="0"/>
              <w:right w:val="single" w:color="000000" w:sz="6" w:space="0"/>
            </w:tcBorders>
            <w:vAlign w:val="center"/>
          </w:tcPr>
          <w:p w14:paraId="031A07EF">
            <w:pPr>
              <w:pStyle w:val="17"/>
              <w:kinsoku w:val="0"/>
              <w:overflowPunct w:val="0"/>
              <w:jc w:val="center"/>
              <w:rPr>
                <w:rFonts w:hint="eastAsia" w:ascii="Times New Roman" w:cs="Times New Roman" w:eastAsiaTheme="minorEastAsia"/>
                <w:sz w:val="21"/>
                <w:szCs w:val="21"/>
              </w:rPr>
            </w:pPr>
            <w:r>
              <w:rPr>
                <w:rFonts w:ascii="Times New Roman" w:cs="Times New Roman" w:eastAsiaTheme="minorEastAsia"/>
                <w:sz w:val="21"/>
                <w:szCs w:val="21"/>
              </w:rPr>
              <w:t>0.1</w:t>
            </w:r>
          </w:p>
        </w:tc>
        <w:tc>
          <w:tcPr>
            <w:tcW w:w="1249" w:type="pct"/>
            <w:tcBorders>
              <w:top w:val="single" w:color="000000" w:sz="6" w:space="0"/>
              <w:left w:val="single" w:color="000000" w:sz="6" w:space="0"/>
              <w:bottom w:val="single" w:color="000000" w:sz="6" w:space="0"/>
              <w:right w:val="single" w:color="000000" w:sz="6" w:space="0"/>
            </w:tcBorders>
            <w:vAlign w:val="center"/>
          </w:tcPr>
          <w:p w14:paraId="18AF17EB">
            <w:pPr>
              <w:pStyle w:val="17"/>
              <w:kinsoku w:val="0"/>
              <w:overflowPunct w:val="0"/>
              <w:jc w:val="center"/>
              <w:rPr>
                <w:rFonts w:hint="eastAsia"/>
                <w:sz w:val="21"/>
                <w:szCs w:val="21"/>
              </w:rPr>
            </w:pPr>
            <w:r>
              <w:rPr>
                <w:rFonts w:hint="eastAsia"/>
                <w:sz w:val="21"/>
                <w:szCs w:val="21"/>
              </w:rPr>
              <w:t>可能</w:t>
            </w:r>
          </w:p>
        </w:tc>
        <w:tc>
          <w:tcPr>
            <w:tcW w:w="1250" w:type="pct"/>
            <w:tcBorders>
              <w:top w:val="single" w:color="000000" w:sz="6" w:space="0"/>
              <w:left w:val="single" w:color="000000" w:sz="6" w:space="0"/>
              <w:bottom w:val="single" w:color="000000" w:sz="6" w:space="0"/>
              <w:right w:val="single" w:color="000000" w:sz="12" w:space="0"/>
            </w:tcBorders>
            <w:vAlign w:val="center"/>
          </w:tcPr>
          <w:p w14:paraId="10355FC7">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4</w:t>
            </w:r>
          </w:p>
        </w:tc>
      </w:tr>
      <w:tr w14:paraId="6C321C27">
        <w:tblPrEx>
          <w:tblCellMar>
            <w:top w:w="0" w:type="dxa"/>
            <w:left w:w="0" w:type="dxa"/>
            <w:bottom w:w="0" w:type="dxa"/>
            <w:right w:w="0" w:type="dxa"/>
          </w:tblCellMar>
        </w:tblPrEx>
        <w:trPr>
          <w:trHeight w:val="520" w:hRule="atLeast"/>
        </w:trPr>
        <w:tc>
          <w:tcPr>
            <w:tcW w:w="1249" w:type="pct"/>
            <w:tcBorders>
              <w:top w:val="single" w:color="000000" w:sz="6" w:space="0"/>
              <w:left w:val="single" w:color="000000" w:sz="12" w:space="0"/>
              <w:bottom w:val="single" w:color="000000" w:sz="6" w:space="0"/>
              <w:right w:val="single" w:color="000000" w:sz="6" w:space="0"/>
            </w:tcBorders>
            <w:vAlign w:val="center"/>
          </w:tcPr>
          <w:p w14:paraId="4CBE2FB8">
            <w:pPr>
              <w:pStyle w:val="17"/>
              <w:kinsoku w:val="0"/>
              <w:overflowPunct w:val="0"/>
              <w:jc w:val="center"/>
              <w:rPr>
                <w:rFonts w:hint="eastAsia" w:ascii="Times New Roman" w:cs="Times New Roman"/>
                <w:sz w:val="21"/>
                <w:szCs w:val="21"/>
              </w:rPr>
            </w:pPr>
            <w:r>
              <w:rPr>
                <w:rFonts w:ascii="Times New Roman" w:cs="Times New Roman" w:eastAsiaTheme="minorEastAsia"/>
                <w:sz w:val="21"/>
                <w:szCs w:val="21"/>
              </w:rPr>
              <w:t>0.003</w:t>
            </w:r>
            <w:r>
              <w:rPr>
                <w:rFonts w:hint="eastAsia"/>
                <w:sz w:val="21"/>
                <w:szCs w:val="21"/>
              </w:rPr>
              <w:t>～</w:t>
            </w:r>
            <w:r>
              <w:rPr>
                <w:rFonts w:ascii="Times New Roman" w:cs="Times New Roman"/>
                <w:sz w:val="21"/>
                <w:szCs w:val="21"/>
              </w:rPr>
              <w:t>0.03</w:t>
            </w:r>
          </w:p>
        </w:tc>
        <w:tc>
          <w:tcPr>
            <w:tcW w:w="1249" w:type="pct"/>
            <w:tcBorders>
              <w:top w:val="single" w:color="000000" w:sz="6" w:space="0"/>
              <w:left w:val="single" w:color="000000" w:sz="6" w:space="0"/>
              <w:bottom w:val="single" w:color="000000" w:sz="6" w:space="0"/>
              <w:right w:val="single" w:color="000000" w:sz="6" w:space="0"/>
            </w:tcBorders>
            <w:vAlign w:val="center"/>
          </w:tcPr>
          <w:p w14:paraId="3739836E">
            <w:pPr>
              <w:pStyle w:val="17"/>
              <w:kinsoku w:val="0"/>
              <w:overflowPunct w:val="0"/>
              <w:jc w:val="center"/>
              <w:rPr>
                <w:rFonts w:hint="eastAsia" w:ascii="Times New Roman" w:cs="Times New Roman" w:eastAsiaTheme="minorEastAsia"/>
                <w:sz w:val="21"/>
                <w:szCs w:val="21"/>
              </w:rPr>
            </w:pPr>
            <w:r>
              <w:rPr>
                <w:rFonts w:ascii="Times New Roman" w:cs="Times New Roman" w:eastAsiaTheme="minorEastAsia"/>
                <w:sz w:val="21"/>
                <w:szCs w:val="21"/>
              </w:rPr>
              <w:t>0.01</w:t>
            </w:r>
          </w:p>
        </w:tc>
        <w:tc>
          <w:tcPr>
            <w:tcW w:w="1249" w:type="pct"/>
            <w:tcBorders>
              <w:top w:val="single" w:color="000000" w:sz="6" w:space="0"/>
              <w:left w:val="single" w:color="000000" w:sz="6" w:space="0"/>
              <w:bottom w:val="single" w:color="000000" w:sz="6" w:space="0"/>
              <w:right w:val="single" w:color="000000" w:sz="6" w:space="0"/>
            </w:tcBorders>
            <w:vAlign w:val="center"/>
          </w:tcPr>
          <w:p w14:paraId="3473E7C8">
            <w:pPr>
              <w:pStyle w:val="17"/>
              <w:kinsoku w:val="0"/>
              <w:overflowPunct w:val="0"/>
              <w:jc w:val="center"/>
              <w:rPr>
                <w:rFonts w:hint="eastAsia"/>
                <w:sz w:val="21"/>
                <w:szCs w:val="21"/>
              </w:rPr>
            </w:pPr>
            <w:r>
              <w:rPr>
                <w:rFonts w:hint="eastAsia"/>
                <w:sz w:val="21"/>
                <w:szCs w:val="21"/>
              </w:rPr>
              <w:t>偶然</w:t>
            </w:r>
          </w:p>
        </w:tc>
        <w:tc>
          <w:tcPr>
            <w:tcW w:w="1250" w:type="pct"/>
            <w:tcBorders>
              <w:top w:val="single" w:color="000000" w:sz="6" w:space="0"/>
              <w:left w:val="single" w:color="000000" w:sz="6" w:space="0"/>
              <w:bottom w:val="single" w:color="000000" w:sz="6" w:space="0"/>
              <w:right w:val="single" w:color="000000" w:sz="12" w:space="0"/>
            </w:tcBorders>
            <w:vAlign w:val="center"/>
          </w:tcPr>
          <w:p w14:paraId="5D8FAECF">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3</w:t>
            </w:r>
          </w:p>
        </w:tc>
      </w:tr>
      <w:tr w14:paraId="0737EB95">
        <w:tblPrEx>
          <w:tblCellMar>
            <w:top w:w="0" w:type="dxa"/>
            <w:left w:w="0" w:type="dxa"/>
            <w:bottom w:w="0" w:type="dxa"/>
            <w:right w:w="0" w:type="dxa"/>
          </w:tblCellMar>
        </w:tblPrEx>
        <w:trPr>
          <w:trHeight w:val="520" w:hRule="atLeast"/>
        </w:trPr>
        <w:tc>
          <w:tcPr>
            <w:tcW w:w="1249" w:type="pct"/>
            <w:tcBorders>
              <w:top w:val="single" w:color="000000" w:sz="6" w:space="0"/>
              <w:left w:val="single" w:color="000000" w:sz="12" w:space="0"/>
              <w:bottom w:val="single" w:color="000000" w:sz="6" w:space="0"/>
              <w:right w:val="single" w:color="000000" w:sz="6" w:space="0"/>
            </w:tcBorders>
            <w:vAlign w:val="center"/>
          </w:tcPr>
          <w:p w14:paraId="596F0604">
            <w:pPr>
              <w:pStyle w:val="17"/>
              <w:kinsoku w:val="0"/>
              <w:overflowPunct w:val="0"/>
              <w:jc w:val="center"/>
              <w:rPr>
                <w:rFonts w:hint="eastAsia" w:ascii="Times New Roman" w:cs="Times New Roman"/>
                <w:sz w:val="21"/>
                <w:szCs w:val="21"/>
              </w:rPr>
            </w:pPr>
            <w:r>
              <w:rPr>
                <w:rFonts w:ascii="Times New Roman" w:cs="Times New Roman" w:eastAsiaTheme="minorEastAsia"/>
                <w:sz w:val="21"/>
                <w:szCs w:val="21"/>
              </w:rPr>
              <w:t>0.0003</w:t>
            </w:r>
            <w:r>
              <w:rPr>
                <w:rFonts w:hint="eastAsia"/>
                <w:sz w:val="21"/>
                <w:szCs w:val="21"/>
              </w:rPr>
              <w:t>～</w:t>
            </w:r>
            <w:r>
              <w:rPr>
                <w:rFonts w:ascii="Times New Roman" w:cs="Times New Roman"/>
                <w:sz w:val="21"/>
                <w:szCs w:val="21"/>
              </w:rPr>
              <w:t>0.003</w:t>
            </w:r>
          </w:p>
        </w:tc>
        <w:tc>
          <w:tcPr>
            <w:tcW w:w="1249" w:type="pct"/>
            <w:tcBorders>
              <w:top w:val="single" w:color="000000" w:sz="6" w:space="0"/>
              <w:left w:val="single" w:color="000000" w:sz="6" w:space="0"/>
              <w:bottom w:val="single" w:color="000000" w:sz="6" w:space="0"/>
              <w:right w:val="single" w:color="000000" w:sz="6" w:space="0"/>
            </w:tcBorders>
            <w:vAlign w:val="center"/>
          </w:tcPr>
          <w:p w14:paraId="1346BF6B">
            <w:pPr>
              <w:pStyle w:val="17"/>
              <w:kinsoku w:val="0"/>
              <w:overflowPunct w:val="0"/>
              <w:jc w:val="center"/>
              <w:rPr>
                <w:rFonts w:hint="eastAsia" w:ascii="Times New Roman" w:cs="Times New Roman" w:eastAsiaTheme="minorEastAsia"/>
                <w:sz w:val="21"/>
                <w:szCs w:val="21"/>
              </w:rPr>
            </w:pPr>
            <w:r>
              <w:rPr>
                <w:rFonts w:ascii="Times New Roman" w:cs="Times New Roman" w:eastAsiaTheme="minorEastAsia"/>
                <w:sz w:val="21"/>
                <w:szCs w:val="21"/>
              </w:rPr>
              <w:t>0.001</w:t>
            </w:r>
          </w:p>
        </w:tc>
        <w:tc>
          <w:tcPr>
            <w:tcW w:w="1249" w:type="pct"/>
            <w:tcBorders>
              <w:top w:val="single" w:color="000000" w:sz="6" w:space="0"/>
              <w:left w:val="single" w:color="000000" w:sz="6" w:space="0"/>
              <w:bottom w:val="single" w:color="000000" w:sz="6" w:space="0"/>
              <w:right w:val="single" w:color="000000" w:sz="6" w:space="0"/>
            </w:tcBorders>
            <w:vAlign w:val="center"/>
          </w:tcPr>
          <w:p w14:paraId="1C2A17EE">
            <w:pPr>
              <w:pStyle w:val="17"/>
              <w:kinsoku w:val="0"/>
              <w:overflowPunct w:val="0"/>
              <w:jc w:val="center"/>
              <w:rPr>
                <w:rFonts w:hint="eastAsia"/>
                <w:sz w:val="21"/>
                <w:szCs w:val="21"/>
              </w:rPr>
            </w:pPr>
            <w:r>
              <w:rPr>
                <w:rFonts w:hint="eastAsia"/>
                <w:sz w:val="21"/>
                <w:szCs w:val="21"/>
              </w:rPr>
              <w:t>可能性很小</w:t>
            </w:r>
          </w:p>
        </w:tc>
        <w:tc>
          <w:tcPr>
            <w:tcW w:w="1250" w:type="pct"/>
            <w:tcBorders>
              <w:top w:val="single" w:color="000000" w:sz="6" w:space="0"/>
              <w:left w:val="single" w:color="000000" w:sz="6" w:space="0"/>
              <w:bottom w:val="single" w:color="000000" w:sz="6" w:space="0"/>
              <w:right w:val="single" w:color="000000" w:sz="12" w:space="0"/>
            </w:tcBorders>
            <w:vAlign w:val="center"/>
          </w:tcPr>
          <w:p w14:paraId="15E4D7CF">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r>
      <w:tr w14:paraId="0F843731">
        <w:tblPrEx>
          <w:tblCellMar>
            <w:top w:w="0" w:type="dxa"/>
            <w:left w:w="0" w:type="dxa"/>
            <w:bottom w:w="0" w:type="dxa"/>
            <w:right w:w="0" w:type="dxa"/>
          </w:tblCellMar>
        </w:tblPrEx>
        <w:trPr>
          <w:trHeight w:val="520" w:hRule="atLeast"/>
        </w:trPr>
        <w:tc>
          <w:tcPr>
            <w:tcW w:w="1249" w:type="pct"/>
            <w:tcBorders>
              <w:top w:val="single" w:color="000000" w:sz="6" w:space="0"/>
              <w:left w:val="single" w:color="000000" w:sz="12" w:space="0"/>
              <w:bottom w:val="single" w:color="000000" w:sz="12" w:space="0"/>
              <w:right w:val="single" w:color="000000" w:sz="6" w:space="0"/>
            </w:tcBorders>
            <w:vAlign w:val="center"/>
          </w:tcPr>
          <w:p w14:paraId="07555C45">
            <w:pPr>
              <w:pStyle w:val="17"/>
              <w:kinsoku w:val="0"/>
              <w:overflowPunct w:val="0"/>
              <w:jc w:val="center"/>
              <w:rPr>
                <w:rFonts w:hint="eastAsia" w:ascii="Times New Roman" w:cs="Times New Roman"/>
                <w:sz w:val="21"/>
                <w:szCs w:val="21"/>
              </w:rPr>
            </w:pPr>
            <w:r>
              <w:rPr>
                <w:rFonts w:hint="eastAsia"/>
                <w:sz w:val="21"/>
                <w:szCs w:val="21"/>
              </w:rPr>
              <w:t>＜</w:t>
            </w:r>
            <w:r>
              <w:rPr>
                <w:rFonts w:ascii="Times New Roman" w:cs="Times New Roman"/>
                <w:sz w:val="21"/>
                <w:szCs w:val="21"/>
              </w:rPr>
              <w:t>0.0003</w:t>
            </w:r>
          </w:p>
        </w:tc>
        <w:tc>
          <w:tcPr>
            <w:tcW w:w="1249" w:type="pct"/>
            <w:tcBorders>
              <w:top w:val="single" w:color="000000" w:sz="6" w:space="0"/>
              <w:left w:val="single" w:color="000000" w:sz="6" w:space="0"/>
              <w:bottom w:val="single" w:color="000000" w:sz="12" w:space="0"/>
              <w:right w:val="single" w:color="000000" w:sz="6" w:space="0"/>
            </w:tcBorders>
            <w:vAlign w:val="center"/>
          </w:tcPr>
          <w:p w14:paraId="70C16BD3">
            <w:pPr>
              <w:pStyle w:val="17"/>
              <w:kinsoku w:val="0"/>
              <w:overflowPunct w:val="0"/>
              <w:jc w:val="center"/>
              <w:rPr>
                <w:rFonts w:hint="eastAsia" w:ascii="Times New Roman" w:cs="Times New Roman" w:eastAsiaTheme="minorEastAsia"/>
                <w:sz w:val="21"/>
                <w:szCs w:val="21"/>
              </w:rPr>
            </w:pPr>
            <w:r>
              <w:rPr>
                <w:rFonts w:ascii="Times New Roman" w:cs="Times New Roman" w:eastAsiaTheme="minorEastAsia"/>
                <w:sz w:val="21"/>
                <w:szCs w:val="21"/>
              </w:rPr>
              <w:t>0.0001</w:t>
            </w:r>
          </w:p>
        </w:tc>
        <w:tc>
          <w:tcPr>
            <w:tcW w:w="1249" w:type="pct"/>
            <w:tcBorders>
              <w:top w:val="single" w:color="000000" w:sz="6" w:space="0"/>
              <w:left w:val="single" w:color="000000" w:sz="6" w:space="0"/>
              <w:bottom w:val="single" w:color="000000" w:sz="12" w:space="0"/>
              <w:right w:val="single" w:color="000000" w:sz="6" w:space="0"/>
            </w:tcBorders>
            <w:vAlign w:val="center"/>
          </w:tcPr>
          <w:p w14:paraId="475276A9">
            <w:pPr>
              <w:pStyle w:val="17"/>
              <w:kinsoku w:val="0"/>
              <w:overflowPunct w:val="0"/>
              <w:jc w:val="center"/>
              <w:rPr>
                <w:rFonts w:hint="eastAsia"/>
                <w:sz w:val="21"/>
                <w:szCs w:val="21"/>
              </w:rPr>
            </w:pPr>
            <w:r>
              <w:rPr>
                <w:rFonts w:hint="eastAsia"/>
                <w:sz w:val="21"/>
                <w:szCs w:val="21"/>
              </w:rPr>
              <w:t>几乎不可能</w:t>
            </w:r>
          </w:p>
        </w:tc>
        <w:tc>
          <w:tcPr>
            <w:tcW w:w="1250" w:type="pct"/>
            <w:tcBorders>
              <w:top w:val="single" w:color="000000" w:sz="6" w:space="0"/>
              <w:left w:val="single" w:color="000000" w:sz="6" w:space="0"/>
              <w:bottom w:val="single" w:color="000000" w:sz="12" w:space="0"/>
              <w:right w:val="single" w:color="000000" w:sz="12" w:space="0"/>
            </w:tcBorders>
            <w:vAlign w:val="center"/>
          </w:tcPr>
          <w:p w14:paraId="419F18B9">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r>
    </w:tbl>
    <w:p w14:paraId="5E461F4D">
      <w:pPr>
        <w:pStyle w:val="5"/>
        <w:tabs>
          <w:tab w:val="left" w:pos="751"/>
        </w:tabs>
        <w:kinsoku w:val="0"/>
        <w:overflowPunct w:val="0"/>
        <w:spacing w:before="1"/>
        <w:ind w:right="16" w:firstLine="420"/>
        <w:jc w:val="center"/>
        <w:rPr>
          <w:rFonts w:hint="eastAsia" w:ascii="黑体" w:eastAsia="黑体" w:cs="黑体"/>
          <w:sz w:val="24"/>
          <w:szCs w:val="24"/>
        </w:rPr>
      </w:pPr>
    </w:p>
    <w:p w14:paraId="432BB845">
      <w:pPr>
        <w:pStyle w:val="5"/>
        <w:tabs>
          <w:tab w:val="left" w:pos="751"/>
        </w:tabs>
        <w:kinsoku w:val="0"/>
        <w:overflowPunct w:val="0"/>
        <w:ind w:right="16"/>
        <w:jc w:val="both"/>
        <w:rPr>
          <w:rFonts w:hint="eastAsia"/>
          <w:b/>
          <w:bCs/>
          <w:kern w:val="2"/>
          <w:szCs w:val="22"/>
        </w:rPr>
      </w:pPr>
      <w:r>
        <w:rPr>
          <w:rFonts w:hint="eastAsia"/>
          <w:b/>
          <w:bCs/>
          <w:kern w:val="2"/>
          <w:szCs w:val="22"/>
        </w:rPr>
        <w:t>附表8 风险事件后果严重程度等级标准</w:t>
      </w:r>
    </w:p>
    <w:tbl>
      <w:tblPr>
        <w:tblStyle w:val="12"/>
        <w:tblW w:w="4997" w:type="pct"/>
        <w:tblInd w:w="0" w:type="dxa"/>
        <w:tblLayout w:type="autofit"/>
        <w:tblCellMar>
          <w:top w:w="0" w:type="dxa"/>
          <w:left w:w="0" w:type="dxa"/>
          <w:bottom w:w="0" w:type="dxa"/>
          <w:right w:w="0" w:type="dxa"/>
        </w:tblCellMar>
      </w:tblPr>
      <w:tblGrid>
        <w:gridCol w:w="561"/>
        <w:gridCol w:w="1012"/>
        <w:gridCol w:w="986"/>
        <w:gridCol w:w="1428"/>
        <w:gridCol w:w="1568"/>
        <w:gridCol w:w="1568"/>
        <w:gridCol w:w="1208"/>
      </w:tblGrid>
      <w:tr w14:paraId="4811F212">
        <w:tblPrEx>
          <w:tblCellMar>
            <w:top w:w="0" w:type="dxa"/>
            <w:left w:w="0" w:type="dxa"/>
            <w:bottom w:w="0" w:type="dxa"/>
            <w:right w:w="0" w:type="dxa"/>
          </w:tblCellMar>
        </w:tblPrEx>
        <w:trPr>
          <w:trHeight w:val="416" w:hRule="atLeast"/>
        </w:trPr>
        <w:tc>
          <w:tcPr>
            <w:tcW w:w="941" w:type="pct"/>
            <w:gridSpan w:val="2"/>
            <w:tcBorders>
              <w:top w:val="single" w:color="000000" w:sz="12" w:space="0"/>
              <w:left w:val="single" w:color="000000" w:sz="12" w:space="0"/>
              <w:bottom w:val="single" w:color="000000" w:sz="6" w:space="0"/>
              <w:right w:val="single" w:color="000000" w:sz="6" w:space="0"/>
            </w:tcBorders>
          </w:tcPr>
          <w:p w14:paraId="7F490D19">
            <w:pPr>
              <w:pStyle w:val="17"/>
              <w:kinsoku w:val="0"/>
              <w:overflowPunct w:val="0"/>
              <w:spacing w:before="77"/>
              <w:ind w:left="560" w:right="543"/>
              <w:rPr>
                <w:rFonts w:hint="eastAsia"/>
                <w:sz w:val="21"/>
                <w:szCs w:val="21"/>
              </w:rPr>
            </w:pPr>
            <w:r>
              <w:rPr>
                <w:rFonts w:hint="eastAsia"/>
                <w:sz w:val="21"/>
                <w:szCs w:val="21"/>
              </w:rPr>
              <w:t>等级</w:t>
            </w:r>
          </w:p>
        </w:tc>
        <w:tc>
          <w:tcPr>
            <w:tcW w:w="592" w:type="pct"/>
            <w:tcBorders>
              <w:top w:val="single" w:color="000000" w:sz="12" w:space="0"/>
              <w:left w:val="single" w:color="000000" w:sz="6" w:space="0"/>
              <w:bottom w:val="single" w:color="000000" w:sz="6" w:space="0"/>
              <w:right w:val="single" w:color="000000" w:sz="6" w:space="0"/>
            </w:tcBorders>
          </w:tcPr>
          <w:p w14:paraId="308876B6">
            <w:pPr>
              <w:pStyle w:val="17"/>
              <w:kinsoku w:val="0"/>
              <w:overflowPunct w:val="0"/>
              <w:spacing w:before="91"/>
              <w:ind w:left="26" w:firstLine="413"/>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857" w:type="pct"/>
            <w:tcBorders>
              <w:top w:val="single" w:color="000000" w:sz="12" w:space="0"/>
              <w:left w:val="single" w:color="000000" w:sz="6" w:space="0"/>
              <w:bottom w:val="single" w:color="000000" w:sz="6" w:space="0"/>
              <w:right w:val="single" w:color="000000" w:sz="6" w:space="0"/>
            </w:tcBorders>
          </w:tcPr>
          <w:p w14:paraId="7E3EFD0E">
            <w:pPr>
              <w:pStyle w:val="17"/>
              <w:kinsoku w:val="0"/>
              <w:overflowPunct w:val="0"/>
              <w:spacing w:before="91"/>
              <w:ind w:left="26" w:firstLine="413"/>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c>
          <w:tcPr>
            <w:tcW w:w="941" w:type="pct"/>
            <w:tcBorders>
              <w:top w:val="single" w:color="000000" w:sz="12" w:space="0"/>
              <w:left w:val="single" w:color="000000" w:sz="6" w:space="0"/>
              <w:bottom w:val="single" w:color="000000" w:sz="6" w:space="0"/>
              <w:right w:val="single" w:color="000000" w:sz="6" w:space="0"/>
            </w:tcBorders>
          </w:tcPr>
          <w:p w14:paraId="517EF33A">
            <w:pPr>
              <w:pStyle w:val="17"/>
              <w:kinsoku w:val="0"/>
              <w:overflowPunct w:val="0"/>
              <w:spacing w:before="91"/>
              <w:ind w:left="26" w:firstLine="413"/>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3</w:t>
            </w:r>
          </w:p>
        </w:tc>
        <w:tc>
          <w:tcPr>
            <w:tcW w:w="941" w:type="pct"/>
            <w:tcBorders>
              <w:top w:val="single" w:color="000000" w:sz="12" w:space="0"/>
              <w:left w:val="single" w:color="000000" w:sz="6" w:space="0"/>
              <w:bottom w:val="single" w:color="000000" w:sz="6" w:space="0"/>
              <w:right w:val="single" w:color="000000" w:sz="6" w:space="0"/>
            </w:tcBorders>
          </w:tcPr>
          <w:p w14:paraId="0E45DCB4">
            <w:pPr>
              <w:pStyle w:val="17"/>
              <w:kinsoku w:val="0"/>
              <w:overflowPunct w:val="0"/>
              <w:spacing w:before="91"/>
              <w:ind w:left="28" w:firstLine="413"/>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4</w:t>
            </w:r>
          </w:p>
        </w:tc>
        <w:tc>
          <w:tcPr>
            <w:tcW w:w="725" w:type="pct"/>
            <w:tcBorders>
              <w:top w:val="single" w:color="000000" w:sz="12" w:space="0"/>
              <w:left w:val="single" w:color="000000" w:sz="6" w:space="0"/>
              <w:bottom w:val="single" w:color="000000" w:sz="6" w:space="0"/>
              <w:right w:val="single" w:color="000000" w:sz="12" w:space="0"/>
            </w:tcBorders>
          </w:tcPr>
          <w:p w14:paraId="293096B2">
            <w:pPr>
              <w:pStyle w:val="17"/>
              <w:kinsoku w:val="0"/>
              <w:overflowPunct w:val="0"/>
              <w:spacing w:before="91"/>
              <w:ind w:left="27" w:firstLine="413"/>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5</w:t>
            </w:r>
          </w:p>
        </w:tc>
      </w:tr>
      <w:tr w14:paraId="21DF0747">
        <w:tblPrEx>
          <w:tblCellMar>
            <w:top w:w="0" w:type="dxa"/>
            <w:left w:w="0" w:type="dxa"/>
            <w:bottom w:w="0" w:type="dxa"/>
            <w:right w:w="0" w:type="dxa"/>
          </w:tblCellMar>
        </w:tblPrEx>
        <w:trPr>
          <w:trHeight w:val="407" w:hRule="atLeast"/>
        </w:trPr>
        <w:tc>
          <w:tcPr>
            <w:tcW w:w="941" w:type="pct"/>
            <w:gridSpan w:val="2"/>
            <w:tcBorders>
              <w:top w:val="single" w:color="000000" w:sz="6" w:space="0"/>
              <w:left w:val="single" w:color="000000" w:sz="12" w:space="0"/>
              <w:bottom w:val="single" w:color="000000" w:sz="6" w:space="0"/>
              <w:right w:val="single" w:color="000000" w:sz="6" w:space="0"/>
            </w:tcBorders>
          </w:tcPr>
          <w:p w14:paraId="73807A59">
            <w:pPr>
              <w:pStyle w:val="17"/>
              <w:kinsoku w:val="0"/>
              <w:overflowPunct w:val="0"/>
              <w:spacing w:before="73"/>
              <w:ind w:left="373"/>
              <w:rPr>
                <w:rFonts w:hint="eastAsia"/>
                <w:sz w:val="21"/>
                <w:szCs w:val="21"/>
              </w:rPr>
            </w:pPr>
            <w:r>
              <w:rPr>
                <w:rFonts w:hint="eastAsia"/>
                <w:sz w:val="21"/>
                <w:szCs w:val="21"/>
              </w:rPr>
              <w:t>定性描述</w:t>
            </w:r>
          </w:p>
        </w:tc>
        <w:tc>
          <w:tcPr>
            <w:tcW w:w="592" w:type="pct"/>
            <w:tcBorders>
              <w:top w:val="single" w:color="000000" w:sz="6" w:space="0"/>
              <w:left w:val="single" w:color="000000" w:sz="6" w:space="0"/>
              <w:bottom w:val="single" w:color="000000" w:sz="6" w:space="0"/>
              <w:right w:val="single" w:color="000000" w:sz="6" w:space="0"/>
            </w:tcBorders>
          </w:tcPr>
          <w:p w14:paraId="22E2920F">
            <w:pPr>
              <w:pStyle w:val="17"/>
              <w:kinsoku w:val="0"/>
              <w:overflowPunct w:val="0"/>
              <w:spacing w:before="73"/>
              <w:ind w:left="29" w:firstLine="413"/>
              <w:rPr>
                <w:rFonts w:hint="eastAsia"/>
                <w:w w:val="99"/>
                <w:sz w:val="21"/>
                <w:szCs w:val="21"/>
              </w:rPr>
            </w:pPr>
            <w:r>
              <w:rPr>
                <w:rFonts w:hint="eastAsia"/>
                <w:w w:val="99"/>
                <w:sz w:val="21"/>
                <w:szCs w:val="21"/>
              </w:rPr>
              <w:t>小</w:t>
            </w:r>
          </w:p>
        </w:tc>
        <w:tc>
          <w:tcPr>
            <w:tcW w:w="857" w:type="pct"/>
            <w:tcBorders>
              <w:top w:val="single" w:color="000000" w:sz="6" w:space="0"/>
              <w:left w:val="single" w:color="000000" w:sz="6" w:space="0"/>
              <w:bottom w:val="single" w:color="000000" w:sz="6" w:space="0"/>
              <w:right w:val="single" w:color="000000" w:sz="6" w:space="0"/>
            </w:tcBorders>
          </w:tcPr>
          <w:p w14:paraId="690A0850">
            <w:pPr>
              <w:pStyle w:val="17"/>
              <w:kinsoku w:val="0"/>
              <w:overflowPunct w:val="0"/>
              <w:spacing w:before="73"/>
              <w:ind w:left="159" w:right="132" w:firstLine="420"/>
              <w:jc w:val="center"/>
              <w:rPr>
                <w:rFonts w:hint="eastAsia"/>
                <w:sz w:val="21"/>
                <w:szCs w:val="21"/>
              </w:rPr>
            </w:pPr>
            <w:r>
              <w:rPr>
                <w:rFonts w:hint="eastAsia"/>
                <w:sz w:val="21"/>
                <w:szCs w:val="21"/>
              </w:rPr>
              <w:t>一般</w:t>
            </w:r>
          </w:p>
        </w:tc>
        <w:tc>
          <w:tcPr>
            <w:tcW w:w="941" w:type="pct"/>
            <w:tcBorders>
              <w:top w:val="single" w:color="000000" w:sz="6" w:space="0"/>
              <w:left w:val="single" w:color="000000" w:sz="6" w:space="0"/>
              <w:bottom w:val="single" w:color="000000" w:sz="6" w:space="0"/>
              <w:right w:val="single" w:color="000000" w:sz="6" w:space="0"/>
            </w:tcBorders>
          </w:tcPr>
          <w:p w14:paraId="40EDCE1D">
            <w:pPr>
              <w:pStyle w:val="17"/>
              <w:kinsoku w:val="0"/>
              <w:overflowPunct w:val="0"/>
              <w:spacing w:before="73"/>
              <w:ind w:left="126" w:right="98" w:firstLine="420"/>
              <w:jc w:val="center"/>
              <w:rPr>
                <w:rFonts w:hint="eastAsia"/>
                <w:sz w:val="21"/>
                <w:szCs w:val="21"/>
              </w:rPr>
            </w:pPr>
            <w:r>
              <w:rPr>
                <w:rFonts w:hint="eastAsia"/>
                <w:sz w:val="21"/>
                <w:szCs w:val="21"/>
              </w:rPr>
              <w:t>较大</w:t>
            </w:r>
          </w:p>
        </w:tc>
        <w:tc>
          <w:tcPr>
            <w:tcW w:w="941" w:type="pct"/>
            <w:tcBorders>
              <w:top w:val="single" w:color="000000" w:sz="6" w:space="0"/>
              <w:left w:val="single" w:color="000000" w:sz="6" w:space="0"/>
              <w:bottom w:val="single" w:color="000000" w:sz="6" w:space="0"/>
              <w:right w:val="single" w:color="000000" w:sz="6" w:space="0"/>
            </w:tcBorders>
          </w:tcPr>
          <w:p w14:paraId="7E08FB55">
            <w:pPr>
              <w:pStyle w:val="17"/>
              <w:kinsoku w:val="0"/>
              <w:overflowPunct w:val="0"/>
              <w:spacing w:before="73"/>
              <w:ind w:left="124" w:right="100" w:firstLine="420"/>
              <w:jc w:val="center"/>
              <w:rPr>
                <w:rFonts w:hint="eastAsia"/>
                <w:sz w:val="21"/>
                <w:szCs w:val="21"/>
              </w:rPr>
            </w:pPr>
            <w:r>
              <w:rPr>
                <w:rFonts w:hint="eastAsia"/>
                <w:sz w:val="21"/>
                <w:szCs w:val="21"/>
              </w:rPr>
              <w:t>重大</w:t>
            </w:r>
          </w:p>
        </w:tc>
        <w:tc>
          <w:tcPr>
            <w:tcW w:w="725" w:type="pct"/>
            <w:tcBorders>
              <w:top w:val="single" w:color="000000" w:sz="6" w:space="0"/>
              <w:left w:val="single" w:color="000000" w:sz="6" w:space="0"/>
              <w:bottom w:val="single" w:color="000000" w:sz="6" w:space="0"/>
              <w:right w:val="single" w:color="000000" w:sz="12" w:space="0"/>
            </w:tcBorders>
          </w:tcPr>
          <w:p w14:paraId="399EF30D">
            <w:pPr>
              <w:pStyle w:val="17"/>
              <w:kinsoku w:val="0"/>
              <w:overflowPunct w:val="0"/>
              <w:spacing w:before="73"/>
              <w:ind w:left="205" w:right="182"/>
              <w:rPr>
                <w:rFonts w:hint="eastAsia"/>
                <w:sz w:val="21"/>
                <w:szCs w:val="21"/>
              </w:rPr>
            </w:pPr>
            <w:r>
              <w:rPr>
                <w:rFonts w:hint="eastAsia"/>
                <w:sz w:val="21"/>
                <w:szCs w:val="21"/>
              </w:rPr>
              <w:t>特大</w:t>
            </w:r>
          </w:p>
        </w:tc>
      </w:tr>
      <w:tr w14:paraId="76B07F44">
        <w:tblPrEx>
          <w:tblCellMar>
            <w:top w:w="0" w:type="dxa"/>
            <w:left w:w="0" w:type="dxa"/>
            <w:bottom w:w="0" w:type="dxa"/>
            <w:right w:w="0" w:type="dxa"/>
          </w:tblCellMar>
        </w:tblPrEx>
        <w:trPr>
          <w:trHeight w:val="609" w:hRule="atLeast"/>
        </w:trPr>
        <w:tc>
          <w:tcPr>
            <w:tcW w:w="333" w:type="pct"/>
            <w:vMerge w:val="restart"/>
            <w:tcBorders>
              <w:top w:val="single" w:color="000000" w:sz="6" w:space="0"/>
              <w:left w:val="single" w:color="000000" w:sz="12" w:space="0"/>
              <w:bottom w:val="single" w:color="000000" w:sz="6" w:space="0"/>
              <w:right w:val="single" w:color="000000" w:sz="6" w:space="0"/>
            </w:tcBorders>
          </w:tcPr>
          <w:p w14:paraId="0426E233">
            <w:pPr>
              <w:pStyle w:val="17"/>
              <w:kinsoku w:val="0"/>
              <w:overflowPunct w:val="0"/>
              <w:spacing w:before="77" w:line="242" w:lineRule="auto"/>
              <w:ind w:left="174" w:right="154"/>
              <w:jc w:val="both"/>
              <w:rPr>
                <w:rFonts w:hint="eastAsia"/>
                <w:sz w:val="21"/>
                <w:szCs w:val="21"/>
              </w:rPr>
            </w:pPr>
            <w:r>
              <w:rPr>
                <w:rFonts w:hint="eastAsia"/>
                <w:sz w:val="21"/>
                <w:szCs w:val="21"/>
              </w:rPr>
              <w:t>人员伤亡</w:t>
            </w:r>
          </w:p>
        </w:tc>
        <w:tc>
          <w:tcPr>
            <w:tcW w:w="608" w:type="pct"/>
            <w:tcBorders>
              <w:top w:val="single" w:color="000000" w:sz="6" w:space="0"/>
              <w:left w:val="single" w:color="000000" w:sz="6" w:space="0"/>
              <w:bottom w:val="single" w:color="000000" w:sz="6" w:space="0"/>
              <w:right w:val="single" w:color="000000" w:sz="6" w:space="0"/>
            </w:tcBorders>
          </w:tcPr>
          <w:p w14:paraId="62C062DE">
            <w:pPr>
              <w:pStyle w:val="17"/>
              <w:kinsoku w:val="0"/>
              <w:overflowPunct w:val="0"/>
              <w:spacing w:before="53"/>
              <w:ind w:left="78" w:right="51"/>
              <w:rPr>
                <w:rFonts w:hint="eastAsia"/>
                <w:sz w:val="21"/>
                <w:szCs w:val="21"/>
              </w:rPr>
            </w:pPr>
            <w:r>
              <w:rPr>
                <w:rFonts w:hint="eastAsia"/>
                <w:sz w:val="21"/>
                <w:szCs w:val="21"/>
              </w:rPr>
              <w:t>死亡人数</w:t>
            </w:r>
          </w:p>
          <w:p w14:paraId="099DBC2A">
            <w:pPr>
              <w:pStyle w:val="17"/>
              <w:kinsoku w:val="0"/>
              <w:overflowPunct w:val="0"/>
              <w:spacing w:before="2"/>
              <w:ind w:right="51"/>
              <w:rPr>
                <w:rFonts w:hint="eastAsia" w:ascii="Times New Roman" w:cs="Times New Roman" w:eastAsiaTheme="minorEastAsia"/>
                <w:i/>
                <w:iCs/>
                <w:sz w:val="21"/>
                <w:szCs w:val="21"/>
              </w:rPr>
            </w:pPr>
            <w:r>
              <w:rPr>
                <w:rFonts w:ascii="Times New Roman" w:cs="Times New Roman" w:eastAsiaTheme="minorEastAsia"/>
                <w:i/>
                <w:iCs/>
                <w:sz w:val="21"/>
                <w:szCs w:val="21"/>
              </w:rPr>
              <w:t>ND</w:t>
            </w:r>
          </w:p>
        </w:tc>
        <w:tc>
          <w:tcPr>
            <w:tcW w:w="592" w:type="pct"/>
            <w:tcBorders>
              <w:top w:val="single" w:color="000000" w:sz="6" w:space="0"/>
              <w:left w:val="single" w:color="000000" w:sz="6" w:space="0"/>
              <w:bottom w:val="single" w:color="000000" w:sz="6" w:space="0"/>
              <w:right w:val="single" w:color="000000" w:sz="6" w:space="0"/>
            </w:tcBorders>
          </w:tcPr>
          <w:p w14:paraId="03483EC0">
            <w:pPr>
              <w:pStyle w:val="17"/>
              <w:kinsoku w:val="0"/>
              <w:overflowPunct w:val="0"/>
              <w:spacing w:before="187"/>
              <w:ind w:left="29" w:firstLine="413"/>
              <w:rPr>
                <w:rFonts w:hint="eastAsia" w:ascii="Times New Roman" w:cs="Times New Roman" w:eastAsiaTheme="minorEastAsia"/>
                <w:w w:val="99"/>
                <w:sz w:val="21"/>
                <w:szCs w:val="21"/>
              </w:rPr>
            </w:pPr>
            <w:r>
              <w:rPr>
                <w:rFonts w:ascii="Times New Roman" w:cs="Times New Roman" w:eastAsiaTheme="minorEastAsia"/>
                <w:w w:val="99"/>
                <w:sz w:val="21"/>
                <w:szCs w:val="21"/>
              </w:rPr>
              <w:t>—</w:t>
            </w:r>
          </w:p>
        </w:tc>
        <w:tc>
          <w:tcPr>
            <w:tcW w:w="857" w:type="pct"/>
            <w:tcBorders>
              <w:top w:val="single" w:color="000000" w:sz="6" w:space="0"/>
              <w:left w:val="single" w:color="000000" w:sz="6" w:space="0"/>
              <w:bottom w:val="single" w:color="000000" w:sz="6" w:space="0"/>
              <w:right w:val="single" w:color="000000" w:sz="6" w:space="0"/>
            </w:tcBorders>
          </w:tcPr>
          <w:p w14:paraId="059BF4AA">
            <w:pPr>
              <w:pStyle w:val="17"/>
              <w:kinsoku w:val="0"/>
              <w:overflowPunct w:val="0"/>
              <w:spacing w:before="187"/>
              <w:ind w:left="158" w:right="132"/>
              <w:rPr>
                <w:rFonts w:hint="eastAsia" w:ascii="Times New Roman" w:cs="Times New Roman" w:eastAsiaTheme="minorEastAsia"/>
                <w:sz w:val="21"/>
                <w:szCs w:val="21"/>
              </w:rPr>
            </w:pPr>
            <w:r>
              <w:rPr>
                <w:rFonts w:ascii="Times New Roman" w:cs="Times New Roman" w:eastAsiaTheme="minorEastAsia"/>
                <w:sz w:val="21"/>
                <w:szCs w:val="21"/>
              </w:rPr>
              <w:t>1≤</w:t>
            </w:r>
            <w:r>
              <w:rPr>
                <w:rFonts w:ascii="Times New Roman" w:cs="Times New Roman" w:eastAsiaTheme="minorEastAsia"/>
                <w:i/>
                <w:iCs/>
                <w:sz w:val="21"/>
                <w:szCs w:val="21"/>
              </w:rPr>
              <w:t>ND</w:t>
            </w:r>
            <w:r>
              <w:rPr>
                <w:rFonts w:ascii="Times New Roman" w:cs="Times New Roman" w:eastAsiaTheme="minorEastAsia"/>
                <w:sz w:val="21"/>
                <w:szCs w:val="21"/>
              </w:rPr>
              <w:t>&lt;3</w:t>
            </w:r>
          </w:p>
        </w:tc>
        <w:tc>
          <w:tcPr>
            <w:tcW w:w="941" w:type="pct"/>
            <w:tcBorders>
              <w:top w:val="single" w:color="000000" w:sz="6" w:space="0"/>
              <w:left w:val="single" w:color="000000" w:sz="6" w:space="0"/>
              <w:bottom w:val="single" w:color="000000" w:sz="6" w:space="0"/>
              <w:right w:val="single" w:color="000000" w:sz="6" w:space="0"/>
            </w:tcBorders>
          </w:tcPr>
          <w:p w14:paraId="4B05D7FB">
            <w:pPr>
              <w:pStyle w:val="17"/>
              <w:kinsoku w:val="0"/>
              <w:overflowPunct w:val="0"/>
              <w:spacing w:before="187"/>
              <w:ind w:left="126" w:right="100"/>
              <w:rPr>
                <w:rFonts w:hint="eastAsia" w:ascii="Times New Roman" w:cs="Times New Roman" w:eastAsiaTheme="minorEastAsia"/>
                <w:sz w:val="21"/>
                <w:szCs w:val="21"/>
              </w:rPr>
            </w:pPr>
            <w:r>
              <w:rPr>
                <w:rFonts w:ascii="Times New Roman" w:cs="Times New Roman" w:eastAsiaTheme="minorEastAsia"/>
                <w:sz w:val="21"/>
                <w:szCs w:val="21"/>
              </w:rPr>
              <w:t>3≤</w:t>
            </w:r>
            <w:r>
              <w:rPr>
                <w:rFonts w:ascii="Times New Roman" w:cs="Times New Roman" w:eastAsiaTheme="minorEastAsia"/>
                <w:i/>
                <w:iCs/>
                <w:sz w:val="21"/>
                <w:szCs w:val="21"/>
              </w:rPr>
              <w:t>ND</w:t>
            </w:r>
            <w:r>
              <w:rPr>
                <w:rFonts w:ascii="Times New Roman" w:cs="Times New Roman" w:eastAsiaTheme="minorEastAsia"/>
                <w:sz w:val="21"/>
                <w:szCs w:val="21"/>
              </w:rPr>
              <w:t>&lt;10</w:t>
            </w:r>
          </w:p>
        </w:tc>
        <w:tc>
          <w:tcPr>
            <w:tcW w:w="941" w:type="pct"/>
            <w:tcBorders>
              <w:top w:val="single" w:color="000000" w:sz="6" w:space="0"/>
              <w:left w:val="single" w:color="000000" w:sz="6" w:space="0"/>
              <w:bottom w:val="single" w:color="000000" w:sz="6" w:space="0"/>
              <w:right w:val="single" w:color="000000" w:sz="6" w:space="0"/>
            </w:tcBorders>
          </w:tcPr>
          <w:p w14:paraId="3A3B87D3">
            <w:pPr>
              <w:pStyle w:val="17"/>
              <w:kinsoku w:val="0"/>
              <w:overflowPunct w:val="0"/>
              <w:spacing w:before="187"/>
              <w:ind w:left="126" w:right="100"/>
              <w:rPr>
                <w:rFonts w:hint="eastAsia" w:ascii="Times New Roman" w:cs="Times New Roman" w:eastAsiaTheme="minorEastAsia"/>
                <w:sz w:val="21"/>
                <w:szCs w:val="21"/>
              </w:rPr>
            </w:pPr>
            <w:r>
              <w:rPr>
                <w:rFonts w:ascii="Times New Roman" w:cs="Times New Roman" w:eastAsiaTheme="minorEastAsia"/>
                <w:sz w:val="21"/>
                <w:szCs w:val="21"/>
              </w:rPr>
              <w:t>10≤</w:t>
            </w:r>
            <w:r>
              <w:rPr>
                <w:rFonts w:ascii="Times New Roman" w:cs="Times New Roman" w:eastAsiaTheme="minorEastAsia"/>
                <w:i/>
                <w:iCs/>
                <w:sz w:val="21"/>
                <w:szCs w:val="21"/>
              </w:rPr>
              <w:t>ND</w:t>
            </w:r>
            <w:r>
              <w:rPr>
                <w:rFonts w:ascii="Times New Roman" w:cs="Times New Roman" w:eastAsiaTheme="minorEastAsia"/>
                <w:sz w:val="21"/>
                <w:szCs w:val="21"/>
              </w:rPr>
              <w:t>&lt;30</w:t>
            </w:r>
          </w:p>
        </w:tc>
        <w:tc>
          <w:tcPr>
            <w:tcW w:w="725" w:type="pct"/>
            <w:tcBorders>
              <w:top w:val="single" w:color="000000" w:sz="6" w:space="0"/>
              <w:left w:val="single" w:color="000000" w:sz="6" w:space="0"/>
              <w:bottom w:val="single" w:color="000000" w:sz="6" w:space="0"/>
              <w:right w:val="single" w:color="000000" w:sz="12" w:space="0"/>
            </w:tcBorders>
          </w:tcPr>
          <w:p w14:paraId="18D6776E">
            <w:pPr>
              <w:pStyle w:val="17"/>
              <w:kinsoku w:val="0"/>
              <w:overflowPunct w:val="0"/>
              <w:spacing w:before="187"/>
              <w:ind w:left="206" w:right="182"/>
              <w:rPr>
                <w:rFonts w:hint="eastAsia" w:ascii="Times New Roman" w:cs="Times New Roman" w:eastAsiaTheme="minorEastAsia"/>
                <w:sz w:val="21"/>
                <w:szCs w:val="21"/>
              </w:rPr>
            </w:pPr>
            <w:r>
              <w:rPr>
                <w:rFonts w:ascii="Times New Roman" w:cs="Times New Roman" w:eastAsiaTheme="minorEastAsia"/>
                <w:i/>
                <w:iCs/>
                <w:sz w:val="21"/>
                <w:szCs w:val="21"/>
              </w:rPr>
              <w:t>ND</w:t>
            </w:r>
            <w:r>
              <w:rPr>
                <w:rFonts w:ascii="Times New Roman" w:cs="Times New Roman" w:eastAsiaTheme="minorEastAsia"/>
                <w:sz w:val="21"/>
                <w:szCs w:val="21"/>
              </w:rPr>
              <w:t>≥30</w:t>
            </w:r>
          </w:p>
        </w:tc>
      </w:tr>
      <w:tr w14:paraId="240999AF">
        <w:tblPrEx>
          <w:tblCellMar>
            <w:top w:w="0" w:type="dxa"/>
            <w:left w:w="0" w:type="dxa"/>
            <w:bottom w:w="0" w:type="dxa"/>
            <w:right w:w="0" w:type="dxa"/>
          </w:tblCellMar>
        </w:tblPrEx>
        <w:trPr>
          <w:trHeight w:val="608" w:hRule="atLeast"/>
        </w:trPr>
        <w:tc>
          <w:tcPr>
            <w:tcW w:w="333" w:type="pct"/>
            <w:vMerge w:val="continue"/>
            <w:tcBorders>
              <w:top w:val="nil"/>
              <w:left w:val="single" w:color="000000" w:sz="12" w:space="0"/>
              <w:bottom w:val="single" w:color="000000" w:sz="6" w:space="0"/>
              <w:right w:val="single" w:color="000000" w:sz="6" w:space="0"/>
            </w:tcBorders>
          </w:tcPr>
          <w:p w14:paraId="6C0F3868">
            <w:pPr>
              <w:pStyle w:val="5"/>
              <w:kinsoku w:val="0"/>
              <w:overflowPunct w:val="0"/>
              <w:spacing w:before="12" w:after="1"/>
              <w:ind w:firstLine="40"/>
              <w:rPr>
                <w:rFonts w:hint="eastAsia" w:ascii="黑体" w:eastAsia="黑体" w:cs="黑体"/>
                <w:sz w:val="2"/>
                <w:szCs w:val="2"/>
              </w:rPr>
            </w:pPr>
          </w:p>
        </w:tc>
        <w:tc>
          <w:tcPr>
            <w:tcW w:w="608" w:type="pct"/>
            <w:tcBorders>
              <w:top w:val="single" w:color="000000" w:sz="6" w:space="0"/>
              <w:left w:val="single" w:color="000000" w:sz="6" w:space="0"/>
              <w:bottom w:val="single" w:color="000000" w:sz="6" w:space="0"/>
              <w:right w:val="single" w:color="000000" w:sz="6" w:space="0"/>
            </w:tcBorders>
          </w:tcPr>
          <w:p w14:paraId="1EF3CC6B">
            <w:pPr>
              <w:pStyle w:val="17"/>
              <w:kinsoku w:val="0"/>
              <w:overflowPunct w:val="0"/>
              <w:spacing w:before="53"/>
              <w:ind w:left="78" w:right="51"/>
              <w:rPr>
                <w:rFonts w:hint="eastAsia"/>
                <w:sz w:val="21"/>
                <w:szCs w:val="21"/>
              </w:rPr>
            </w:pPr>
            <w:r>
              <w:rPr>
                <w:rFonts w:hint="eastAsia"/>
                <w:sz w:val="21"/>
                <w:szCs w:val="21"/>
              </w:rPr>
              <w:t>重伤人数</w:t>
            </w:r>
          </w:p>
          <w:p w14:paraId="09F5E83C">
            <w:pPr>
              <w:pStyle w:val="17"/>
              <w:kinsoku w:val="0"/>
              <w:overflowPunct w:val="0"/>
              <w:spacing w:before="2"/>
              <w:ind w:right="51"/>
              <w:rPr>
                <w:rFonts w:hint="eastAsia" w:ascii="Times New Roman" w:cs="Times New Roman" w:eastAsiaTheme="minorEastAsia"/>
                <w:i/>
                <w:iCs/>
                <w:sz w:val="21"/>
                <w:szCs w:val="21"/>
              </w:rPr>
            </w:pPr>
            <w:r>
              <w:rPr>
                <w:rFonts w:ascii="Times New Roman" w:cs="Times New Roman" w:eastAsiaTheme="minorEastAsia"/>
                <w:i/>
                <w:iCs/>
                <w:sz w:val="21"/>
                <w:szCs w:val="21"/>
              </w:rPr>
              <w:t>NSI</w:t>
            </w:r>
          </w:p>
        </w:tc>
        <w:tc>
          <w:tcPr>
            <w:tcW w:w="592" w:type="pct"/>
            <w:tcBorders>
              <w:top w:val="single" w:color="000000" w:sz="6" w:space="0"/>
              <w:left w:val="single" w:color="000000" w:sz="6" w:space="0"/>
              <w:bottom w:val="single" w:color="000000" w:sz="6" w:space="0"/>
              <w:right w:val="single" w:color="000000" w:sz="6" w:space="0"/>
            </w:tcBorders>
          </w:tcPr>
          <w:p w14:paraId="39DB0496">
            <w:pPr>
              <w:pStyle w:val="17"/>
              <w:kinsoku w:val="0"/>
              <w:overflowPunct w:val="0"/>
              <w:spacing w:before="187"/>
              <w:ind w:right="79"/>
              <w:rPr>
                <w:rFonts w:hint="eastAsia" w:ascii="Times New Roman" w:cs="Times New Roman" w:eastAsiaTheme="minorEastAsia"/>
                <w:sz w:val="21"/>
                <w:szCs w:val="21"/>
              </w:rPr>
            </w:pPr>
            <w:r>
              <w:rPr>
                <w:rFonts w:ascii="Times New Roman" w:cs="Times New Roman" w:eastAsiaTheme="minorEastAsia"/>
                <w:sz w:val="21"/>
                <w:szCs w:val="21"/>
              </w:rPr>
              <w:t>1≤</w:t>
            </w:r>
            <w:r>
              <w:rPr>
                <w:rFonts w:ascii="Times New Roman" w:cs="Times New Roman" w:eastAsiaTheme="minorEastAsia"/>
                <w:i/>
                <w:iCs/>
                <w:sz w:val="21"/>
                <w:szCs w:val="21"/>
              </w:rPr>
              <w:t>NSI</w:t>
            </w:r>
            <w:r>
              <w:rPr>
                <w:rFonts w:ascii="Times New Roman" w:cs="Times New Roman" w:eastAsiaTheme="minorEastAsia"/>
                <w:sz w:val="21"/>
                <w:szCs w:val="21"/>
              </w:rPr>
              <w:t>&lt;5</w:t>
            </w:r>
          </w:p>
        </w:tc>
        <w:tc>
          <w:tcPr>
            <w:tcW w:w="857" w:type="pct"/>
            <w:tcBorders>
              <w:top w:val="single" w:color="000000" w:sz="6" w:space="0"/>
              <w:left w:val="single" w:color="000000" w:sz="6" w:space="0"/>
              <w:bottom w:val="single" w:color="000000" w:sz="6" w:space="0"/>
              <w:right w:val="single" w:color="000000" w:sz="6" w:space="0"/>
            </w:tcBorders>
          </w:tcPr>
          <w:p w14:paraId="224BD093">
            <w:pPr>
              <w:pStyle w:val="17"/>
              <w:kinsoku w:val="0"/>
              <w:overflowPunct w:val="0"/>
              <w:spacing w:before="187"/>
              <w:ind w:left="158" w:right="132"/>
              <w:rPr>
                <w:rFonts w:hint="eastAsia" w:ascii="Times New Roman" w:cs="Times New Roman" w:eastAsiaTheme="minorEastAsia"/>
                <w:sz w:val="21"/>
                <w:szCs w:val="21"/>
              </w:rPr>
            </w:pPr>
            <w:r>
              <w:rPr>
                <w:rFonts w:ascii="Times New Roman" w:cs="Times New Roman" w:eastAsiaTheme="minorEastAsia"/>
                <w:sz w:val="21"/>
                <w:szCs w:val="21"/>
              </w:rPr>
              <w:t>5≤</w:t>
            </w:r>
            <w:r>
              <w:rPr>
                <w:rFonts w:ascii="Times New Roman" w:cs="Times New Roman" w:eastAsiaTheme="minorEastAsia"/>
                <w:i/>
                <w:iCs/>
                <w:sz w:val="21"/>
                <w:szCs w:val="21"/>
              </w:rPr>
              <w:t>NSI</w:t>
            </w:r>
            <w:r>
              <w:rPr>
                <w:rFonts w:ascii="Times New Roman" w:cs="Times New Roman" w:eastAsiaTheme="minorEastAsia"/>
                <w:sz w:val="21"/>
                <w:szCs w:val="21"/>
              </w:rPr>
              <w:t>&lt;10</w:t>
            </w:r>
          </w:p>
        </w:tc>
        <w:tc>
          <w:tcPr>
            <w:tcW w:w="941" w:type="pct"/>
            <w:tcBorders>
              <w:top w:val="single" w:color="000000" w:sz="6" w:space="0"/>
              <w:left w:val="single" w:color="000000" w:sz="6" w:space="0"/>
              <w:bottom w:val="single" w:color="000000" w:sz="6" w:space="0"/>
              <w:right w:val="single" w:color="000000" w:sz="6" w:space="0"/>
            </w:tcBorders>
          </w:tcPr>
          <w:p w14:paraId="518D6853">
            <w:pPr>
              <w:pStyle w:val="17"/>
              <w:kinsoku w:val="0"/>
              <w:overflowPunct w:val="0"/>
              <w:spacing w:before="187"/>
              <w:ind w:left="126" w:right="100"/>
              <w:rPr>
                <w:rFonts w:hint="eastAsia" w:ascii="Times New Roman" w:cs="Times New Roman" w:eastAsiaTheme="minorEastAsia"/>
                <w:sz w:val="21"/>
                <w:szCs w:val="21"/>
              </w:rPr>
            </w:pPr>
            <w:r>
              <w:rPr>
                <w:rFonts w:ascii="Times New Roman" w:cs="Times New Roman" w:eastAsiaTheme="minorEastAsia"/>
                <w:sz w:val="21"/>
                <w:szCs w:val="21"/>
              </w:rPr>
              <w:t>10≤</w:t>
            </w:r>
            <w:r>
              <w:rPr>
                <w:rFonts w:ascii="Times New Roman" w:cs="Times New Roman" w:eastAsiaTheme="minorEastAsia"/>
                <w:i/>
                <w:iCs/>
                <w:sz w:val="21"/>
                <w:szCs w:val="21"/>
              </w:rPr>
              <w:t>NSI</w:t>
            </w:r>
            <w:r>
              <w:rPr>
                <w:rFonts w:ascii="Times New Roman" w:cs="Times New Roman" w:eastAsiaTheme="minorEastAsia"/>
                <w:sz w:val="21"/>
                <w:szCs w:val="21"/>
              </w:rPr>
              <w:t>&lt;50</w:t>
            </w:r>
          </w:p>
        </w:tc>
        <w:tc>
          <w:tcPr>
            <w:tcW w:w="941" w:type="pct"/>
            <w:tcBorders>
              <w:top w:val="single" w:color="000000" w:sz="6" w:space="0"/>
              <w:left w:val="single" w:color="000000" w:sz="6" w:space="0"/>
              <w:bottom w:val="single" w:color="000000" w:sz="6" w:space="0"/>
              <w:right w:val="single" w:color="000000" w:sz="6" w:space="0"/>
            </w:tcBorders>
          </w:tcPr>
          <w:p w14:paraId="38E81896">
            <w:pPr>
              <w:pStyle w:val="17"/>
              <w:kinsoku w:val="0"/>
              <w:overflowPunct w:val="0"/>
              <w:spacing w:before="187"/>
              <w:ind w:left="126" w:right="98"/>
              <w:rPr>
                <w:rFonts w:hint="eastAsia" w:ascii="Times New Roman" w:cs="Times New Roman" w:eastAsiaTheme="minorEastAsia"/>
                <w:sz w:val="21"/>
                <w:szCs w:val="21"/>
              </w:rPr>
            </w:pPr>
            <w:r>
              <w:rPr>
                <w:rFonts w:ascii="Times New Roman" w:cs="Times New Roman" w:eastAsiaTheme="minorEastAsia"/>
                <w:sz w:val="21"/>
                <w:szCs w:val="21"/>
              </w:rPr>
              <w:t>50≤</w:t>
            </w:r>
            <w:r>
              <w:rPr>
                <w:rFonts w:ascii="Times New Roman" w:cs="Times New Roman" w:eastAsiaTheme="minorEastAsia"/>
                <w:i/>
                <w:iCs/>
                <w:sz w:val="21"/>
                <w:szCs w:val="21"/>
              </w:rPr>
              <w:t>NSI</w:t>
            </w:r>
            <w:r>
              <w:rPr>
                <w:rFonts w:ascii="Times New Roman" w:cs="Times New Roman" w:eastAsiaTheme="minorEastAsia"/>
                <w:sz w:val="21"/>
                <w:szCs w:val="21"/>
              </w:rPr>
              <w:t>&lt;100</w:t>
            </w:r>
          </w:p>
        </w:tc>
        <w:tc>
          <w:tcPr>
            <w:tcW w:w="725" w:type="pct"/>
            <w:tcBorders>
              <w:top w:val="single" w:color="000000" w:sz="6" w:space="0"/>
              <w:left w:val="single" w:color="000000" w:sz="6" w:space="0"/>
              <w:bottom w:val="single" w:color="000000" w:sz="6" w:space="0"/>
              <w:right w:val="single" w:color="000000" w:sz="12" w:space="0"/>
            </w:tcBorders>
          </w:tcPr>
          <w:p w14:paraId="3B040391">
            <w:pPr>
              <w:pStyle w:val="17"/>
              <w:kinsoku w:val="0"/>
              <w:overflowPunct w:val="0"/>
              <w:spacing w:before="187"/>
              <w:ind w:right="180"/>
              <w:rPr>
                <w:rFonts w:hint="eastAsia" w:ascii="Times New Roman" w:cs="Times New Roman" w:eastAsiaTheme="minorEastAsia"/>
                <w:sz w:val="21"/>
                <w:szCs w:val="21"/>
              </w:rPr>
            </w:pPr>
            <w:r>
              <w:rPr>
                <w:rFonts w:ascii="Times New Roman" w:cs="Times New Roman" w:eastAsiaTheme="minorEastAsia"/>
                <w:i/>
                <w:iCs/>
                <w:sz w:val="21"/>
                <w:szCs w:val="21"/>
              </w:rPr>
              <w:t>NSI</w:t>
            </w:r>
            <w:r>
              <w:rPr>
                <w:rFonts w:ascii="Times New Roman" w:cs="Times New Roman" w:eastAsiaTheme="minorEastAsia"/>
                <w:sz w:val="21"/>
                <w:szCs w:val="21"/>
              </w:rPr>
              <w:t>≥100</w:t>
            </w:r>
          </w:p>
        </w:tc>
      </w:tr>
      <w:tr w14:paraId="375D5E8F">
        <w:tblPrEx>
          <w:tblCellMar>
            <w:top w:w="0" w:type="dxa"/>
            <w:left w:w="0" w:type="dxa"/>
            <w:bottom w:w="0" w:type="dxa"/>
            <w:right w:w="0" w:type="dxa"/>
          </w:tblCellMar>
        </w:tblPrEx>
        <w:trPr>
          <w:trHeight w:val="608" w:hRule="atLeast"/>
        </w:trPr>
        <w:tc>
          <w:tcPr>
            <w:tcW w:w="941" w:type="pct"/>
            <w:gridSpan w:val="2"/>
            <w:tcBorders>
              <w:top w:val="single" w:color="000000" w:sz="6" w:space="0"/>
              <w:left w:val="single" w:color="000000" w:sz="12" w:space="0"/>
              <w:bottom w:val="single" w:color="000000" w:sz="12" w:space="0"/>
              <w:right w:val="single" w:color="000000" w:sz="6" w:space="0"/>
            </w:tcBorders>
          </w:tcPr>
          <w:p w14:paraId="1F599768">
            <w:pPr>
              <w:pStyle w:val="17"/>
              <w:kinsoku w:val="0"/>
              <w:overflowPunct w:val="0"/>
              <w:spacing w:before="39"/>
              <w:rPr>
                <w:rFonts w:hint="eastAsia" w:ascii="Times New Roman" w:cs="Times New Roman"/>
                <w:i/>
                <w:iCs/>
                <w:sz w:val="21"/>
                <w:szCs w:val="21"/>
              </w:rPr>
            </w:pPr>
            <w:r>
              <w:rPr>
                <w:rFonts w:hint="eastAsia"/>
                <w:sz w:val="21"/>
                <w:szCs w:val="21"/>
              </w:rPr>
              <w:t>经济损失</w:t>
            </w:r>
            <w:r>
              <w:rPr>
                <w:sz w:val="21"/>
                <w:szCs w:val="21"/>
              </w:rPr>
              <w:t xml:space="preserve"> </w:t>
            </w:r>
            <w:r>
              <w:rPr>
                <w:rFonts w:ascii="Times New Roman" w:cs="Times New Roman"/>
                <w:i/>
                <w:iCs/>
                <w:sz w:val="21"/>
                <w:szCs w:val="21"/>
              </w:rPr>
              <w:t>Z</w:t>
            </w:r>
          </w:p>
          <w:p w14:paraId="4B123989">
            <w:pPr>
              <w:pStyle w:val="17"/>
              <w:kinsoku w:val="0"/>
              <w:overflowPunct w:val="0"/>
              <w:spacing w:before="2"/>
              <w:rPr>
                <w:rFonts w:hint="eastAsia"/>
                <w:sz w:val="21"/>
                <w:szCs w:val="21"/>
              </w:rPr>
            </w:pPr>
            <w:r>
              <w:rPr>
                <w:rFonts w:hint="eastAsia"/>
                <w:sz w:val="21"/>
                <w:szCs w:val="21"/>
              </w:rPr>
              <w:t>（万元）</w:t>
            </w:r>
          </w:p>
        </w:tc>
        <w:tc>
          <w:tcPr>
            <w:tcW w:w="592" w:type="pct"/>
            <w:tcBorders>
              <w:top w:val="single" w:color="000000" w:sz="6" w:space="0"/>
              <w:left w:val="single" w:color="000000" w:sz="6" w:space="0"/>
              <w:bottom w:val="single" w:color="000000" w:sz="12" w:space="0"/>
              <w:right w:val="single" w:color="000000" w:sz="6" w:space="0"/>
            </w:tcBorders>
          </w:tcPr>
          <w:p w14:paraId="153624EC">
            <w:pPr>
              <w:pStyle w:val="17"/>
              <w:kinsoku w:val="0"/>
              <w:overflowPunct w:val="0"/>
              <w:spacing w:before="187"/>
              <w:ind w:left="105" w:right="79"/>
              <w:rPr>
                <w:rFonts w:hint="eastAsia" w:ascii="Times New Roman" w:cs="Times New Roman" w:eastAsiaTheme="minorEastAsia"/>
                <w:sz w:val="21"/>
                <w:szCs w:val="21"/>
              </w:rPr>
            </w:pPr>
            <w:r>
              <w:rPr>
                <w:rFonts w:ascii="Times New Roman" w:cs="Times New Roman" w:eastAsiaTheme="minorEastAsia"/>
                <w:sz w:val="21"/>
                <w:szCs w:val="21"/>
              </w:rPr>
              <w:t>Z&lt;100</w:t>
            </w:r>
          </w:p>
        </w:tc>
        <w:tc>
          <w:tcPr>
            <w:tcW w:w="857" w:type="pct"/>
            <w:tcBorders>
              <w:top w:val="single" w:color="000000" w:sz="6" w:space="0"/>
              <w:left w:val="single" w:color="000000" w:sz="6" w:space="0"/>
              <w:bottom w:val="single" w:color="000000" w:sz="12" w:space="0"/>
              <w:right w:val="single" w:color="000000" w:sz="6" w:space="0"/>
            </w:tcBorders>
          </w:tcPr>
          <w:p w14:paraId="593337A4">
            <w:pPr>
              <w:pStyle w:val="17"/>
              <w:kinsoku w:val="0"/>
              <w:overflowPunct w:val="0"/>
              <w:spacing w:before="187"/>
              <w:ind w:right="132"/>
              <w:rPr>
                <w:rFonts w:hint="eastAsia" w:ascii="Times New Roman" w:cs="Times New Roman" w:eastAsiaTheme="minorEastAsia"/>
                <w:sz w:val="21"/>
                <w:szCs w:val="21"/>
              </w:rPr>
            </w:pPr>
            <w:r>
              <w:rPr>
                <w:rFonts w:ascii="Times New Roman" w:cs="Times New Roman" w:eastAsiaTheme="minorEastAsia"/>
                <w:sz w:val="21"/>
                <w:szCs w:val="21"/>
              </w:rPr>
              <w:t>100≤Z&lt;1000</w:t>
            </w:r>
          </w:p>
        </w:tc>
        <w:tc>
          <w:tcPr>
            <w:tcW w:w="941" w:type="pct"/>
            <w:tcBorders>
              <w:top w:val="single" w:color="000000" w:sz="6" w:space="0"/>
              <w:left w:val="single" w:color="000000" w:sz="6" w:space="0"/>
              <w:bottom w:val="single" w:color="000000" w:sz="12" w:space="0"/>
              <w:right w:val="single" w:color="000000" w:sz="6" w:space="0"/>
            </w:tcBorders>
          </w:tcPr>
          <w:p w14:paraId="1CEA7A7A">
            <w:pPr>
              <w:pStyle w:val="17"/>
              <w:kinsoku w:val="0"/>
              <w:overflowPunct w:val="0"/>
              <w:spacing w:before="187"/>
              <w:ind w:right="97"/>
              <w:rPr>
                <w:rFonts w:hint="eastAsia" w:ascii="Times New Roman" w:cs="Times New Roman" w:eastAsiaTheme="minorEastAsia"/>
                <w:sz w:val="21"/>
                <w:szCs w:val="21"/>
              </w:rPr>
            </w:pPr>
            <w:r>
              <w:rPr>
                <w:rFonts w:ascii="Times New Roman" w:cs="Times New Roman" w:eastAsiaTheme="minorEastAsia"/>
                <w:sz w:val="21"/>
                <w:szCs w:val="21"/>
              </w:rPr>
              <w:t>1000≤Z&lt;5000</w:t>
            </w:r>
          </w:p>
        </w:tc>
        <w:tc>
          <w:tcPr>
            <w:tcW w:w="941" w:type="pct"/>
            <w:tcBorders>
              <w:top w:val="single" w:color="000000" w:sz="6" w:space="0"/>
              <w:left w:val="single" w:color="000000" w:sz="6" w:space="0"/>
              <w:bottom w:val="single" w:color="000000" w:sz="12" w:space="0"/>
              <w:right w:val="single" w:color="000000" w:sz="6" w:space="0"/>
            </w:tcBorders>
          </w:tcPr>
          <w:p w14:paraId="6A696360">
            <w:pPr>
              <w:pStyle w:val="17"/>
              <w:kinsoku w:val="0"/>
              <w:overflowPunct w:val="0"/>
              <w:spacing w:before="187"/>
              <w:ind w:right="100"/>
              <w:rPr>
                <w:rFonts w:hint="eastAsia" w:ascii="Times New Roman" w:cs="Times New Roman" w:eastAsiaTheme="minorEastAsia"/>
                <w:sz w:val="21"/>
                <w:szCs w:val="21"/>
              </w:rPr>
            </w:pPr>
            <w:r>
              <w:rPr>
                <w:rFonts w:ascii="Times New Roman" w:cs="Times New Roman" w:eastAsiaTheme="minorEastAsia"/>
                <w:sz w:val="21"/>
                <w:szCs w:val="21"/>
              </w:rPr>
              <w:t>5000≤Z&lt;10000</w:t>
            </w:r>
          </w:p>
        </w:tc>
        <w:tc>
          <w:tcPr>
            <w:tcW w:w="725" w:type="pct"/>
            <w:tcBorders>
              <w:top w:val="single" w:color="000000" w:sz="6" w:space="0"/>
              <w:left w:val="single" w:color="000000" w:sz="6" w:space="0"/>
              <w:bottom w:val="single" w:color="000000" w:sz="12" w:space="0"/>
              <w:right w:val="single" w:color="000000" w:sz="12" w:space="0"/>
            </w:tcBorders>
          </w:tcPr>
          <w:p w14:paraId="68163789">
            <w:pPr>
              <w:pStyle w:val="17"/>
              <w:kinsoku w:val="0"/>
              <w:overflowPunct w:val="0"/>
              <w:spacing w:before="187"/>
              <w:ind w:right="182"/>
              <w:rPr>
                <w:rFonts w:hint="eastAsia" w:ascii="Times New Roman" w:cs="Times New Roman" w:eastAsiaTheme="minorEastAsia"/>
                <w:sz w:val="21"/>
                <w:szCs w:val="21"/>
              </w:rPr>
            </w:pPr>
            <w:r>
              <w:rPr>
                <w:rFonts w:ascii="Times New Roman" w:cs="Times New Roman" w:eastAsiaTheme="minorEastAsia"/>
                <w:sz w:val="21"/>
                <w:szCs w:val="21"/>
              </w:rPr>
              <w:t>Z≥10000</w:t>
            </w:r>
          </w:p>
        </w:tc>
      </w:tr>
    </w:tbl>
    <w:p w14:paraId="14015AFC">
      <w:pPr>
        <w:pStyle w:val="5"/>
        <w:tabs>
          <w:tab w:val="left" w:pos="751"/>
        </w:tabs>
        <w:kinsoku w:val="0"/>
        <w:overflowPunct w:val="0"/>
        <w:spacing w:before="1"/>
        <w:ind w:right="16" w:firstLine="420"/>
        <w:jc w:val="center"/>
        <w:rPr>
          <w:rFonts w:hint="eastAsia" w:ascii="黑体" w:eastAsia="黑体" w:cs="黑体"/>
          <w:sz w:val="24"/>
          <w:szCs w:val="24"/>
        </w:rPr>
      </w:pPr>
    </w:p>
    <w:p w14:paraId="130C3085">
      <w:pPr>
        <w:pStyle w:val="5"/>
        <w:tabs>
          <w:tab w:val="left" w:pos="751"/>
        </w:tabs>
        <w:kinsoku w:val="0"/>
        <w:overflowPunct w:val="0"/>
        <w:ind w:right="16"/>
        <w:jc w:val="both"/>
        <w:rPr>
          <w:rFonts w:hint="eastAsia"/>
          <w:b/>
          <w:bCs/>
          <w:kern w:val="2"/>
          <w:szCs w:val="22"/>
        </w:rPr>
      </w:pPr>
      <w:r>
        <w:rPr>
          <w:rFonts w:hint="eastAsia"/>
          <w:b/>
          <w:bCs/>
          <w:kern w:val="2"/>
          <w:szCs w:val="22"/>
        </w:rPr>
        <w:t>附表9 专项风险等级标准</w:t>
      </w:r>
    </w:p>
    <w:tbl>
      <w:tblPr>
        <w:tblStyle w:val="12"/>
        <w:tblW w:w="4996" w:type="pct"/>
        <w:tblInd w:w="0" w:type="dxa"/>
        <w:tblLayout w:type="autofit"/>
        <w:tblCellMar>
          <w:top w:w="0" w:type="dxa"/>
          <w:left w:w="0" w:type="dxa"/>
          <w:bottom w:w="0" w:type="dxa"/>
          <w:right w:w="0" w:type="dxa"/>
        </w:tblCellMar>
      </w:tblPr>
      <w:tblGrid>
        <w:gridCol w:w="1150"/>
        <w:gridCol w:w="1156"/>
        <w:gridCol w:w="1203"/>
        <w:gridCol w:w="1205"/>
        <w:gridCol w:w="1205"/>
        <w:gridCol w:w="1205"/>
        <w:gridCol w:w="1205"/>
      </w:tblGrid>
      <w:tr w14:paraId="2CAD64FB">
        <w:tblPrEx>
          <w:tblCellMar>
            <w:top w:w="0" w:type="dxa"/>
            <w:left w:w="0" w:type="dxa"/>
            <w:bottom w:w="0" w:type="dxa"/>
            <w:right w:w="0" w:type="dxa"/>
          </w:tblCellMar>
        </w:tblPrEx>
        <w:trPr>
          <w:trHeight w:val="524" w:hRule="atLeast"/>
        </w:trPr>
        <w:tc>
          <w:tcPr>
            <w:tcW w:w="1384" w:type="pct"/>
            <w:gridSpan w:val="2"/>
            <w:vMerge w:val="restart"/>
            <w:tcBorders>
              <w:top w:val="single" w:color="000000" w:sz="12" w:space="0"/>
              <w:left w:val="single" w:color="000000" w:sz="12" w:space="0"/>
              <w:bottom w:val="single" w:color="000000" w:sz="6" w:space="0"/>
              <w:right w:val="single" w:color="000000" w:sz="6" w:space="0"/>
            </w:tcBorders>
            <w:vAlign w:val="center"/>
          </w:tcPr>
          <w:p w14:paraId="55AE0FEB">
            <w:pPr>
              <w:pStyle w:val="17"/>
              <w:kinsoku w:val="0"/>
              <w:overflowPunct w:val="0"/>
              <w:jc w:val="center"/>
              <w:rPr>
                <w:rFonts w:hint="eastAsia" w:ascii="黑体" w:eastAsia="黑体" w:cs="黑体"/>
                <w:sz w:val="17"/>
                <w:szCs w:val="17"/>
              </w:rPr>
            </w:pPr>
            <w:r>
              <w:rPr>
                <w:rFonts w:hint="eastAsia"/>
                <w:spacing w:val="-3"/>
                <w:sz w:val="21"/>
                <w:szCs w:val="21"/>
              </w:rPr>
              <w:t>严重程度等级</w:t>
            </w:r>
          </w:p>
          <w:p w14:paraId="11A58DA7">
            <w:pPr>
              <w:pStyle w:val="17"/>
              <w:kinsoku w:val="0"/>
              <w:overflowPunct w:val="0"/>
              <w:jc w:val="center"/>
              <w:rPr>
                <w:rFonts w:hint="eastAsia"/>
                <w:sz w:val="21"/>
                <w:szCs w:val="21"/>
              </w:rPr>
            </w:pPr>
            <w:r>
              <w:rPr>
                <w:rFonts w:hint="eastAsia"/>
                <w:sz w:val="21"/>
                <w:szCs w:val="21"/>
              </w:rPr>
              <w:t>可能性等级</w:t>
            </w:r>
          </w:p>
        </w:tc>
        <w:tc>
          <w:tcPr>
            <w:tcW w:w="722" w:type="pct"/>
            <w:tcBorders>
              <w:top w:val="single" w:color="000000" w:sz="12" w:space="0"/>
              <w:left w:val="single" w:color="000000" w:sz="6" w:space="0"/>
              <w:bottom w:val="single" w:color="000000" w:sz="6" w:space="0"/>
              <w:right w:val="single" w:color="000000" w:sz="6" w:space="0"/>
            </w:tcBorders>
            <w:vAlign w:val="center"/>
          </w:tcPr>
          <w:p w14:paraId="17380CFF">
            <w:pPr>
              <w:pStyle w:val="17"/>
              <w:kinsoku w:val="0"/>
              <w:overflowPunct w:val="0"/>
              <w:jc w:val="center"/>
              <w:rPr>
                <w:rFonts w:hint="eastAsia"/>
                <w:w w:val="99"/>
                <w:sz w:val="21"/>
                <w:szCs w:val="21"/>
              </w:rPr>
            </w:pPr>
            <w:r>
              <w:rPr>
                <w:rFonts w:hint="eastAsia"/>
                <w:w w:val="99"/>
                <w:sz w:val="21"/>
                <w:szCs w:val="21"/>
              </w:rPr>
              <w:t>小</w:t>
            </w:r>
          </w:p>
        </w:tc>
        <w:tc>
          <w:tcPr>
            <w:tcW w:w="723" w:type="pct"/>
            <w:tcBorders>
              <w:top w:val="single" w:color="000000" w:sz="12" w:space="0"/>
              <w:left w:val="single" w:color="000000" w:sz="6" w:space="0"/>
              <w:bottom w:val="single" w:color="000000" w:sz="6" w:space="0"/>
              <w:right w:val="single" w:color="000000" w:sz="6" w:space="0"/>
            </w:tcBorders>
            <w:vAlign w:val="center"/>
          </w:tcPr>
          <w:p w14:paraId="5C57577F">
            <w:pPr>
              <w:pStyle w:val="17"/>
              <w:kinsoku w:val="0"/>
              <w:overflowPunct w:val="0"/>
              <w:jc w:val="center"/>
              <w:rPr>
                <w:rFonts w:hint="eastAsia"/>
                <w:sz w:val="21"/>
                <w:szCs w:val="21"/>
              </w:rPr>
            </w:pPr>
            <w:r>
              <w:rPr>
                <w:rFonts w:hint="eastAsia"/>
                <w:sz w:val="21"/>
                <w:szCs w:val="21"/>
              </w:rPr>
              <w:t>一般</w:t>
            </w:r>
          </w:p>
        </w:tc>
        <w:tc>
          <w:tcPr>
            <w:tcW w:w="723" w:type="pct"/>
            <w:tcBorders>
              <w:top w:val="single" w:color="000000" w:sz="12" w:space="0"/>
              <w:left w:val="single" w:color="000000" w:sz="6" w:space="0"/>
              <w:bottom w:val="single" w:color="000000" w:sz="6" w:space="0"/>
              <w:right w:val="single" w:color="000000" w:sz="6" w:space="0"/>
            </w:tcBorders>
            <w:vAlign w:val="center"/>
          </w:tcPr>
          <w:p w14:paraId="1DC47A35">
            <w:pPr>
              <w:pStyle w:val="17"/>
              <w:kinsoku w:val="0"/>
              <w:overflowPunct w:val="0"/>
              <w:jc w:val="center"/>
              <w:rPr>
                <w:rFonts w:hint="eastAsia"/>
                <w:sz w:val="21"/>
                <w:szCs w:val="21"/>
              </w:rPr>
            </w:pPr>
            <w:r>
              <w:rPr>
                <w:rFonts w:hint="eastAsia"/>
                <w:sz w:val="21"/>
                <w:szCs w:val="21"/>
              </w:rPr>
              <w:t>较大</w:t>
            </w:r>
          </w:p>
        </w:tc>
        <w:tc>
          <w:tcPr>
            <w:tcW w:w="723" w:type="pct"/>
            <w:tcBorders>
              <w:top w:val="single" w:color="000000" w:sz="12" w:space="0"/>
              <w:left w:val="single" w:color="000000" w:sz="6" w:space="0"/>
              <w:bottom w:val="single" w:color="000000" w:sz="6" w:space="0"/>
              <w:right w:val="single" w:color="000000" w:sz="6" w:space="0"/>
            </w:tcBorders>
            <w:vAlign w:val="center"/>
          </w:tcPr>
          <w:p w14:paraId="1590F948">
            <w:pPr>
              <w:pStyle w:val="17"/>
              <w:kinsoku w:val="0"/>
              <w:overflowPunct w:val="0"/>
              <w:jc w:val="center"/>
              <w:rPr>
                <w:rFonts w:hint="eastAsia"/>
                <w:sz w:val="21"/>
                <w:szCs w:val="21"/>
              </w:rPr>
            </w:pPr>
            <w:r>
              <w:rPr>
                <w:rFonts w:hint="eastAsia"/>
                <w:sz w:val="21"/>
                <w:szCs w:val="21"/>
              </w:rPr>
              <w:t>重大</w:t>
            </w:r>
          </w:p>
        </w:tc>
        <w:tc>
          <w:tcPr>
            <w:tcW w:w="723" w:type="pct"/>
            <w:tcBorders>
              <w:top w:val="single" w:color="000000" w:sz="12" w:space="0"/>
              <w:left w:val="single" w:color="000000" w:sz="6" w:space="0"/>
              <w:bottom w:val="single" w:color="000000" w:sz="6" w:space="0"/>
              <w:right w:val="single" w:color="000000" w:sz="12" w:space="0"/>
            </w:tcBorders>
            <w:vAlign w:val="center"/>
          </w:tcPr>
          <w:p w14:paraId="75B7F135">
            <w:pPr>
              <w:pStyle w:val="17"/>
              <w:kinsoku w:val="0"/>
              <w:overflowPunct w:val="0"/>
              <w:jc w:val="center"/>
              <w:rPr>
                <w:rFonts w:hint="eastAsia"/>
                <w:sz w:val="21"/>
                <w:szCs w:val="21"/>
              </w:rPr>
            </w:pPr>
            <w:r>
              <w:rPr>
                <w:rFonts w:hint="eastAsia"/>
                <w:sz w:val="21"/>
                <w:szCs w:val="21"/>
              </w:rPr>
              <w:t>特大</w:t>
            </w:r>
          </w:p>
        </w:tc>
      </w:tr>
      <w:tr w14:paraId="4FF4BE4D">
        <w:tblPrEx>
          <w:tblCellMar>
            <w:top w:w="0" w:type="dxa"/>
            <w:left w:w="0" w:type="dxa"/>
            <w:bottom w:w="0" w:type="dxa"/>
            <w:right w:w="0" w:type="dxa"/>
          </w:tblCellMar>
        </w:tblPrEx>
        <w:trPr>
          <w:trHeight w:val="539" w:hRule="atLeast"/>
        </w:trPr>
        <w:tc>
          <w:tcPr>
            <w:tcW w:w="1384" w:type="pct"/>
            <w:gridSpan w:val="2"/>
            <w:vMerge w:val="continue"/>
            <w:tcBorders>
              <w:top w:val="nil"/>
              <w:left w:val="single" w:color="000000" w:sz="12" w:space="0"/>
              <w:bottom w:val="single" w:color="000000" w:sz="6" w:space="0"/>
              <w:right w:val="single" w:color="000000" w:sz="6" w:space="0"/>
            </w:tcBorders>
            <w:vAlign w:val="center"/>
          </w:tcPr>
          <w:p w14:paraId="1307CC39">
            <w:pPr>
              <w:pStyle w:val="5"/>
              <w:kinsoku w:val="0"/>
              <w:overflowPunct w:val="0"/>
              <w:jc w:val="center"/>
              <w:rPr>
                <w:rFonts w:hint="eastAsia" w:ascii="黑体" w:eastAsia="黑体" w:cs="黑体"/>
                <w:sz w:val="2"/>
                <w:szCs w:val="2"/>
              </w:rPr>
            </w:pPr>
          </w:p>
        </w:tc>
        <w:tc>
          <w:tcPr>
            <w:tcW w:w="722" w:type="pct"/>
            <w:tcBorders>
              <w:top w:val="single" w:color="000000" w:sz="6" w:space="0"/>
              <w:left w:val="single" w:color="000000" w:sz="6" w:space="0"/>
              <w:bottom w:val="single" w:color="000000" w:sz="6" w:space="0"/>
              <w:right w:val="single" w:color="000000" w:sz="6" w:space="0"/>
            </w:tcBorders>
            <w:vAlign w:val="center"/>
          </w:tcPr>
          <w:p w14:paraId="2D3274C9">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723" w:type="pct"/>
            <w:tcBorders>
              <w:top w:val="single" w:color="000000" w:sz="6" w:space="0"/>
              <w:left w:val="single" w:color="000000" w:sz="6" w:space="0"/>
              <w:bottom w:val="single" w:color="000000" w:sz="6" w:space="0"/>
              <w:right w:val="single" w:color="000000" w:sz="6" w:space="0"/>
            </w:tcBorders>
            <w:vAlign w:val="center"/>
          </w:tcPr>
          <w:p w14:paraId="03B700D7">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c>
          <w:tcPr>
            <w:tcW w:w="723" w:type="pct"/>
            <w:tcBorders>
              <w:top w:val="single" w:color="000000" w:sz="6" w:space="0"/>
              <w:left w:val="single" w:color="000000" w:sz="6" w:space="0"/>
              <w:bottom w:val="single" w:color="000000" w:sz="6" w:space="0"/>
              <w:right w:val="single" w:color="000000" w:sz="6" w:space="0"/>
            </w:tcBorders>
            <w:vAlign w:val="center"/>
          </w:tcPr>
          <w:p w14:paraId="1EA7E5F7">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3</w:t>
            </w:r>
          </w:p>
        </w:tc>
        <w:tc>
          <w:tcPr>
            <w:tcW w:w="723" w:type="pct"/>
            <w:tcBorders>
              <w:top w:val="single" w:color="000000" w:sz="6" w:space="0"/>
              <w:left w:val="single" w:color="000000" w:sz="6" w:space="0"/>
              <w:bottom w:val="single" w:color="000000" w:sz="6" w:space="0"/>
              <w:right w:val="single" w:color="000000" w:sz="6" w:space="0"/>
            </w:tcBorders>
            <w:vAlign w:val="center"/>
          </w:tcPr>
          <w:p w14:paraId="2A2DEE80">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4</w:t>
            </w:r>
          </w:p>
        </w:tc>
        <w:tc>
          <w:tcPr>
            <w:tcW w:w="723" w:type="pct"/>
            <w:tcBorders>
              <w:top w:val="single" w:color="000000" w:sz="6" w:space="0"/>
              <w:left w:val="single" w:color="000000" w:sz="6" w:space="0"/>
              <w:bottom w:val="single" w:color="000000" w:sz="6" w:space="0"/>
              <w:right w:val="single" w:color="000000" w:sz="12" w:space="0"/>
            </w:tcBorders>
            <w:vAlign w:val="center"/>
          </w:tcPr>
          <w:p w14:paraId="3F238010">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5</w:t>
            </w:r>
          </w:p>
        </w:tc>
      </w:tr>
      <w:tr w14:paraId="24994F00">
        <w:tblPrEx>
          <w:tblCellMar>
            <w:top w:w="0" w:type="dxa"/>
            <w:left w:w="0" w:type="dxa"/>
            <w:bottom w:w="0" w:type="dxa"/>
            <w:right w:w="0" w:type="dxa"/>
          </w:tblCellMar>
        </w:tblPrEx>
        <w:trPr>
          <w:trHeight w:val="522" w:hRule="atLeast"/>
        </w:trPr>
        <w:tc>
          <w:tcPr>
            <w:tcW w:w="690" w:type="pct"/>
            <w:tcBorders>
              <w:top w:val="single" w:color="000000" w:sz="6" w:space="0"/>
              <w:left w:val="single" w:color="000000" w:sz="12" w:space="0"/>
              <w:bottom w:val="single" w:color="000000" w:sz="6" w:space="0"/>
              <w:right w:val="single" w:color="000000" w:sz="6" w:space="0"/>
            </w:tcBorders>
            <w:vAlign w:val="center"/>
          </w:tcPr>
          <w:p w14:paraId="7B357DAA">
            <w:pPr>
              <w:pStyle w:val="17"/>
              <w:kinsoku w:val="0"/>
              <w:overflowPunct w:val="0"/>
              <w:jc w:val="center"/>
              <w:rPr>
                <w:rFonts w:hint="eastAsia"/>
                <w:sz w:val="21"/>
                <w:szCs w:val="21"/>
              </w:rPr>
            </w:pPr>
            <w:r>
              <w:rPr>
                <w:rFonts w:hint="eastAsia"/>
                <w:sz w:val="21"/>
                <w:szCs w:val="21"/>
              </w:rPr>
              <w:t>很可能</w:t>
            </w:r>
          </w:p>
        </w:tc>
        <w:tc>
          <w:tcPr>
            <w:tcW w:w="693" w:type="pct"/>
            <w:tcBorders>
              <w:top w:val="single" w:color="000000" w:sz="6" w:space="0"/>
              <w:left w:val="single" w:color="000000" w:sz="6" w:space="0"/>
              <w:bottom w:val="single" w:color="000000" w:sz="6" w:space="0"/>
              <w:right w:val="single" w:color="000000" w:sz="6" w:space="0"/>
            </w:tcBorders>
            <w:vAlign w:val="center"/>
          </w:tcPr>
          <w:p w14:paraId="4E22DFF6">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5</w:t>
            </w:r>
          </w:p>
        </w:tc>
        <w:tc>
          <w:tcPr>
            <w:tcW w:w="722"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AF6CE4A">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954B244">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147BC30">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80B3CFA">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12" w:space="0"/>
            </w:tcBorders>
            <w:shd w:val="clear" w:color="auto" w:fill="FFFFFF" w:themeFill="background1"/>
            <w:vAlign w:val="center"/>
          </w:tcPr>
          <w:p w14:paraId="422F1DDC">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r>
      <w:tr w14:paraId="10E372CE">
        <w:tblPrEx>
          <w:tblCellMar>
            <w:top w:w="0" w:type="dxa"/>
            <w:left w:w="0" w:type="dxa"/>
            <w:bottom w:w="0" w:type="dxa"/>
            <w:right w:w="0" w:type="dxa"/>
          </w:tblCellMar>
        </w:tblPrEx>
        <w:trPr>
          <w:trHeight w:val="523" w:hRule="atLeast"/>
        </w:trPr>
        <w:tc>
          <w:tcPr>
            <w:tcW w:w="690" w:type="pct"/>
            <w:tcBorders>
              <w:top w:val="single" w:color="000000" w:sz="6" w:space="0"/>
              <w:left w:val="single" w:color="000000" w:sz="12" w:space="0"/>
              <w:bottom w:val="single" w:color="000000" w:sz="6" w:space="0"/>
              <w:right w:val="single" w:color="000000" w:sz="6" w:space="0"/>
            </w:tcBorders>
            <w:vAlign w:val="center"/>
          </w:tcPr>
          <w:p w14:paraId="287870D1">
            <w:pPr>
              <w:pStyle w:val="17"/>
              <w:kinsoku w:val="0"/>
              <w:overflowPunct w:val="0"/>
              <w:jc w:val="center"/>
              <w:rPr>
                <w:rFonts w:hint="eastAsia"/>
                <w:sz w:val="21"/>
                <w:szCs w:val="21"/>
              </w:rPr>
            </w:pPr>
            <w:r>
              <w:rPr>
                <w:rFonts w:hint="eastAsia"/>
                <w:sz w:val="21"/>
                <w:szCs w:val="21"/>
              </w:rPr>
              <w:t>可能</w:t>
            </w:r>
          </w:p>
        </w:tc>
        <w:tc>
          <w:tcPr>
            <w:tcW w:w="693" w:type="pct"/>
            <w:tcBorders>
              <w:top w:val="single" w:color="000000" w:sz="6" w:space="0"/>
              <w:left w:val="single" w:color="000000" w:sz="6" w:space="0"/>
              <w:bottom w:val="single" w:color="000000" w:sz="6" w:space="0"/>
              <w:right w:val="single" w:color="000000" w:sz="6" w:space="0"/>
            </w:tcBorders>
            <w:vAlign w:val="center"/>
          </w:tcPr>
          <w:p w14:paraId="2F8CD626">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4</w:t>
            </w:r>
          </w:p>
        </w:tc>
        <w:tc>
          <w:tcPr>
            <w:tcW w:w="722"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49002993">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647C7F7">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ACF2739">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68207D09">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12" w:space="0"/>
            </w:tcBorders>
            <w:shd w:val="clear" w:color="auto" w:fill="FFFFFF" w:themeFill="background1"/>
            <w:vAlign w:val="center"/>
          </w:tcPr>
          <w:p w14:paraId="4169BF7A">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r>
      <w:tr w14:paraId="31EC79FC">
        <w:tblPrEx>
          <w:tblCellMar>
            <w:top w:w="0" w:type="dxa"/>
            <w:left w:w="0" w:type="dxa"/>
            <w:bottom w:w="0" w:type="dxa"/>
            <w:right w:w="0" w:type="dxa"/>
          </w:tblCellMar>
        </w:tblPrEx>
        <w:trPr>
          <w:trHeight w:val="524" w:hRule="atLeast"/>
        </w:trPr>
        <w:tc>
          <w:tcPr>
            <w:tcW w:w="690" w:type="pct"/>
            <w:tcBorders>
              <w:top w:val="single" w:color="000000" w:sz="6" w:space="0"/>
              <w:left w:val="single" w:color="000000" w:sz="12" w:space="0"/>
              <w:bottom w:val="single" w:color="000000" w:sz="6" w:space="0"/>
              <w:right w:val="single" w:color="000000" w:sz="6" w:space="0"/>
            </w:tcBorders>
            <w:vAlign w:val="center"/>
          </w:tcPr>
          <w:p w14:paraId="00B80741">
            <w:pPr>
              <w:pStyle w:val="17"/>
              <w:kinsoku w:val="0"/>
              <w:overflowPunct w:val="0"/>
              <w:jc w:val="center"/>
              <w:rPr>
                <w:rFonts w:hint="eastAsia"/>
                <w:sz w:val="21"/>
                <w:szCs w:val="21"/>
              </w:rPr>
            </w:pPr>
            <w:r>
              <w:rPr>
                <w:rFonts w:hint="eastAsia"/>
                <w:sz w:val="21"/>
                <w:szCs w:val="21"/>
              </w:rPr>
              <w:t>偶然</w:t>
            </w:r>
          </w:p>
        </w:tc>
        <w:tc>
          <w:tcPr>
            <w:tcW w:w="693" w:type="pct"/>
            <w:tcBorders>
              <w:top w:val="single" w:color="000000" w:sz="6" w:space="0"/>
              <w:left w:val="single" w:color="000000" w:sz="6" w:space="0"/>
              <w:bottom w:val="single" w:color="000000" w:sz="6" w:space="0"/>
              <w:right w:val="single" w:color="000000" w:sz="6" w:space="0"/>
            </w:tcBorders>
            <w:vAlign w:val="center"/>
          </w:tcPr>
          <w:p w14:paraId="2EFB07DB">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3</w:t>
            </w:r>
          </w:p>
        </w:tc>
        <w:tc>
          <w:tcPr>
            <w:tcW w:w="722"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6F691BB9">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E597245">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8818C12">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CE7618F">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12" w:space="0"/>
            </w:tcBorders>
            <w:shd w:val="clear" w:color="auto" w:fill="FFFFFF" w:themeFill="background1"/>
            <w:vAlign w:val="center"/>
          </w:tcPr>
          <w:p w14:paraId="33968EAE">
            <w:pPr>
              <w:pStyle w:val="17"/>
              <w:kinsoku w:val="0"/>
              <w:overflowPunct w:val="0"/>
              <w:jc w:val="center"/>
              <w:rPr>
                <w:rFonts w:hint="eastAsia"/>
                <w:sz w:val="21"/>
                <w:szCs w:val="21"/>
              </w:rPr>
            </w:pPr>
            <w:r>
              <w:rPr>
                <w:rFonts w:hint="eastAsia"/>
                <w:sz w:val="21"/>
                <w:szCs w:val="21"/>
              </w:rPr>
              <w:t>极高（</w:t>
            </w:r>
            <w:r>
              <w:rPr>
                <w:rFonts w:ascii="Times New Roman" w:cs="Times New Roman"/>
                <w:sz w:val="21"/>
                <w:szCs w:val="21"/>
              </w:rPr>
              <w:t>Ⅳ</w:t>
            </w:r>
            <w:r>
              <w:rPr>
                <w:rFonts w:hint="eastAsia"/>
                <w:sz w:val="21"/>
                <w:szCs w:val="21"/>
              </w:rPr>
              <w:t>）</w:t>
            </w:r>
          </w:p>
        </w:tc>
      </w:tr>
      <w:tr w14:paraId="00F88A24">
        <w:tblPrEx>
          <w:tblCellMar>
            <w:top w:w="0" w:type="dxa"/>
            <w:left w:w="0" w:type="dxa"/>
            <w:bottom w:w="0" w:type="dxa"/>
            <w:right w:w="0" w:type="dxa"/>
          </w:tblCellMar>
        </w:tblPrEx>
        <w:trPr>
          <w:trHeight w:val="524" w:hRule="atLeast"/>
        </w:trPr>
        <w:tc>
          <w:tcPr>
            <w:tcW w:w="690" w:type="pct"/>
            <w:tcBorders>
              <w:top w:val="single" w:color="000000" w:sz="6" w:space="0"/>
              <w:left w:val="single" w:color="000000" w:sz="12" w:space="0"/>
              <w:bottom w:val="single" w:color="000000" w:sz="6" w:space="0"/>
              <w:right w:val="single" w:color="000000" w:sz="6" w:space="0"/>
            </w:tcBorders>
            <w:vAlign w:val="center"/>
          </w:tcPr>
          <w:p w14:paraId="58108B0B">
            <w:pPr>
              <w:pStyle w:val="17"/>
              <w:kinsoku w:val="0"/>
              <w:overflowPunct w:val="0"/>
              <w:jc w:val="center"/>
              <w:rPr>
                <w:rFonts w:hint="eastAsia"/>
                <w:sz w:val="21"/>
                <w:szCs w:val="21"/>
              </w:rPr>
            </w:pPr>
            <w:r>
              <w:rPr>
                <w:rFonts w:hint="eastAsia"/>
                <w:sz w:val="21"/>
                <w:szCs w:val="21"/>
              </w:rPr>
              <w:t>可能性很小</w:t>
            </w:r>
          </w:p>
        </w:tc>
        <w:tc>
          <w:tcPr>
            <w:tcW w:w="693" w:type="pct"/>
            <w:tcBorders>
              <w:top w:val="single" w:color="000000" w:sz="6" w:space="0"/>
              <w:left w:val="single" w:color="000000" w:sz="6" w:space="0"/>
              <w:bottom w:val="single" w:color="000000" w:sz="6" w:space="0"/>
              <w:right w:val="single" w:color="000000" w:sz="6" w:space="0"/>
            </w:tcBorders>
            <w:vAlign w:val="center"/>
          </w:tcPr>
          <w:p w14:paraId="0DB2FE50">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2</w:t>
            </w:r>
          </w:p>
        </w:tc>
        <w:tc>
          <w:tcPr>
            <w:tcW w:w="722"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6D30A52">
            <w:pPr>
              <w:pStyle w:val="17"/>
              <w:kinsoku w:val="0"/>
              <w:overflowPunct w:val="0"/>
              <w:jc w:val="center"/>
              <w:rPr>
                <w:rFonts w:hint="eastAsia" w:ascii="Times New Roman" w:cs="Times New Roman"/>
                <w:sz w:val="21"/>
                <w:szCs w:val="21"/>
              </w:rPr>
            </w:pPr>
            <w:r>
              <w:rPr>
                <w:rFonts w:hint="eastAsia"/>
                <w:sz w:val="21"/>
                <w:szCs w:val="21"/>
              </w:rPr>
              <w:t>低度</w:t>
            </w:r>
            <w:r>
              <w:rPr>
                <w:rFonts w:ascii="Times New Roman" w:cs="Times New Roman"/>
                <w:sz w:val="21"/>
                <w:szCs w:val="21"/>
              </w:rPr>
              <w:t>Ⅰ</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093FBBAB">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6D0F345C">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7B5891D3">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c>
          <w:tcPr>
            <w:tcW w:w="723" w:type="pct"/>
            <w:tcBorders>
              <w:top w:val="single" w:color="000000" w:sz="6" w:space="0"/>
              <w:left w:val="single" w:color="000000" w:sz="6" w:space="0"/>
              <w:bottom w:val="single" w:color="000000" w:sz="6" w:space="0"/>
              <w:right w:val="single" w:color="000000" w:sz="12" w:space="0"/>
            </w:tcBorders>
            <w:shd w:val="clear" w:color="auto" w:fill="FFFFFF" w:themeFill="background1"/>
            <w:vAlign w:val="center"/>
          </w:tcPr>
          <w:p w14:paraId="0FDF34C8">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r>
      <w:tr w14:paraId="25E246AB">
        <w:tblPrEx>
          <w:tblCellMar>
            <w:top w:w="0" w:type="dxa"/>
            <w:left w:w="0" w:type="dxa"/>
            <w:bottom w:w="0" w:type="dxa"/>
            <w:right w:w="0" w:type="dxa"/>
          </w:tblCellMar>
        </w:tblPrEx>
        <w:trPr>
          <w:trHeight w:val="523" w:hRule="atLeast"/>
        </w:trPr>
        <w:tc>
          <w:tcPr>
            <w:tcW w:w="690" w:type="pct"/>
            <w:tcBorders>
              <w:top w:val="single" w:color="000000" w:sz="6" w:space="0"/>
              <w:left w:val="single" w:color="000000" w:sz="12" w:space="0"/>
              <w:bottom w:val="single" w:color="000000" w:sz="12" w:space="0"/>
              <w:right w:val="single" w:color="000000" w:sz="6" w:space="0"/>
            </w:tcBorders>
            <w:vAlign w:val="center"/>
          </w:tcPr>
          <w:p w14:paraId="59D8445E">
            <w:pPr>
              <w:pStyle w:val="17"/>
              <w:kinsoku w:val="0"/>
              <w:overflowPunct w:val="0"/>
              <w:jc w:val="center"/>
              <w:rPr>
                <w:rFonts w:hint="eastAsia"/>
                <w:sz w:val="21"/>
                <w:szCs w:val="21"/>
              </w:rPr>
            </w:pPr>
            <w:r>
              <w:rPr>
                <w:rFonts w:hint="eastAsia"/>
                <w:sz w:val="21"/>
                <w:szCs w:val="21"/>
              </w:rPr>
              <w:t>几乎不可能</w:t>
            </w:r>
          </w:p>
        </w:tc>
        <w:tc>
          <w:tcPr>
            <w:tcW w:w="693" w:type="pct"/>
            <w:tcBorders>
              <w:top w:val="single" w:color="000000" w:sz="6" w:space="0"/>
              <w:left w:val="single" w:color="000000" w:sz="6" w:space="0"/>
              <w:bottom w:val="single" w:color="000000" w:sz="12" w:space="0"/>
              <w:right w:val="single" w:color="000000" w:sz="6" w:space="0"/>
            </w:tcBorders>
            <w:vAlign w:val="center"/>
          </w:tcPr>
          <w:p w14:paraId="58C3BA51">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1</w:t>
            </w:r>
          </w:p>
        </w:tc>
        <w:tc>
          <w:tcPr>
            <w:tcW w:w="722" w:type="pct"/>
            <w:tcBorders>
              <w:top w:val="single" w:color="000000" w:sz="6" w:space="0"/>
              <w:left w:val="single" w:color="000000" w:sz="6" w:space="0"/>
              <w:bottom w:val="single" w:color="000000" w:sz="12" w:space="0"/>
              <w:right w:val="single" w:color="000000" w:sz="6" w:space="0"/>
            </w:tcBorders>
            <w:shd w:val="clear" w:color="auto" w:fill="FFFFFF" w:themeFill="background1"/>
            <w:vAlign w:val="center"/>
          </w:tcPr>
          <w:p w14:paraId="67CF9781">
            <w:pPr>
              <w:pStyle w:val="17"/>
              <w:kinsoku w:val="0"/>
              <w:overflowPunct w:val="0"/>
              <w:jc w:val="center"/>
              <w:rPr>
                <w:rFonts w:hint="eastAsia" w:ascii="Times New Roman" w:cs="Times New Roman"/>
                <w:sz w:val="21"/>
                <w:szCs w:val="21"/>
              </w:rPr>
            </w:pPr>
            <w:r>
              <w:rPr>
                <w:rFonts w:hint="eastAsia"/>
                <w:sz w:val="21"/>
                <w:szCs w:val="21"/>
              </w:rPr>
              <w:t>低度</w:t>
            </w:r>
            <w:r>
              <w:rPr>
                <w:rFonts w:ascii="Times New Roman" w:cs="Times New Roman"/>
                <w:sz w:val="21"/>
                <w:szCs w:val="21"/>
              </w:rPr>
              <w:t>Ⅰ</w:t>
            </w:r>
          </w:p>
        </w:tc>
        <w:tc>
          <w:tcPr>
            <w:tcW w:w="723" w:type="pct"/>
            <w:tcBorders>
              <w:top w:val="single" w:color="000000" w:sz="6" w:space="0"/>
              <w:left w:val="single" w:color="000000" w:sz="6" w:space="0"/>
              <w:bottom w:val="single" w:color="000000" w:sz="12" w:space="0"/>
              <w:right w:val="single" w:color="000000" w:sz="6" w:space="0"/>
            </w:tcBorders>
            <w:shd w:val="clear" w:color="auto" w:fill="FFFFFF" w:themeFill="background1"/>
            <w:vAlign w:val="center"/>
          </w:tcPr>
          <w:p w14:paraId="21F42727">
            <w:pPr>
              <w:pStyle w:val="17"/>
              <w:kinsoku w:val="0"/>
              <w:overflowPunct w:val="0"/>
              <w:jc w:val="center"/>
              <w:rPr>
                <w:rFonts w:hint="eastAsia" w:ascii="Times New Roman" w:cs="Times New Roman"/>
                <w:sz w:val="21"/>
                <w:szCs w:val="21"/>
              </w:rPr>
            </w:pPr>
            <w:r>
              <w:rPr>
                <w:rFonts w:hint="eastAsia"/>
                <w:sz w:val="21"/>
                <w:szCs w:val="21"/>
              </w:rPr>
              <w:t>低度</w:t>
            </w:r>
            <w:r>
              <w:rPr>
                <w:rFonts w:ascii="Times New Roman" w:cs="Times New Roman"/>
                <w:sz w:val="21"/>
                <w:szCs w:val="21"/>
              </w:rPr>
              <w:t>Ⅰ</w:t>
            </w:r>
          </w:p>
        </w:tc>
        <w:tc>
          <w:tcPr>
            <w:tcW w:w="723" w:type="pct"/>
            <w:tcBorders>
              <w:top w:val="single" w:color="000000" w:sz="6" w:space="0"/>
              <w:left w:val="single" w:color="000000" w:sz="6" w:space="0"/>
              <w:bottom w:val="single" w:color="000000" w:sz="12" w:space="0"/>
              <w:right w:val="single" w:color="000000" w:sz="6" w:space="0"/>
            </w:tcBorders>
            <w:shd w:val="clear" w:color="auto" w:fill="FFFFFF" w:themeFill="background1"/>
            <w:vAlign w:val="center"/>
          </w:tcPr>
          <w:p w14:paraId="2E8EBD3D">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12" w:space="0"/>
              <w:right w:val="single" w:color="000000" w:sz="6" w:space="0"/>
            </w:tcBorders>
            <w:shd w:val="clear" w:color="auto" w:fill="FFFFFF" w:themeFill="background1"/>
            <w:vAlign w:val="center"/>
          </w:tcPr>
          <w:p w14:paraId="34FE9E3C">
            <w:pPr>
              <w:pStyle w:val="17"/>
              <w:kinsoku w:val="0"/>
              <w:overflowPunct w:val="0"/>
              <w:jc w:val="center"/>
              <w:rPr>
                <w:rFonts w:hint="eastAsia" w:ascii="Times New Roman" w:cs="Times New Roman"/>
                <w:sz w:val="21"/>
                <w:szCs w:val="21"/>
              </w:rPr>
            </w:pPr>
            <w:r>
              <w:rPr>
                <w:rFonts w:hint="eastAsia"/>
                <w:sz w:val="21"/>
                <w:szCs w:val="21"/>
              </w:rPr>
              <w:t>中度</w:t>
            </w:r>
            <w:r>
              <w:rPr>
                <w:rFonts w:ascii="Times New Roman" w:cs="Times New Roman"/>
                <w:sz w:val="21"/>
                <w:szCs w:val="21"/>
              </w:rPr>
              <w:t>Ⅱ</w:t>
            </w:r>
          </w:p>
        </w:tc>
        <w:tc>
          <w:tcPr>
            <w:tcW w:w="723" w:type="pct"/>
            <w:tcBorders>
              <w:top w:val="single" w:color="000000" w:sz="6" w:space="0"/>
              <w:left w:val="single" w:color="000000" w:sz="6" w:space="0"/>
              <w:bottom w:val="single" w:color="000000" w:sz="12" w:space="0"/>
              <w:right w:val="single" w:color="000000" w:sz="12" w:space="0"/>
            </w:tcBorders>
            <w:shd w:val="clear" w:color="auto" w:fill="FFFFFF" w:themeFill="background1"/>
            <w:vAlign w:val="center"/>
          </w:tcPr>
          <w:p w14:paraId="27092BCE">
            <w:pPr>
              <w:pStyle w:val="17"/>
              <w:kinsoku w:val="0"/>
              <w:overflowPunct w:val="0"/>
              <w:jc w:val="center"/>
              <w:rPr>
                <w:rFonts w:hint="eastAsia"/>
                <w:sz w:val="21"/>
                <w:szCs w:val="21"/>
              </w:rPr>
            </w:pPr>
            <w:r>
              <w:rPr>
                <w:rFonts w:hint="eastAsia"/>
                <w:sz w:val="21"/>
                <w:szCs w:val="21"/>
              </w:rPr>
              <w:t>高度（</w:t>
            </w:r>
            <w:r>
              <w:rPr>
                <w:rFonts w:ascii="Times New Roman" w:cs="Times New Roman"/>
                <w:sz w:val="21"/>
                <w:szCs w:val="21"/>
              </w:rPr>
              <w:t>Ⅲ</w:t>
            </w:r>
            <w:r>
              <w:rPr>
                <w:rFonts w:hint="eastAsia"/>
                <w:sz w:val="21"/>
                <w:szCs w:val="21"/>
              </w:rPr>
              <w:t>）</w:t>
            </w:r>
          </w:p>
        </w:tc>
      </w:tr>
    </w:tbl>
    <w:p w14:paraId="74BDD6E0">
      <w:pPr>
        <w:pStyle w:val="5"/>
        <w:tabs>
          <w:tab w:val="left" w:pos="751"/>
        </w:tabs>
        <w:kinsoku w:val="0"/>
        <w:overflowPunct w:val="0"/>
        <w:ind w:right="16"/>
        <w:jc w:val="both"/>
        <w:rPr>
          <w:rFonts w:hint="eastAsia"/>
          <w:b/>
          <w:bCs/>
          <w:kern w:val="2"/>
          <w:szCs w:val="22"/>
        </w:rPr>
      </w:pPr>
    </w:p>
    <w:p w14:paraId="31E93787">
      <w:pPr>
        <w:pStyle w:val="5"/>
        <w:tabs>
          <w:tab w:val="left" w:pos="751"/>
        </w:tabs>
        <w:kinsoku w:val="0"/>
        <w:overflowPunct w:val="0"/>
        <w:ind w:right="16"/>
        <w:jc w:val="both"/>
        <w:rPr>
          <w:rFonts w:hint="eastAsia"/>
          <w:b/>
          <w:bCs/>
          <w:kern w:val="2"/>
          <w:szCs w:val="22"/>
        </w:rPr>
      </w:pPr>
      <w:r>
        <w:rPr>
          <w:rFonts w:hint="eastAsia"/>
          <w:b/>
          <w:bCs/>
          <w:kern w:val="2"/>
          <w:szCs w:val="22"/>
        </w:rPr>
        <w:t>附表10 总体风险接受准则与控制措施</w:t>
      </w:r>
    </w:p>
    <w:tbl>
      <w:tblPr>
        <w:tblStyle w:val="12"/>
        <w:tblW w:w="4746" w:type="pct"/>
        <w:tblInd w:w="23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15" w:type="dxa"/>
          <w:left w:w="15" w:type="dxa"/>
          <w:bottom w:w="15" w:type="dxa"/>
          <w:right w:w="15" w:type="dxa"/>
        </w:tblCellMar>
      </w:tblPr>
      <w:tblGrid>
        <w:gridCol w:w="1425"/>
        <w:gridCol w:w="1438"/>
        <w:gridCol w:w="5477"/>
      </w:tblGrid>
      <w:tr w14:paraId="123D6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23" w:hRule="atLeast"/>
          <w:tblHeader/>
        </w:trPr>
        <w:tc>
          <w:tcPr>
            <w:tcW w:w="854" w:type="pct"/>
            <w:tcBorders>
              <w:tl2br w:val="nil"/>
              <w:tr2bl w:val="nil"/>
            </w:tcBorders>
            <w:shd w:val="clear" w:color="auto" w:fill="auto"/>
            <w:tcMar>
              <w:top w:w="180" w:type="dxa"/>
              <w:left w:w="240" w:type="dxa"/>
              <w:bottom w:w="180" w:type="dxa"/>
              <w:right w:w="240" w:type="dxa"/>
            </w:tcMar>
            <w:vAlign w:val="center"/>
          </w:tcPr>
          <w:p w14:paraId="5B03FC19">
            <w:pPr>
              <w:widowControl/>
              <w:spacing w:line="360" w:lineRule="atLeast"/>
              <w:ind w:firstLine="0" w:firstLineChars="0"/>
              <w:jc w:val="center"/>
              <w:rPr>
                <w:rFonts w:hint="eastAsia" w:ascii="宋体" w:hAnsi="宋体" w:cs="宋体"/>
                <w:b/>
                <w:bCs/>
                <w:spacing w:val="8"/>
                <w:szCs w:val="21"/>
              </w:rPr>
            </w:pPr>
            <w:r>
              <w:rPr>
                <w:rFonts w:hint="eastAsia" w:ascii="宋体" w:hAnsi="宋体" w:cs="宋体"/>
                <w:b/>
                <w:bCs/>
                <w:spacing w:val="8"/>
                <w:kern w:val="0"/>
                <w:szCs w:val="21"/>
                <w:lang w:bidi="ar"/>
              </w:rPr>
              <w:t>风险等级</w:t>
            </w:r>
          </w:p>
        </w:tc>
        <w:tc>
          <w:tcPr>
            <w:tcW w:w="862" w:type="pct"/>
            <w:tcBorders>
              <w:tl2br w:val="nil"/>
              <w:tr2bl w:val="nil"/>
            </w:tcBorders>
            <w:shd w:val="clear" w:color="auto" w:fill="auto"/>
            <w:tcMar>
              <w:top w:w="180" w:type="dxa"/>
              <w:left w:w="240" w:type="dxa"/>
              <w:bottom w:w="180" w:type="dxa"/>
              <w:right w:w="240" w:type="dxa"/>
            </w:tcMar>
            <w:vAlign w:val="center"/>
          </w:tcPr>
          <w:p w14:paraId="42EB44EA">
            <w:pPr>
              <w:widowControl/>
              <w:spacing w:line="360" w:lineRule="atLeast"/>
              <w:ind w:firstLine="0" w:firstLineChars="0"/>
              <w:jc w:val="center"/>
              <w:rPr>
                <w:rFonts w:hint="eastAsia" w:ascii="宋体" w:hAnsi="宋体" w:cs="宋体"/>
                <w:b/>
                <w:bCs/>
                <w:spacing w:val="8"/>
                <w:szCs w:val="21"/>
              </w:rPr>
            </w:pPr>
            <w:r>
              <w:rPr>
                <w:rFonts w:hint="eastAsia" w:ascii="宋体" w:hAnsi="宋体" w:cs="宋体"/>
                <w:b/>
                <w:bCs/>
                <w:spacing w:val="8"/>
                <w:kern w:val="0"/>
                <w:szCs w:val="21"/>
                <w:lang w:bidi="ar"/>
              </w:rPr>
              <w:t>接受准则</w:t>
            </w:r>
          </w:p>
        </w:tc>
        <w:tc>
          <w:tcPr>
            <w:tcW w:w="3282" w:type="pct"/>
            <w:tcBorders>
              <w:tl2br w:val="nil"/>
              <w:tr2bl w:val="nil"/>
            </w:tcBorders>
            <w:shd w:val="clear" w:color="auto" w:fill="auto"/>
            <w:tcMar>
              <w:top w:w="180" w:type="dxa"/>
              <w:left w:w="240" w:type="dxa"/>
              <w:bottom w:w="180" w:type="dxa"/>
              <w:right w:w="240" w:type="dxa"/>
            </w:tcMar>
            <w:vAlign w:val="center"/>
          </w:tcPr>
          <w:p w14:paraId="56BFAC2F">
            <w:pPr>
              <w:widowControl/>
              <w:spacing w:line="360" w:lineRule="atLeast"/>
              <w:ind w:firstLine="0" w:firstLineChars="0"/>
              <w:jc w:val="center"/>
              <w:rPr>
                <w:rFonts w:hint="eastAsia" w:ascii="宋体" w:hAnsi="宋体" w:cs="宋体"/>
                <w:b/>
                <w:bCs/>
                <w:spacing w:val="8"/>
                <w:szCs w:val="21"/>
              </w:rPr>
            </w:pPr>
            <w:r>
              <w:rPr>
                <w:rFonts w:hint="eastAsia" w:ascii="宋体" w:hAnsi="宋体" w:cs="宋体"/>
                <w:b/>
                <w:bCs/>
                <w:spacing w:val="8"/>
                <w:kern w:val="0"/>
                <w:szCs w:val="21"/>
                <w:lang w:bidi="ar"/>
              </w:rPr>
              <w:t>控制措施</w:t>
            </w:r>
          </w:p>
        </w:tc>
      </w:tr>
      <w:tr w14:paraId="4D01E5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23" w:hRule="atLeast"/>
        </w:trPr>
        <w:tc>
          <w:tcPr>
            <w:tcW w:w="854" w:type="pct"/>
            <w:tcBorders>
              <w:tl2br w:val="nil"/>
              <w:tr2bl w:val="nil"/>
            </w:tcBorders>
            <w:shd w:val="clear" w:color="auto" w:fill="auto"/>
            <w:tcMar>
              <w:top w:w="180" w:type="dxa"/>
              <w:left w:w="240" w:type="dxa"/>
              <w:bottom w:w="180" w:type="dxa"/>
              <w:right w:w="240" w:type="dxa"/>
            </w:tcMar>
            <w:vAlign w:val="center"/>
          </w:tcPr>
          <w:p w14:paraId="586B1ACA">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等级Ⅰ</w:t>
            </w:r>
          </w:p>
        </w:tc>
        <w:tc>
          <w:tcPr>
            <w:tcW w:w="862" w:type="pct"/>
            <w:tcBorders>
              <w:tl2br w:val="nil"/>
              <w:tr2bl w:val="nil"/>
            </w:tcBorders>
            <w:shd w:val="clear" w:color="auto" w:fill="auto"/>
            <w:tcMar>
              <w:top w:w="180" w:type="dxa"/>
              <w:left w:w="240" w:type="dxa"/>
              <w:bottom w:w="180" w:type="dxa"/>
              <w:right w:w="240" w:type="dxa"/>
            </w:tcMar>
            <w:vAlign w:val="center"/>
          </w:tcPr>
          <w:p w14:paraId="1FEFA1EF">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可忽略</w:t>
            </w:r>
          </w:p>
        </w:tc>
        <w:tc>
          <w:tcPr>
            <w:tcW w:w="3282" w:type="pct"/>
            <w:tcBorders>
              <w:tl2br w:val="nil"/>
              <w:tr2bl w:val="nil"/>
            </w:tcBorders>
            <w:shd w:val="clear" w:color="auto" w:fill="auto"/>
            <w:tcMar>
              <w:top w:w="180" w:type="dxa"/>
              <w:left w:w="240" w:type="dxa"/>
              <w:bottom w:w="180" w:type="dxa"/>
              <w:right w:w="240" w:type="dxa"/>
            </w:tcMar>
            <w:vAlign w:val="center"/>
          </w:tcPr>
          <w:p w14:paraId="47240C8A">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维持日常安全生产管理工作，不需采取特别的风险防控措施</w:t>
            </w:r>
          </w:p>
        </w:tc>
      </w:tr>
      <w:tr w14:paraId="05E6E9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23" w:hRule="atLeast"/>
        </w:trPr>
        <w:tc>
          <w:tcPr>
            <w:tcW w:w="854" w:type="pct"/>
            <w:tcBorders>
              <w:tl2br w:val="nil"/>
              <w:tr2bl w:val="nil"/>
            </w:tcBorders>
            <w:shd w:val="clear" w:color="auto" w:fill="auto"/>
            <w:tcMar>
              <w:top w:w="180" w:type="dxa"/>
              <w:left w:w="240" w:type="dxa"/>
              <w:bottom w:w="180" w:type="dxa"/>
              <w:right w:w="240" w:type="dxa"/>
            </w:tcMar>
            <w:vAlign w:val="center"/>
          </w:tcPr>
          <w:p w14:paraId="5CC476EE">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等级Ⅱ</w:t>
            </w:r>
          </w:p>
        </w:tc>
        <w:tc>
          <w:tcPr>
            <w:tcW w:w="862" w:type="pct"/>
            <w:tcBorders>
              <w:tl2br w:val="nil"/>
              <w:tr2bl w:val="nil"/>
            </w:tcBorders>
            <w:shd w:val="clear" w:color="auto" w:fill="auto"/>
            <w:tcMar>
              <w:top w:w="180" w:type="dxa"/>
              <w:left w:w="240" w:type="dxa"/>
              <w:bottom w:w="180" w:type="dxa"/>
              <w:right w:w="240" w:type="dxa"/>
            </w:tcMar>
            <w:vAlign w:val="center"/>
          </w:tcPr>
          <w:p w14:paraId="78136884">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可接受</w:t>
            </w:r>
          </w:p>
        </w:tc>
        <w:tc>
          <w:tcPr>
            <w:tcW w:w="3282" w:type="pct"/>
            <w:tcBorders>
              <w:tl2br w:val="nil"/>
              <w:tr2bl w:val="nil"/>
            </w:tcBorders>
            <w:shd w:val="clear" w:color="auto" w:fill="auto"/>
            <w:tcMar>
              <w:top w:w="180" w:type="dxa"/>
              <w:left w:w="240" w:type="dxa"/>
              <w:bottom w:w="180" w:type="dxa"/>
              <w:right w:w="240" w:type="dxa"/>
            </w:tcMar>
            <w:vAlign w:val="center"/>
          </w:tcPr>
          <w:p w14:paraId="1B9D8AEA">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加强安全管理力量，严格日常安全生产管理</w:t>
            </w:r>
          </w:p>
        </w:tc>
      </w:tr>
      <w:tr w14:paraId="01F25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23" w:hRule="atLeast"/>
        </w:trPr>
        <w:tc>
          <w:tcPr>
            <w:tcW w:w="854" w:type="pct"/>
            <w:tcBorders>
              <w:tl2br w:val="nil"/>
              <w:tr2bl w:val="nil"/>
            </w:tcBorders>
            <w:shd w:val="clear" w:color="auto" w:fill="auto"/>
            <w:tcMar>
              <w:top w:w="180" w:type="dxa"/>
              <w:left w:w="240" w:type="dxa"/>
              <w:bottom w:w="180" w:type="dxa"/>
              <w:right w:w="240" w:type="dxa"/>
            </w:tcMar>
            <w:vAlign w:val="center"/>
          </w:tcPr>
          <w:p w14:paraId="06922FCF">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等级Ⅲ</w:t>
            </w:r>
          </w:p>
        </w:tc>
        <w:tc>
          <w:tcPr>
            <w:tcW w:w="862" w:type="pct"/>
            <w:tcBorders>
              <w:tl2br w:val="nil"/>
              <w:tr2bl w:val="nil"/>
            </w:tcBorders>
            <w:shd w:val="clear" w:color="auto" w:fill="auto"/>
            <w:tcMar>
              <w:top w:w="180" w:type="dxa"/>
              <w:left w:w="240" w:type="dxa"/>
              <w:bottom w:w="180" w:type="dxa"/>
              <w:right w:w="240" w:type="dxa"/>
            </w:tcMar>
            <w:vAlign w:val="center"/>
          </w:tcPr>
          <w:p w14:paraId="3140C814">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不期望</w:t>
            </w:r>
          </w:p>
        </w:tc>
        <w:tc>
          <w:tcPr>
            <w:tcW w:w="3282" w:type="pct"/>
            <w:tcBorders>
              <w:tl2br w:val="nil"/>
              <w:tr2bl w:val="nil"/>
            </w:tcBorders>
            <w:shd w:val="clear" w:color="auto" w:fill="auto"/>
            <w:tcMar>
              <w:top w:w="180" w:type="dxa"/>
              <w:left w:w="240" w:type="dxa"/>
              <w:bottom w:w="180" w:type="dxa"/>
              <w:right w:w="240" w:type="dxa"/>
            </w:tcMar>
            <w:vAlign w:val="center"/>
          </w:tcPr>
          <w:p w14:paraId="1D4883BB">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采取措施降低风险：加大安全管理力量投入、强化安全资源配置、选择有经验及自控能力强的施工单位</w:t>
            </w:r>
          </w:p>
        </w:tc>
      </w:tr>
      <w:tr w14:paraId="3D12E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1440" w:hRule="atLeast"/>
        </w:trPr>
        <w:tc>
          <w:tcPr>
            <w:tcW w:w="854" w:type="pct"/>
            <w:tcBorders>
              <w:tl2br w:val="nil"/>
              <w:tr2bl w:val="nil"/>
            </w:tcBorders>
            <w:shd w:val="clear" w:color="auto" w:fill="auto"/>
            <w:tcMar>
              <w:top w:w="180" w:type="dxa"/>
              <w:left w:w="240" w:type="dxa"/>
              <w:bottom w:w="180" w:type="dxa"/>
              <w:right w:w="240" w:type="dxa"/>
            </w:tcMar>
            <w:vAlign w:val="center"/>
          </w:tcPr>
          <w:p w14:paraId="48D8543F">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等级Ⅳ</w:t>
            </w:r>
          </w:p>
        </w:tc>
        <w:tc>
          <w:tcPr>
            <w:tcW w:w="862" w:type="pct"/>
            <w:tcBorders>
              <w:tl2br w:val="nil"/>
              <w:tr2bl w:val="nil"/>
            </w:tcBorders>
            <w:shd w:val="clear" w:color="auto" w:fill="auto"/>
            <w:tcMar>
              <w:top w:w="180" w:type="dxa"/>
              <w:left w:w="240" w:type="dxa"/>
              <w:bottom w:w="180" w:type="dxa"/>
              <w:right w:w="240" w:type="dxa"/>
            </w:tcMar>
            <w:vAlign w:val="center"/>
          </w:tcPr>
          <w:p w14:paraId="2E24D03A">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不可接受</w:t>
            </w:r>
          </w:p>
        </w:tc>
        <w:tc>
          <w:tcPr>
            <w:tcW w:w="3282" w:type="pct"/>
            <w:tcBorders>
              <w:tl2br w:val="nil"/>
              <w:tr2bl w:val="nil"/>
            </w:tcBorders>
            <w:shd w:val="clear" w:color="auto" w:fill="auto"/>
            <w:tcMar>
              <w:top w:w="180" w:type="dxa"/>
              <w:left w:w="240" w:type="dxa"/>
              <w:bottom w:w="180" w:type="dxa"/>
              <w:right w:w="240" w:type="dxa"/>
            </w:tcMar>
            <w:vAlign w:val="center"/>
          </w:tcPr>
          <w:p w14:paraId="55551BA8">
            <w:pPr>
              <w:widowControl/>
              <w:spacing w:line="360" w:lineRule="atLeast"/>
              <w:ind w:firstLine="0" w:firstLineChars="0"/>
              <w:jc w:val="center"/>
              <w:rPr>
                <w:rFonts w:hint="eastAsia" w:ascii="宋体" w:hAnsi="宋体" w:cs="宋体"/>
                <w:spacing w:val="4"/>
                <w:szCs w:val="21"/>
              </w:rPr>
            </w:pPr>
            <w:r>
              <w:rPr>
                <w:rFonts w:hint="eastAsia" w:ascii="宋体" w:hAnsi="宋体" w:cs="宋体"/>
                <w:spacing w:val="4"/>
                <w:kern w:val="0"/>
                <w:szCs w:val="21"/>
                <w:lang w:bidi="ar"/>
              </w:rPr>
              <w:t>高度重视，采取一整套措施降低风险：优化工程设计方案或设计阶段的施工指导方案，加大安全管理力量和资金投入、强化安全资源配置、选择有经验及自控能力强的施工单位</w:t>
            </w:r>
          </w:p>
        </w:tc>
      </w:tr>
    </w:tbl>
    <w:p w14:paraId="1A1BD5B9">
      <w:pPr>
        <w:pStyle w:val="5"/>
        <w:tabs>
          <w:tab w:val="left" w:pos="751"/>
        </w:tabs>
        <w:kinsoku w:val="0"/>
        <w:overflowPunct w:val="0"/>
        <w:ind w:right="16"/>
        <w:jc w:val="both"/>
        <w:rPr>
          <w:rFonts w:hint="eastAsia"/>
          <w:b/>
          <w:bCs/>
          <w:kern w:val="2"/>
          <w:szCs w:val="22"/>
        </w:rPr>
      </w:pPr>
    </w:p>
    <w:p w14:paraId="38E2EC2E">
      <w:pPr>
        <w:pStyle w:val="5"/>
        <w:tabs>
          <w:tab w:val="left" w:pos="751"/>
        </w:tabs>
        <w:kinsoku w:val="0"/>
        <w:overflowPunct w:val="0"/>
        <w:ind w:right="16"/>
        <w:jc w:val="both"/>
        <w:rPr>
          <w:rFonts w:hint="eastAsia"/>
          <w:b/>
          <w:bCs/>
          <w:kern w:val="2"/>
          <w:szCs w:val="22"/>
        </w:rPr>
      </w:pPr>
      <w:r>
        <w:rPr>
          <w:rFonts w:hint="eastAsia"/>
          <w:b/>
          <w:bCs/>
          <w:kern w:val="2"/>
          <w:szCs w:val="22"/>
        </w:rPr>
        <w:t>附表11 专项风险接受准则与控制对策</w:t>
      </w:r>
    </w:p>
    <w:tbl>
      <w:tblPr>
        <w:tblStyle w:val="12"/>
        <w:tblW w:w="5056" w:type="pct"/>
        <w:tblInd w:w="-39"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2201"/>
        <w:gridCol w:w="1304"/>
        <w:gridCol w:w="4924"/>
      </w:tblGrid>
      <w:tr w14:paraId="6CE74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08" w:hRule="atLeast"/>
        </w:trPr>
        <w:tc>
          <w:tcPr>
            <w:tcW w:w="1305" w:type="pct"/>
            <w:tcBorders>
              <w:tl2br w:val="nil"/>
              <w:tr2bl w:val="nil"/>
            </w:tcBorders>
            <w:vAlign w:val="center"/>
          </w:tcPr>
          <w:p w14:paraId="748B6F9C">
            <w:pPr>
              <w:pStyle w:val="17"/>
              <w:kinsoku w:val="0"/>
              <w:overflowPunct w:val="0"/>
              <w:jc w:val="center"/>
              <w:rPr>
                <w:rFonts w:hint="eastAsia"/>
                <w:sz w:val="21"/>
                <w:szCs w:val="21"/>
              </w:rPr>
            </w:pPr>
            <w:r>
              <w:rPr>
                <w:rFonts w:hint="eastAsia"/>
                <w:sz w:val="21"/>
                <w:szCs w:val="21"/>
              </w:rPr>
              <w:t>风险等级</w:t>
            </w:r>
          </w:p>
        </w:tc>
        <w:tc>
          <w:tcPr>
            <w:tcW w:w="773" w:type="pct"/>
            <w:tcBorders>
              <w:tl2br w:val="nil"/>
              <w:tr2bl w:val="nil"/>
            </w:tcBorders>
            <w:vAlign w:val="center"/>
          </w:tcPr>
          <w:p w14:paraId="244597C7">
            <w:pPr>
              <w:pStyle w:val="17"/>
              <w:kinsoku w:val="0"/>
              <w:overflowPunct w:val="0"/>
              <w:jc w:val="center"/>
              <w:rPr>
                <w:rFonts w:hint="eastAsia"/>
                <w:sz w:val="21"/>
                <w:szCs w:val="21"/>
              </w:rPr>
            </w:pPr>
            <w:r>
              <w:rPr>
                <w:rFonts w:hint="eastAsia"/>
                <w:sz w:val="21"/>
                <w:szCs w:val="21"/>
              </w:rPr>
              <w:t>接受准则</w:t>
            </w:r>
          </w:p>
        </w:tc>
        <w:tc>
          <w:tcPr>
            <w:tcW w:w="2920" w:type="pct"/>
            <w:tcBorders>
              <w:tl2br w:val="nil"/>
              <w:tr2bl w:val="nil"/>
            </w:tcBorders>
            <w:vAlign w:val="center"/>
          </w:tcPr>
          <w:p w14:paraId="1CDC7A8C">
            <w:pPr>
              <w:pStyle w:val="17"/>
              <w:kinsoku w:val="0"/>
              <w:overflowPunct w:val="0"/>
              <w:jc w:val="center"/>
              <w:rPr>
                <w:rFonts w:hint="eastAsia"/>
                <w:sz w:val="21"/>
                <w:szCs w:val="21"/>
              </w:rPr>
            </w:pPr>
          </w:p>
          <w:p w14:paraId="51560AC0">
            <w:pPr>
              <w:pStyle w:val="17"/>
              <w:kinsoku w:val="0"/>
              <w:overflowPunct w:val="0"/>
              <w:jc w:val="center"/>
              <w:rPr>
                <w:rFonts w:hint="eastAsia"/>
                <w:sz w:val="21"/>
                <w:szCs w:val="21"/>
              </w:rPr>
            </w:pPr>
            <w:r>
              <w:rPr>
                <w:rFonts w:hint="eastAsia"/>
                <w:sz w:val="21"/>
                <w:szCs w:val="21"/>
              </w:rPr>
              <w:t>控制对策</w:t>
            </w:r>
          </w:p>
        </w:tc>
      </w:tr>
      <w:tr w14:paraId="74B7B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1305" w:type="pct"/>
            <w:tcBorders>
              <w:tl2br w:val="nil"/>
              <w:tr2bl w:val="nil"/>
            </w:tcBorders>
            <w:vAlign w:val="center"/>
          </w:tcPr>
          <w:p w14:paraId="7EFFCD32">
            <w:pPr>
              <w:pStyle w:val="17"/>
              <w:kinsoku w:val="0"/>
              <w:overflowPunct w:val="0"/>
              <w:jc w:val="center"/>
              <w:rPr>
                <w:rFonts w:hint="eastAsia"/>
                <w:sz w:val="21"/>
                <w:szCs w:val="21"/>
              </w:rPr>
            </w:pPr>
            <w:r>
              <w:rPr>
                <w:rFonts w:hint="eastAsia"/>
                <w:sz w:val="21"/>
                <w:szCs w:val="21"/>
              </w:rPr>
              <w:t>等级Ⅰ</w:t>
            </w:r>
          </w:p>
          <w:p w14:paraId="366FF977">
            <w:pPr>
              <w:pStyle w:val="17"/>
              <w:kinsoku w:val="0"/>
              <w:overflowPunct w:val="0"/>
              <w:jc w:val="center"/>
              <w:rPr>
                <w:rFonts w:hint="eastAsia"/>
                <w:sz w:val="21"/>
                <w:szCs w:val="21"/>
              </w:rPr>
            </w:pPr>
            <w:r>
              <w:rPr>
                <w:rFonts w:hint="eastAsia"/>
                <w:sz w:val="21"/>
                <w:szCs w:val="21"/>
              </w:rPr>
              <w:t>（低度风险）</w:t>
            </w:r>
          </w:p>
        </w:tc>
        <w:tc>
          <w:tcPr>
            <w:tcW w:w="773" w:type="pct"/>
            <w:tcBorders>
              <w:tl2br w:val="nil"/>
              <w:tr2bl w:val="nil"/>
            </w:tcBorders>
            <w:vAlign w:val="center"/>
          </w:tcPr>
          <w:p w14:paraId="00C21F47">
            <w:pPr>
              <w:pStyle w:val="17"/>
              <w:kinsoku w:val="0"/>
              <w:overflowPunct w:val="0"/>
              <w:jc w:val="center"/>
              <w:rPr>
                <w:rFonts w:hint="eastAsia"/>
                <w:sz w:val="21"/>
                <w:szCs w:val="21"/>
              </w:rPr>
            </w:pPr>
            <w:r>
              <w:rPr>
                <w:rFonts w:hint="eastAsia"/>
                <w:sz w:val="21"/>
                <w:szCs w:val="21"/>
              </w:rPr>
              <w:t>可忽略</w:t>
            </w:r>
          </w:p>
        </w:tc>
        <w:tc>
          <w:tcPr>
            <w:tcW w:w="2920" w:type="pct"/>
            <w:tcBorders>
              <w:tl2br w:val="nil"/>
              <w:tr2bl w:val="nil"/>
            </w:tcBorders>
            <w:vAlign w:val="center"/>
          </w:tcPr>
          <w:p w14:paraId="3236A07D">
            <w:pPr>
              <w:pStyle w:val="17"/>
              <w:kinsoku w:val="0"/>
              <w:overflowPunct w:val="0"/>
              <w:jc w:val="center"/>
              <w:rPr>
                <w:rFonts w:hint="eastAsia"/>
                <w:sz w:val="21"/>
                <w:szCs w:val="21"/>
              </w:rPr>
            </w:pPr>
            <w:r>
              <w:rPr>
                <w:rFonts w:hint="eastAsia"/>
                <w:sz w:val="21"/>
                <w:szCs w:val="21"/>
              </w:rPr>
              <w:t>不需采取特别的风险防控措施</w:t>
            </w:r>
          </w:p>
        </w:tc>
      </w:tr>
      <w:tr w14:paraId="353080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66" w:hRule="atLeast"/>
        </w:trPr>
        <w:tc>
          <w:tcPr>
            <w:tcW w:w="1305" w:type="pct"/>
            <w:tcBorders>
              <w:tl2br w:val="nil"/>
              <w:tr2bl w:val="nil"/>
            </w:tcBorders>
            <w:vAlign w:val="center"/>
          </w:tcPr>
          <w:p w14:paraId="45E7FE7A">
            <w:pPr>
              <w:pStyle w:val="17"/>
              <w:kinsoku w:val="0"/>
              <w:overflowPunct w:val="0"/>
              <w:jc w:val="center"/>
              <w:rPr>
                <w:rFonts w:hint="eastAsia"/>
                <w:sz w:val="21"/>
                <w:szCs w:val="21"/>
              </w:rPr>
            </w:pPr>
            <w:r>
              <w:rPr>
                <w:rFonts w:hint="eastAsia"/>
                <w:sz w:val="21"/>
                <w:szCs w:val="21"/>
              </w:rPr>
              <w:t>等级Ⅱ</w:t>
            </w:r>
          </w:p>
          <w:p w14:paraId="701A63F6">
            <w:pPr>
              <w:pStyle w:val="17"/>
              <w:kinsoku w:val="0"/>
              <w:overflowPunct w:val="0"/>
              <w:jc w:val="center"/>
              <w:rPr>
                <w:rFonts w:hint="eastAsia"/>
                <w:sz w:val="21"/>
                <w:szCs w:val="21"/>
              </w:rPr>
            </w:pPr>
            <w:r>
              <w:rPr>
                <w:rFonts w:hint="eastAsia"/>
                <w:sz w:val="21"/>
                <w:szCs w:val="21"/>
              </w:rPr>
              <w:t>（中度风险）</w:t>
            </w:r>
          </w:p>
        </w:tc>
        <w:tc>
          <w:tcPr>
            <w:tcW w:w="773" w:type="pct"/>
            <w:tcBorders>
              <w:tl2br w:val="nil"/>
              <w:tr2bl w:val="nil"/>
            </w:tcBorders>
            <w:vAlign w:val="center"/>
          </w:tcPr>
          <w:p w14:paraId="3F79C5CF">
            <w:pPr>
              <w:pStyle w:val="17"/>
              <w:kinsoku w:val="0"/>
              <w:overflowPunct w:val="0"/>
              <w:jc w:val="center"/>
              <w:rPr>
                <w:rFonts w:hint="eastAsia"/>
                <w:sz w:val="21"/>
                <w:szCs w:val="21"/>
              </w:rPr>
            </w:pPr>
            <w:r>
              <w:rPr>
                <w:rFonts w:hint="eastAsia"/>
                <w:sz w:val="21"/>
                <w:szCs w:val="21"/>
              </w:rPr>
              <w:t>可接受</w:t>
            </w:r>
          </w:p>
        </w:tc>
        <w:tc>
          <w:tcPr>
            <w:tcW w:w="2920" w:type="pct"/>
            <w:tcBorders>
              <w:tl2br w:val="nil"/>
              <w:tr2bl w:val="nil"/>
            </w:tcBorders>
            <w:vAlign w:val="center"/>
          </w:tcPr>
          <w:p w14:paraId="3DA67057">
            <w:pPr>
              <w:pStyle w:val="17"/>
              <w:kinsoku w:val="0"/>
              <w:overflowPunct w:val="0"/>
              <w:jc w:val="center"/>
              <w:rPr>
                <w:rFonts w:hint="eastAsia"/>
                <w:sz w:val="21"/>
                <w:szCs w:val="21"/>
              </w:rPr>
            </w:pPr>
            <w:r>
              <w:rPr>
                <w:rFonts w:hint="eastAsia"/>
                <w:sz w:val="21"/>
                <w:szCs w:val="21"/>
              </w:rPr>
              <w:t>需采取风险防控措施，严格日常安全生产管理，加强 现场巡视</w:t>
            </w:r>
          </w:p>
        </w:tc>
      </w:tr>
      <w:tr w14:paraId="05A3F9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67" w:hRule="atLeast"/>
        </w:trPr>
        <w:tc>
          <w:tcPr>
            <w:tcW w:w="1305" w:type="pct"/>
            <w:tcBorders>
              <w:tl2br w:val="nil"/>
              <w:tr2bl w:val="nil"/>
            </w:tcBorders>
            <w:vAlign w:val="center"/>
          </w:tcPr>
          <w:p w14:paraId="20C98E4A">
            <w:pPr>
              <w:pStyle w:val="17"/>
              <w:kinsoku w:val="0"/>
              <w:overflowPunct w:val="0"/>
              <w:jc w:val="center"/>
              <w:rPr>
                <w:rFonts w:hint="eastAsia"/>
                <w:sz w:val="21"/>
                <w:szCs w:val="21"/>
              </w:rPr>
            </w:pPr>
            <w:r>
              <w:rPr>
                <w:rFonts w:hint="eastAsia"/>
                <w:sz w:val="21"/>
                <w:szCs w:val="21"/>
              </w:rPr>
              <w:t>等级Ⅲ</w:t>
            </w:r>
          </w:p>
          <w:p w14:paraId="6F647C9B">
            <w:pPr>
              <w:pStyle w:val="17"/>
              <w:kinsoku w:val="0"/>
              <w:overflowPunct w:val="0"/>
              <w:jc w:val="center"/>
              <w:rPr>
                <w:rFonts w:hint="eastAsia"/>
                <w:sz w:val="21"/>
                <w:szCs w:val="21"/>
              </w:rPr>
            </w:pPr>
            <w:r>
              <w:rPr>
                <w:rFonts w:hint="eastAsia"/>
                <w:sz w:val="21"/>
                <w:szCs w:val="21"/>
              </w:rPr>
              <w:t>（高度风险）</w:t>
            </w:r>
          </w:p>
        </w:tc>
        <w:tc>
          <w:tcPr>
            <w:tcW w:w="773" w:type="pct"/>
            <w:tcBorders>
              <w:tl2br w:val="nil"/>
              <w:tr2bl w:val="nil"/>
            </w:tcBorders>
            <w:vAlign w:val="center"/>
          </w:tcPr>
          <w:p w14:paraId="7D0D2A56">
            <w:pPr>
              <w:pStyle w:val="17"/>
              <w:kinsoku w:val="0"/>
              <w:overflowPunct w:val="0"/>
              <w:jc w:val="center"/>
              <w:rPr>
                <w:rFonts w:hint="eastAsia"/>
                <w:sz w:val="21"/>
                <w:szCs w:val="21"/>
              </w:rPr>
            </w:pPr>
            <w:r>
              <w:rPr>
                <w:rFonts w:hint="eastAsia"/>
                <w:sz w:val="21"/>
                <w:szCs w:val="21"/>
              </w:rPr>
              <w:t>不期望</w:t>
            </w:r>
          </w:p>
        </w:tc>
        <w:tc>
          <w:tcPr>
            <w:tcW w:w="2920" w:type="pct"/>
            <w:tcBorders>
              <w:tl2br w:val="nil"/>
              <w:tr2bl w:val="nil"/>
            </w:tcBorders>
            <w:vAlign w:val="center"/>
          </w:tcPr>
          <w:p w14:paraId="7D1E11F6">
            <w:pPr>
              <w:pStyle w:val="17"/>
              <w:kinsoku w:val="0"/>
              <w:overflowPunct w:val="0"/>
              <w:jc w:val="center"/>
              <w:rPr>
                <w:rFonts w:hint="eastAsia"/>
                <w:sz w:val="21"/>
                <w:szCs w:val="21"/>
              </w:rPr>
            </w:pPr>
            <w:r>
              <w:rPr>
                <w:rFonts w:hint="eastAsia"/>
                <w:sz w:val="21"/>
                <w:szCs w:val="21"/>
              </w:rPr>
              <w:t>应采取措施降低风险，将风险至少降低到可接受的程 度，降低风险的成本不能高于风险发生后的损失</w:t>
            </w:r>
          </w:p>
        </w:tc>
      </w:tr>
      <w:tr w14:paraId="58EC16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74" w:hRule="atLeast"/>
        </w:trPr>
        <w:tc>
          <w:tcPr>
            <w:tcW w:w="1305" w:type="pct"/>
            <w:tcBorders>
              <w:tl2br w:val="nil"/>
              <w:tr2bl w:val="nil"/>
            </w:tcBorders>
            <w:vAlign w:val="center"/>
          </w:tcPr>
          <w:p w14:paraId="7EB271C0">
            <w:pPr>
              <w:pStyle w:val="17"/>
              <w:kinsoku w:val="0"/>
              <w:overflowPunct w:val="0"/>
              <w:jc w:val="center"/>
              <w:rPr>
                <w:rFonts w:hint="eastAsia"/>
                <w:sz w:val="21"/>
                <w:szCs w:val="21"/>
              </w:rPr>
            </w:pPr>
            <w:r>
              <w:rPr>
                <w:rFonts w:hint="eastAsia"/>
                <w:sz w:val="21"/>
                <w:szCs w:val="21"/>
              </w:rPr>
              <w:t>等级Ⅳ</w:t>
            </w:r>
          </w:p>
          <w:p w14:paraId="1EC2DBDF">
            <w:pPr>
              <w:pStyle w:val="17"/>
              <w:kinsoku w:val="0"/>
              <w:overflowPunct w:val="0"/>
              <w:jc w:val="center"/>
              <w:rPr>
                <w:rFonts w:hint="eastAsia"/>
                <w:sz w:val="21"/>
                <w:szCs w:val="21"/>
              </w:rPr>
            </w:pPr>
            <w:r>
              <w:rPr>
                <w:rFonts w:hint="eastAsia"/>
                <w:sz w:val="21"/>
                <w:szCs w:val="21"/>
              </w:rPr>
              <w:t>（极高风险）</w:t>
            </w:r>
          </w:p>
        </w:tc>
        <w:tc>
          <w:tcPr>
            <w:tcW w:w="773" w:type="pct"/>
            <w:tcBorders>
              <w:tl2br w:val="nil"/>
              <w:tr2bl w:val="nil"/>
            </w:tcBorders>
            <w:vAlign w:val="center"/>
          </w:tcPr>
          <w:p w14:paraId="3479BD13">
            <w:pPr>
              <w:pStyle w:val="17"/>
              <w:kinsoku w:val="0"/>
              <w:overflowPunct w:val="0"/>
              <w:jc w:val="center"/>
              <w:rPr>
                <w:rFonts w:hint="eastAsia"/>
                <w:sz w:val="21"/>
                <w:szCs w:val="21"/>
              </w:rPr>
            </w:pPr>
            <w:r>
              <w:rPr>
                <w:rFonts w:hint="eastAsia"/>
                <w:sz w:val="21"/>
                <w:szCs w:val="21"/>
              </w:rPr>
              <w:t>不可接受</w:t>
            </w:r>
          </w:p>
        </w:tc>
        <w:tc>
          <w:tcPr>
            <w:tcW w:w="2920" w:type="pct"/>
            <w:tcBorders>
              <w:tl2br w:val="nil"/>
              <w:tr2bl w:val="nil"/>
            </w:tcBorders>
            <w:vAlign w:val="center"/>
          </w:tcPr>
          <w:p w14:paraId="3D574B2F">
            <w:pPr>
              <w:pStyle w:val="17"/>
              <w:kinsoku w:val="0"/>
              <w:overflowPunct w:val="0"/>
              <w:jc w:val="center"/>
              <w:rPr>
                <w:rFonts w:hint="eastAsia"/>
                <w:sz w:val="21"/>
                <w:szCs w:val="21"/>
              </w:rPr>
            </w:pPr>
            <w:r>
              <w:rPr>
                <w:rFonts w:hint="eastAsia"/>
                <w:sz w:val="21"/>
                <w:szCs w:val="21"/>
              </w:rPr>
              <w:t>应暂停开工或施工；同时采取措施，综合考虑风险成本、工期及规避效果等，按照最优原则，将风险至少 降低到可接受的程度，采取切实可行的规避措施并加强监测和应急准备</w:t>
            </w:r>
          </w:p>
        </w:tc>
      </w:tr>
    </w:tbl>
    <w:p w14:paraId="741F7137">
      <w:pPr>
        <w:pStyle w:val="5"/>
        <w:tabs>
          <w:tab w:val="left" w:pos="751"/>
        </w:tabs>
        <w:kinsoku w:val="0"/>
        <w:overflowPunct w:val="0"/>
        <w:spacing w:before="1"/>
        <w:ind w:right="16" w:firstLine="420"/>
        <w:jc w:val="center"/>
        <w:rPr>
          <w:rFonts w:hint="eastAsia" w:ascii="黑体" w:eastAsia="黑体" w:cs="黑体"/>
          <w:sz w:val="24"/>
          <w:szCs w:val="24"/>
        </w:rPr>
      </w:pPr>
    </w:p>
    <w:p w14:paraId="7547397F">
      <w:pPr>
        <w:pStyle w:val="5"/>
        <w:tabs>
          <w:tab w:val="left" w:pos="751"/>
        </w:tabs>
        <w:kinsoku w:val="0"/>
        <w:overflowPunct w:val="0"/>
        <w:ind w:right="16"/>
        <w:jc w:val="both"/>
        <w:rPr>
          <w:rFonts w:hint="eastAsia"/>
          <w:b/>
          <w:bCs/>
          <w:kern w:val="2"/>
          <w:szCs w:val="22"/>
        </w:rPr>
      </w:pPr>
      <w:r>
        <w:rPr>
          <w:rFonts w:hint="eastAsia"/>
          <w:b/>
          <w:bCs/>
          <w:kern w:val="2"/>
          <w:szCs w:val="22"/>
        </w:rPr>
        <w:t>附表12 风险分级控制措施</w:t>
      </w:r>
    </w:p>
    <w:tbl>
      <w:tblPr>
        <w:tblStyle w:val="12"/>
        <w:tblW w:w="4999" w:type="pct"/>
        <w:tblInd w:w="0" w:type="dxa"/>
        <w:tblLayout w:type="autofit"/>
        <w:tblCellMar>
          <w:top w:w="0" w:type="dxa"/>
          <w:left w:w="0" w:type="dxa"/>
          <w:bottom w:w="0" w:type="dxa"/>
          <w:right w:w="0" w:type="dxa"/>
        </w:tblCellMar>
      </w:tblPr>
      <w:tblGrid>
        <w:gridCol w:w="2267"/>
        <w:gridCol w:w="1512"/>
        <w:gridCol w:w="1512"/>
        <w:gridCol w:w="1514"/>
        <w:gridCol w:w="1529"/>
      </w:tblGrid>
      <w:tr w14:paraId="62FAC56D">
        <w:tblPrEx>
          <w:tblCellMar>
            <w:top w:w="0" w:type="dxa"/>
            <w:left w:w="0" w:type="dxa"/>
            <w:bottom w:w="0" w:type="dxa"/>
            <w:right w:w="0" w:type="dxa"/>
          </w:tblCellMar>
        </w:tblPrEx>
        <w:trPr>
          <w:trHeight w:val="90" w:hRule="atLeast"/>
        </w:trPr>
        <w:tc>
          <w:tcPr>
            <w:tcW w:w="1360" w:type="pct"/>
            <w:tcBorders>
              <w:top w:val="single" w:color="000000" w:sz="12" w:space="0"/>
              <w:left w:val="single" w:color="000000" w:sz="12" w:space="0"/>
              <w:bottom w:val="single" w:color="000000" w:sz="2" w:space="0"/>
              <w:right w:val="single" w:color="000000" w:sz="2" w:space="0"/>
            </w:tcBorders>
            <w:vAlign w:val="center"/>
          </w:tcPr>
          <w:p w14:paraId="4875BA57">
            <w:pPr>
              <w:pStyle w:val="17"/>
              <w:kinsoku w:val="0"/>
              <w:overflowPunct w:val="0"/>
              <w:jc w:val="center"/>
              <w:rPr>
                <w:rFonts w:hint="eastAsia"/>
                <w:sz w:val="21"/>
                <w:szCs w:val="21"/>
              </w:rPr>
            </w:pPr>
            <w:r>
              <w:rPr>
                <w:rFonts w:hint="eastAsia"/>
                <w:sz w:val="21"/>
                <w:szCs w:val="21"/>
              </w:rPr>
              <w:t>风险等级</w:t>
            </w:r>
          </w:p>
        </w:tc>
        <w:tc>
          <w:tcPr>
            <w:tcW w:w="3639" w:type="pct"/>
            <w:gridSpan w:val="4"/>
            <w:tcBorders>
              <w:top w:val="single" w:color="000000" w:sz="12" w:space="0"/>
              <w:left w:val="single" w:color="000000" w:sz="2" w:space="0"/>
              <w:bottom w:val="single" w:color="000000" w:sz="2" w:space="0"/>
              <w:right w:val="single" w:color="000000" w:sz="12" w:space="0"/>
            </w:tcBorders>
            <w:vAlign w:val="center"/>
          </w:tcPr>
          <w:p w14:paraId="677A8986">
            <w:pPr>
              <w:pStyle w:val="17"/>
              <w:kinsoku w:val="0"/>
              <w:overflowPunct w:val="0"/>
              <w:jc w:val="center"/>
              <w:rPr>
                <w:rFonts w:hint="eastAsia"/>
                <w:sz w:val="21"/>
                <w:szCs w:val="21"/>
              </w:rPr>
            </w:pPr>
            <w:r>
              <w:rPr>
                <w:rFonts w:hint="eastAsia"/>
                <w:sz w:val="21"/>
                <w:szCs w:val="21"/>
              </w:rPr>
              <w:t>分级控制措施</w:t>
            </w:r>
          </w:p>
        </w:tc>
      </w:tr>
      <w:tr w14:paraId="30A30526">
        <w:tblPrEx>
          <w:tblCellMar>
            <w:top w:w="0" w:type="dxa"/>
            <w:left w:w="0" w:type="dxa"/>
            <w:bottom w:w="0" w:type="dxa"/>
            <w:right w:w="0" w:type="dxa"/>
          </w:tblCellMar>
        </w:tblPrEx>
        <w:trPr>
          <w:trHeight w:val="642" w:hRule="atLeast"/>
        </w:trPr>
        <w:tc>
          <w:tcPr>
            <w:tcW w:w="1360" w:type="pct"/>
            <w:tcBorders>
              <w:top w:val="single" w:color="000000" w:sz="2" w:space="0"/>
              <w:left w:val="single" w:color="000000" w:sz="12" w:space="0"/>
              <w:bottom w:val="single" w:color="000000" w:sz="2" w:space="0"/>
              <w:right w:val="single" w:color="000000" w:sz="2" w:space="0"/>
            </w:tcBorders>
            <w:vAlign w:val="center"/>
          </w:tcPr>
          <w:p w14:paraId="4974C814">
            <w:pPr>
              <w:pStyle w:val="17"/>
              <w:kinsoku w:val="0"/>
              <w:overflowPunct w:val="0"/>
              <w:spacing w:before="185"/>
              <w:ind w:left="186"/>
              <w:jc w:val="center"/>
              <w:rPr>
                <w:rFonts w:hint="eastAsia"/>
                <w:sz w:val="21"/>
                <w:szCs w:val="21"/>
              </w:rPr>
            </w:pPr>
            <w:r>
              <w:rPr>
                <w:rFonts w:hint="eastAsia"/>
                <w:sz w:val="21"/>
                <w:szCs w:val="21"/>
              </w:rPr>
              <w:t>等级</w:t>
            </w:r>
            <w:r>
              <w:rPr>
                <w:rFonts w:ascii="Times New Roman" w:cs="Times New Roman"/>
                <w:sz w:val="21"/>
                <w:szCs w:val="21"/>
              </w:rPr>
              <w:t>Ⅰ</w:t>
            </w:r>
            <w:r>
              <w:rPr>
                <w:rFonts w:hint="eastAsia"/>
                <w:sz w:val="21"/>
                <w:szCs w:val="21"/>
              </w:rPr>
              <w:t>（低度风险）</w:t>
            </w:r>
          </w:p>
        </w:tc>
        <w:tc>
          <w:tcPr>
            <w:tcW w:w="907" w:type="pct"/>
            <w:tcBorders>
              <w:top w:val="single" w:color="000000" w:sz="2" w:space="0"/>
              <w:left w:val="single" w:color="000000" w:sz="2" w:space="0"/>
              <w:bottom w:val="single" w:color="000000" w:sz="2" w:space="0"/>
              <w:right w:val="single" w:color="000000" w:sz="2" w:space="0"/>
            </w:tcBorders>
            <w:vAlign w:val="center"/>
          </w:tcPr>
          <w:p w14:paraId="202C8D2C">
            <w:pPr>
              <w:pStyle w:val="17"/>
              <w:kinsoku w:val="0"/>
              <w:overflowPunct w:val="0"/>
              <w:jc w:val="center"/>
              <w:rPr>
                <w:rFonts w:hint="eastAsia"/>
                <w:sz w:val="21"/>
                <w:szCs w:val="21"/>
              </w:rPr>
            </w:pPr>
            <w:r>
              <w:rPr>
                <w:rFonts w:hint="eastAsia"/>
                <w:sz w:val="21"/>
                <w:szCs w:val="21"/>
              </w:rPr>
              <w:t>日常管理</w:t>
            </w:r>
          </w:p>
        </w:tc>
        <w:tc>
          <w:tcPr>
            <w:tcW w:w="907" w:type="pct"/>
            <w:tcBorders>
              <w:top w:val="single" w:color="000000" w:sz="2" w:space="0"/>
              <w:left w:val="single" w:color="000000" w:sz="2" w:space="0"/>
              <w:bottom w:val="single" w:color="000000" w:sz="2" w:space="0"/>
              <w:right w:val="single" w:color="000000" w:sz="2" w:space="0"/>
            </w:tcBorders>
            <w:vAlign w:val="center"/>
          </w:tcPr>
          <w:p w14:paraId="683085A8">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w:t>
            </w:r>
          </w:p>
        </w:tc>
        <w:tc>
          <w:tcPr>
            <w:tcW w:w="908" w:type="pct"/>
            <w:tcBorders>
              <w:top w:val="single" w:color="000000" w:sz="2" w:space="0"/>
              <w:left w:val="single" w:color="000000" w:sz="2" w:space="0"/>
              <w:bottom w:val="single" w:color="000000" w:sz="2" w:space="0"/>
              <w:right w:val="single" w:color="000000" w:sz="2" w:space="0"/>
            </w:tcBorders>
            <w:vAlign w:val="center"/>
          </w:tcPr>
          <w:p w14:paraId="28847279">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w:t>
            </w:r>
          </w:p>
        </w:tc>
        <w:tc>
          <w:tcPr>
            <w:tcW w:w="915" w:type="pct"/>
            <w:tcBorders>
              <w:top w:val="single" w:color="000000" w:sz="2" w:space="0"/>
              <w:left w:val="single" w:color="000000" w:sz="2" w:space="0"/>
              <w:bottom w:val="single" w:color="000000" w:sz="2" w:space="0"/>
              <w:right w:val="single" w:color="000000" w:sz="12" w:space="0"/>
            </w:tcBorders>
            <w:vAlign w:val="center"/>
          </w:tcPr>
          <w:p w14:paraId="7C2849C5">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w:t>
            </w:r>
          </w:p>
        </w:tc>
      </w:tr>
      <w:tr w14:paraId="5EA2E432">
        <w:tblPrEx>
          <w:tblCellMar>
            <w:top w:w="0" w:type="dxa"/>
            <w:left w:w="0" w:type="dxa"/>
            <w:bottom w:w="0" w:type="dxa"/>
            <w:right w:w="0" w:type="dxa"/>
          </w:tblCellMar>
        </w:tblPrEx>
        <w:trPr>
          <w:trHeight w:val="642" w:hRule="atLeast"/>
        </w:trPr>
        <w:tc>
          <w:tcPr>
            <w:tcW w:w="1360" w:type="pct"/>
            <w:tcBorders>
              <w:top w:val="single" w:color="000000" w:sz="2" w:space="0"/>
              <w:left w:val="single" w:color="000000" w:sz="12" w:space="0"/>
              <w:bottom w:val="single" w:color="000000" w:sz="2" w:space="0"/>
              <w:right w:val="single" w:color="000000" w:sz="2" w:space="0"/>
            </w:tcBorders>
            <w:vAlign w:val="center"/>
          </w:tcPr>
          <w:p w14:paraId="790962EF">
            <w:pPr>
              <w:pStyle w:val="17"/>
              <w:kinsoku w:val="0"/>
              <w:overflowPunct w:val="0"/>
              <w:spacing w:before="185"/>
              <w:ind w:left="186"/>
              <w:jc w:val="center"/>
              <w:rPr>
                <w:rFonts w:hint="eastAsia"/>
                <w:sz w:val="21"/>
                <w:szCs w:val="21"/>
              </w:rPr>
            </w:pPr>
            <w:r>
              <w:rPr>
                <w:rFonts w:hint="eastAsia"/>
                <w:sz w:val="21"/>
                <w:szCs w:val="21"/>
              </w:rPr>
              <w:t>等级</w:t>
            </w:r>
            <w:r>
              <w:rPr>
                <w:rFonts w:ascii="Times New Roman" w:cs="Times New Roman"/>
                <w:sz w:val="21"/>
                <w:szCs w:val="21"/>
              </w:rPr>
              <w:t>Ⅱ</w:t>
            </w:r>
            <w:r>
              <w:rPr>
                <w:rFonts w:hint="eastAsia"/>
                <w:sz w:val="21"/>
                <w:szCs w:val="21"/>
              </w:rPr>
              <w:t>（中度风险）</w:t>
            </w:r>
          </w:p>
        </w:tc>
        <w:tc>
          <w:tcPr>
            <w:tcW w:w="907" w:type="pct"/>
            <w:tcBorders>
              <w:top w:val="single" w:color="000000" w:sz="2" w:space="0"/>
              <w:left w:val="single" w:color="000000" w:sz="2" w:space="0"/>
              <w:bottom w:val="single" w:color="000000" w:sz="2" w:space="0"/>
              <w:right w:val="single" w:color="000000" w:sz="2" w:space="0"/>
            </w:tcBorders>
            <w:vAlign w:val="center"/>
          </w:tcPr>
          <w:p w14:paraId="78256CBF">
            <w:pPr>
              <w:pStyle w:val="17"/>
              <w:kinsoku w:val="0"/>
              <w:overflowPunct w:val="0"/>
              <w:jc w:val="center"/>
              <w:rPr>
                <w:rFonts w:hint="eastAsia"/>
                <w:sz w:val="21"/>
                <w:szCs w:val="21"/>
              </w:rPr>
            </w:pPr>
            <w:r>
              <w:rPr>
                <w:rFonts w:hint="eastAsia"/>
                <w:sz w:val="21"/>
                <w:szCs w:val="21"/>
              </w:rPr>
              <w:t>日常管理</w:t>
            </w:r>
          </w:p>
        </w:tc>
        <w:tc>
          <w:tcPr>
            <w:tcW w:w="907" w:type="pct"/>
            <w:tcBorders>
              <w:top w:val="single" w:color="000000" w:sz="2" w:space="0"/>
              <w:left w:val="single" w:color="000000" w:sz="2" w:space="0"/>
              <w:bottom w:val="single" w:color="000000" w:sz="2" w:space="0"/>
              <w:right w:val="single" w:color="000000" w:sz="2" w:space="0"/>
            </w:tcBorders>
            <w:vAlign w:val="center"/>
          </w:tcPr>
          <w:p w14:paraId="4EC9DA64">
            <w:pPr>
              <w:pStyle w:val="17"/>
              <w:kinsoku w:val="0"/>
              <w:overflowPunct w:val="0"/>
              <w:jc w:val="center"/>
              <w:rPr>
                <w:rFonts w:hint="eastAsia"/>
                <w:sz w:val="21"/>
                <w:szCs w:val="21"/>
              </w:rPr>
            </w:pPr>
            <w:r>
              <w:rPr>
                <w:rFonts w:hint="eastAsia"/>
                <w:sz w:val="21"/>
                <w:szCs w:val="21"/>
              </w:rPr>
              <w:t>监控预警</w:t>
            </w:r>
          </w:p>
        </w:tc>
        <w:tc>
          <w:tcPr>
            <w:tcW w:w="908" w:type="pct"/>
            <w:tcBorders>
              <w:top w:val="single" w:color="000000" w:sz="2" w:space="0"/>
              <w:left w:val="single" w:color="000000" w:sz="2" w:space="0"/>
              <w:bottom w:val="single" w:color="000000" w:sz="2" w:space="0"/>
              <w:right w:val="single" w:color="000000" w:sz="2" w:space="0"/>
            </w:tcBorders>
            <w:vAlign w:val="center"/>
          </w:tcPr>
          <w:p w14:paraId="30CC03AC">
            <w:pPr>
              <w:pStyle w:val="17"/>
              <w:kinsoku w:val="0"/>
              <w:overflowPunct w:val="0"/>
              <w:jc w:val="center"/>
              <w:rPr>
                <w:rFonts w:hint="eastAsia"/>
                <w:sz w:val="21"/>
                <w:szCs w:val="21"/>
              </w:rPr>
            </w:pPr>
            <w:r>
              <w:rPr>
                <w:rFonts w:hint="eastAsia"/>
                <w:sz w:val="21"/>
                <w:szCs w:val="21"/>
              </w:rPr>
              <w:t>专项整治</w:t>
            </w:r>
          </w:p>
        </w:tc>
        <w:tc>
          <w:tcPr>
            <w:tcW w:w="915" w:type="pct"/>
            <w:tcBorders>
              <w:top w:val="single" w:color="000000" w:sz="2" w:space="0"/>
              <w:left w:val="single" w:color="000000" w:sz="2" w:space="0"/>
              <w:bottom w:val="single" w:color="000000" w:sz="2" w:space="0"/>
              <w:right w:val="single" w:color="000000" w:sz="12" w:space="0"/>
            </w:tcBorders>
            <w:vAlign w:val="center"/>
          </w:tcPr>
          <w:p w14:paraId="1DB5B30E">
            <w:pPr>
              <w:pStyle w:val="17"/>
              <w:kinsoku w:val="0"/>
              <w:overflowPunct w:val="0"/>
              <w:jc w:val="center"/>
              <w:rPr>
                <w:rFonts w:hint="eastAsia" w:ascii="Times New Roman" w:cs="Times New Roman" w:eastAsiaTheme="minorEastAsia"/>
                <w:w w:val="99"/>
                <w:sz w:val="21"/>
                <w:szCs w:val="21"/>
              </w:rPr>
            </w:pPr>
            <w:r>
              <w:rPr>
                <w:rFonts w:ascii="Times New Roman" w:cs="Times New Roman" w:eastAsiaTheme="minorEastAsia"/>
                <w:w w:val="99"/>
                <w:sz w:val="21"/>
                <w:szCs w:val="21"/>
              </w:rPr>
              <w:t>—</w:t>
            </w:r>
          </w:p>
        </w:tc>
      </w:tr>
      <w:tr w14:paraId="1B6D539A">
        <w:tblPrEx>
          <w:tblCellMar>
            <w:top w:w="0" w:type="dxa"/>
            <w:left w:w="0" w:type="dxa"/>
            <w:bottom w:w="0" w:type="dxa"/>
            <w:right w:w="0" w:type="dxa"/>
          </w:tblCellMar>
        </w:tblPrEx>
        <w:trPr>
          <w:trHeight w:val="642" w:hRule="atLeast"/>
        </w:trPr>
        <w:tc>
          <w:tcPr>
            <w:tcW w:w="1360" w:type="pct"/>
            <w:tcBorders>
              <w:top w:val="single" w:color="000000" w:sz="2" w:space="0"/>
              <w:left w:val="single" w:color="000000" w:sz="12" w:space="0"/>
              <w:bottom w:val="single" w:color="000000" w:sz="2" w:space="0"/>
              <w:right w:val="single" w:color="000000" w:sz="2" w:space="0"/>
            </w:tcBorders>
            <w:vAlign w:val="center"/>
          </w:tcPr>
          <w:p w14:paraId="2A193047">
            <w:pPr>
              <w:pStyle w:val="17"/>
              <w:kinsoku w:val="0"/>
              <w:overflowPunct w:val="0"/>
              <w:spacing w:before="185"/>
              <w:ind w:left="186"/>
              <w:jc w:val="center"/>
              <w:rPr>
                <w:rFonts w:hint="eastAsia"/>
                <w:sz w:val="21"/>
                <w:szCs w:val="21"/>
              </w:rPr>
            </w:pPr>
            <w:r>
              <w:rPr>
                <w:rFonts w:hint="eastAsia"/>
                <w:sz w:val="21"/>
                <w:szCs w:val="21"/>
              </w:rPr>
              <w:t>等级</w:t>
            </w:r>
            <w:r>
              <w:rPr>
                <w:rFonts w:ascii="Times New Roman" w:cs="Times New Roman"/>
                <w:sz w:val="21"/>
                <w:szCs w:val="21"/>
              </w:rPr>
              <w:t>Ⅲ</w:t>
            </w:r>
            <w:r>
              <w:rPr>
                <w:rFonts w:hint="eastAsia"/>
                <w:sz w:val="21"/>
                <w:szCs w:val="21"/>
              </w:rPr>
              <w:t>（高度风险）</w:t>
            </w:r>
          </w:p>
        </w:tc>
        <w:tc>
          <w:tcPr>
            <w:tcW w:w="907" w:type="pct"/>
            <w:tcBorders>
              <w:top w:val="single" w:color="000000" w:sz="2" w:space="0"/>
              <w:left w:val="single" w:color="000000" w:sz="2" w:space="0"/>
              <w:bottom w:val="single" w:color="000000" w:sz="2" w:space="0"/>
              <w:right w:val="single" w:color="000000" w:sz="2" w:space="0"/>
            </w:tcBorders>
            <w:vAlign w:val="center"/>
          </w:tcPr>
          <w:p w14:paraId="235DCCAA">
            <w:pPr>
              <w:pStyle w:val="17"/>
              <w:kinsoku w:val="0"/>
              <w:overflowPunct w:val="0"/>
              <w:jc w:val="center"/>
              <w:rPr>
                <w:rFonts w:hint="eastAsia"/>
                <w:sz w:val="21"/>
                <w:szCs w:val="21"/>
              </w:rPr>
            </w:pPr>
            <w:r>
              <w:rPr>
                <w:rFonts w:hint="eastAsia"/>
                <w:sz w:val="21"/>
                <w:szCs w:val="21"/>
              </w:rPr>
              <w:t>日常管理</w:t>
            </w:r>
          </w:p>
        </w:tc>
        <w:tc>
          <w:tcPr>
            <w:tcW w:w="907" w:type="pct"/>
            <w:tcBorders>
              <w:top w:val="single" w:color="000000" w:sz="2" w:space="0"/>
              <w:left w:val="single" w:color="000000" w:sz="2" w:space="0"/>
              <w:bottom w:val="single" w:color="000000" w:sz="2" w:space="0"/>
              <w:right w:val="single" w:color="000000" w:sz="2" w:space="0"/>
            </w:tcBorders>
            <w:vAlign w:val="center"/>
          </w:tcPr>
          <w:p w14:paraId="60816A6D">
            <w:pPr>
              <w:pStyle w:val="17"/>
              <w:kinsoku w:val="0"/>
              <w:overflowPunct w:val="0"/>
              <w:jc w:val="center"/>
              <w:rPr>
                <w:rFonts w:hint="eastAsia"/>
                <w:sz w:val="21"/>
                <w:szCs w:val="21"/>
              </w:rPr>
            </w:pPr>
            <w:r>
              <w:rPr>
                <w:rFonts w:hint="eastAsia"/>
                <w:sz w:val="21"/>
                <w:szCs w:val="21"/>
              </w:rPr>
              <w:t>监控预警</w:t>
            </w:r>
          </w:p>
        </w:tc>
        <w:tc>
          <w:tcPr>
            <w:tcW w:w="908" w:type="pct"/>
            <w:tcBorders>
              <w:top w:val="single" w:color="000000" w:sz="2" w:space="0"/>
              <w:left w:val="single" w:color="000000" w:sz="2" w:space="0"/>
              <w:bottom w:val="single" w:color="000000" w:sz="2" w:space="0"/>
              <w:right w:val="single" w:color="000000" w:sz="2" w:space="0"/>
            </w:tcBorders>
            <w:vAlign w:val="center"/>
          </w:tcPr>
          <w:p w14:paraId="5FDCBB2D">
            <w:pPr>
              <w:pStyle w:val="17"/>
              <w:kinsoku w:val="0"/>
              <w:overflowPunct w:val="0"/>
              <w:spacing w:before="48" w:line="244" w:lineRule="auto"/>
              <w:jc w:val="center"/>
              <w:rPr>
                <w:rFonts w:hint="eastAsia"/>
                <w:sz w:val="21"/>
                <w:szCs w:val="21"/>
              </w:rPr>
            </w:pPr>
            <w:r>
              <w:rPr>
                <w:rFonts w:hint="eastAsia"/>
                <w:sz w:val="21"/>
                <w:szCs w:val="21"/>
              </w:rPr>
              <w:t>多方面专项整治</w:t>
            </w:r>
          </w:p>
        </w:tc>
        <w:tc>
          <w:tcPr>
            <w:tcW w:w="915" w:type="pct"/>
            <w:tcBorders>
              <w:top w:val="single" w:color="000000" w:sz="2" w:space="0"/>
              <w:left w:val="single" w:color="000000" w:sz="2" w:space="0"/>
              <w:bottom w:val="single" w:color="000000" w:sz="2" w:space="0"/>
              <w:right w:val="single" w:color="000000" w:sz="12" w:space="0"/>
            </w:tcBorders>
            <w:vAlign w:val="center"/>
          </w:tcPr>
          <w:p w14:paraId="3205968C">
            <w:pPr>
              <w:pStyle w:val="17"/>
              <w:kinsoku w:val="0"/>
              <w:overflowPunct w:val="0"/>
              <w:spacing w:before="48" w:line="244" w:lineRule="auto"/>
              <w:jc w:val="center"/>
              <w:rPr>
                <w:rFonts w:hint="eastAsia"/>
                <w:sz w:val="21"/>
                <w:szCs w:val="21"/>
              </w:rPr>
            </w:pPr>
            <w:r>
              <w:rPr>
                <w:rFonts w:hint="eastAsia"/>
                <w:sz w:val="21"/>
                <w:szCs w:val="21"/>
              </w:rPr>
              <w:t>应急预案应急准备</w:t>
            </w:r>
          </w:p>
        </w:tc>
      </w:tr>
      <w:tr w14:paraId="0CAC6D74">
        <w:tblPrEx>
          <w:tblCellMar>
            <w:top w:w="0" w:type="dxa"/>
            <w:left w:w="0" w:type="dxa"/>
            <w:bottom w:w="0" w:type="dxa"/>
            <w:right w:w="0" w:type="dxa"/>
          </w:tblCellMar>
        </w:tblPrEx>
        <w:trPr>
          <w:trHeight w:val="642" w:hRule="atLeast"/>
        </w:trPr>
        <w:tc>
          <w:tcPr>
            <w:tcW w:w="1360" w:type="pct"/>
            <w:tcBorders>
              <w:top w:val="single" w:color="000000" w:sz="2" w:space="0"/>
              <w:left w:val="single" w:color="000000" w:sz="12" w:space="0"/>
              <w:bottom w:val="single" w:color="000000" w:sz="12" w:space="0"/>
              <w:right w:val="single" w:color="000000" w:sz="2" w:space="0"/>
            </w:tcBorders>
            <w:vAlign w:val="center"/>
          </w:tcPr>
          <w:p w14:paraId="4C2CED26">
            <w:pPr>
              <w:pStyle w:val="17"/>
              <w:kinsoku w:val="0"/>
              <w:overflowPunct w:val="0"/>
              <w:spacing w:before="185"/>
              <w:ind w:left="186"/>
              <w:jc w:val="center"/>
              <w:rPr>
                <w:rFonts w:hint="eastAsia"/>
                <w:sz w:val="21"/>
                <w:szCs w:val="21"/>
              </w:rPr>
            </w:pPr>
            <w:r>
              <w:rPr>
                <w:rFonts w:hint="eastAsia"/>
                <w:sz w:val="21"/>
                <w:szCs w:val="21"/>
              </w:rPr>
              <w:t>等级</w:t>
            </w:r>
            <w:r>
              <w:rPr>
                <w:rFonts w:ascii="Times New Roman" w:cs="Times New Roman"/>
                <w:sz w:val="21"/>
                <w:szCs w:val="21"/>
              </w:rPr>
              <w:t>Ⅳ</w:t>
            </w:r>
            <w:r>
              <w:rPr>
                <w:rFonts w:hint="eastAsia"/>
                <w:sz w:val="21"/>
                <w:szCs w:val="21"/>
              </w:rPr>
              <w:t>（极高风险）</w:t>
            </w:r>
          </w:p>
        </w:tc>
        <w:tc>
          <w:tcPr>
            <w:tcW w:w="907" w:type="pct"/>
            <w:tcBorders>
              <w:top w:val="single" w:color="000000" w:sz="2" w:space="0"/>
              <w:left w:val="single" w:color="000000" w:sz="2" w:space="0"/>
              <w:bottom w:val="single" w:color="000000" w:sz="12" w:space="0"/>
              <w:right w:val="single" w:color="000000" w:sz="2" w:space="0"/>
            </w:tcBorders>
            <w:vAlign w:val="center"/>
          </w:tcPr>
          <w:p w14:paraId="7292991A">
            <w:pPr>
              <w:pStyle w:val="17"/>
              <w:kinsoku w:val="0"/>
              <w:overflowPunct w:val="0"/>
              <w:jc w:val="center"/>
              <w:rPr>
                <w:rFonts w:hint="eastAsia"/>
                <w:sz w:val="21"/>
                <w:szCs w:val="21"/>
              </w:rPr>
            </w:pPr>
            <w:r>
              <w:rPr>
                <w:rFonts w:hint="eastAsia"/>
                <w:sz w:val="21"/>
                <w:szCs w:val="21"/>
              </w:rPr>
              <w:t>日常管理</w:t>
            </w:r>
          </w:p>
        </w:tc>
        <w:tc>
          <w:tcPr>
            <w:tcW w:w="907" w:type="pct"/>
            <w:tcBorders>
              <w:top w:val="single" w:color="000000" w:sz="2" w:space="0"/>
              <w:left w:val="single" w:color="000000" w:sz="2" w:space="0"/>
              <w:bottom w:val="single" w:color="000000" w:sz="12" w:space="0"/>
              <w:right w:val="single" w:color="000000" w:sz="2" w:space="0"/>
            </w:tcBorders>
            <w:vAlign w:val="center"/>
          </w:tcPr>
          <w:p w14:paraId="7D087387">
            <w:pPr>
              <w:pStyle w:val="17"/>
              <w:kinsoku w:val="0"/>
              <w:overflowPunct w:val="0"/>
              <w:jc w:val="center"/>
              <w:rPr>
                <w:rFonts w:hint="eastAsia"/>
                <w:sz w:val="21"/>
                <w:szCs w:val="21"/>
              </w:rPr>
            </w:pPr>
            <w:r>
              <w:rPr>
                <w:rFonts w:hint="eastAsia"/>
                <w:sz w:val="21"/>
                <w:szCs w:val="21"/>
              </w:rPr>
              <w:t>监控预警</w:t>
            </w:r>
          </w:p>
        </w:tc>
        <w:tc>
          <w:tcPr>
            <w:tcW w:w="908" w:type="pct"/>
            <w:tcBorders>
              <w:top w:val="single" w:color="000000" w:sz="2" w:space="0"/>
              <w:left w:val="single" w:color="000000" w:sz="2" w:space="0"/>
              <w:bottom w:val="single" w:color="000000" w:sz="12" w:space="0"/>
              <w:right w:val="single" w:color="000000" w:sz="2" w:space="0"/>
            </w:tcBorders>
            <w:vAlign w:val="center"/>
          </w:tcPr>
          <w:p w14:paraId="4844F043">
            <w:pPr>
              <w:pStyle w:val="17"/>
              <w:kinsoku w:val="0"/>
              <w:overflowPunct w:val="0"/>
              <w:spacing w:before="48" w:line="244" w:lineRule="auto"/>
              <w:jc w:val="center"/>
              <w:rPr>
                <w:rFonts w:hint="eastAsia"/>
                <w:sz w:val="21"/>
                <w:szCs w:val="21"/>
              </w:rPr>
            </w:pPr>
            <w:r>
              <w:rPr>
                <w:rFonts w:hint="eastAsia"/>
                <w:sz w:val="21"/>
                <w:szCs w:val="21"/>
              </w:rPr>
              <w:t>暂停施工全面整治</w:t>
            </w:r>
          </w:p>
        </w:tc>
        <w:tc>
          <w:tcPr>
            <w:tcW w:w="915" w:type="pct"/>
            <w:tcBorders>
              <w:top w:val="single" w:color="000000" w:sz="2" w:space="0"/>
              <w:left w:val="single" w:color="000000" w:sz="2" w:space="0"/>
              <w:bottom w:val="single" w:color="000000" w:sz="12" w:space="0"/>
              <w:right w:val="single" w:color="000000" w:sz="12" w:space="0"/>
            </w:tcBorders>
            <w:vAlign w:val="center"/>
          </w:tcPr>
          <w:p w14:paraId="17C21BAD">
            <w:pPr>
              <w:pStyle w:val="17"/>
              <w:kinsoku w:val="0"/>
              <w:overflowPunct w:val="0"/>
              <w:spacing w:before="48" w:line="244" w:lineRule="auto"/>
              <w:jc w:val="center"/>
              <w:rPr>
                <w:rFonts w:hint="eastAsia"/>
                <w:sz w:val="21"/>
                <w:szCs w:val="21"/>
              </w:rPr>
            </w:pPr>
            <w:r>
              <w:rPr>
                <w:rFonts w:hint="eastAsia"/>
                <w:sz w:val="21"/>
                <w:szCs w:val="21"/>
              </w:rPr>
              <w:t>应急预案应急准备</w:t>
            </w:r>
          </w:p>
        </w:tc>
      </w:tr>
    </w:tbl>
    <w:p w14:paraId="4DEFB80F">
      <w:pPr>
        <w:pStyle w:val="5"/>
        <w:tabs>
          <w:tab w:val="left" w:pos="751"/>
        </w:tabs>
        <w:kinsoku w:val="0"/>
        <w:overflowPunct w:val="0"/>
        <w:ind w:right="16"/>
        <w:jc w:val="both"/>
        <w:rPr>
          <w:rFonts w:hint="eastAsia"/>
          <w:b/>
          <w:bCs/>
          <w:kern w:val="2"/>
          <w:szCs w:val="22"/>
        </w:rPr>
      </w:pPr>
    </w:p>
    <w:p w14:paraId="5F1773E8">
      <w:pPr>
        <w:pStyle w:val="5"/>
        <w:tabs>
          <w:tab w:val="left" w:pos="751"/>
        </w:tabs>
        <w:kinsoku w:val="0"/>
        <w:overflowPunct w:val="0"/>
        <w:spacing w:before="1"/>
        <w:ind w:right="16" w:firstLine="420"/>
        <w:jc w:val="center"/>
        <w:rPr>
          <w:rFonts w:hint="eastAsia" w:ascii="黑体" w:eastAsia="黑体" w:cs="黑体"/>
          <w:sz w:val="24"/>
          <w:szCs w:val="24"/>
        </w:rPr>
        <w:sectPr>
          <w:pgSz w:w="11906" w:h="16838"/>
          <w:pgMar w:top="1440" w:right="1800" w:bottom="1440" w:left="1800" w:header="851" w:footer="992" w:gutter="0"/>
          <w:pgNumType w:fmt="decimal"/>
          <w:cols w:space="425" w:num="1"/>
          <w:docGrid w:type="lines" w:linePitch="312" w:charSpace="0"/>
        </w:sectPr>
      </w:pPr>
    </w:p>
    <w:p w14:paraId="1F796B28">
      <w:pPr>
        <w:pStyle w:val="2"/>
        <w:spacing w:before="0" w:after="0" w:line="360" w:lineRule="auto"/>
        <w:ind w:firstLine="0" w:firstLineChars="0"/>
        <w:jc w:val="center"/>
        <w:rPr>
          <w:sz w:val="24"/>
          <w:szCs w:val="24"/>
        </w:rPr>
      </w:pPr>
      <w:bookmarkStart w:id="63" w:name="_Toc978"/>
      <w:r>
        <w:rPr>
          <w:rFonts w:hint="eastAsia"/>
          <w:sz w:val="24"/>
          <w:szCs w:val="24"/>
        </w:rPr>
        <w:t>附录B</w:t>
      </w:r>
      <w:bookmarkEnd w:id="63"/>
    </w:p>
    <w:p w14:paraId="10108E3D">
      <w:pPr>
        <w:pStyle w:val="2"/>
        <w:spacing w:before="0" w:after="0" w:line="360" w:lineRule="auto"/>
        <w:ind w:firstLine="0" w:firstLineChars="0"/>
        <w:jc w:val="center"/>
        <w:rPr>
          <w:sz w:val="24"/>
          <w:szCs w:val="24"/>
        </w:rPr>
      </w:pPr>
      <w:bookmarkStart w:id="64" w:name="_Toc17283"/>
      <w:bookmarkStart w:id="65" w:name="_Toc19338"/>
      <w:bookmarkStart w:id="66" w:name="_Toc30737"/>
      <w:r>
        <w:rPr>
          <w:rFonts w:hint="eastAsia"/>
          <w:sz w:val="24"/>
          <w:szCs w:val="24"/>
        </w:rPr>
        <w:t>（规范性附录）</w:t>
      </w:r>
      <w:bookmarkEnd w:id="64"/>
      <w:bookmarkEnd w:id="65"/>
      <w:bookmarkEnd w:id="66"/>
    </w:p>
    <w:p w14:paraId="662D7BAF">
      <w:pPr>
        <w:pStyle w:val="2"/>
        <w:spacing w:before="0" w:after="0" w:line="360" w:lineRule="auto"/>
        <w:ind w:firstLine="0" w:firstLineChars="0"/>
        <w:jc w:val="center"/>
        <w:rPr>
          <w:sz w:val="24"/>
          <w:szCs w:val="24"/>
        </w:rPr>
      </w:pPr>
      <w:bookmarkStart w:id="67" w:name="_Toc6552"/>
      <w:bookmarkStart w:id="68" w:name="_Toc2986"/>
      <w:bookmarkStart w:id="69" w:name="_Toc1329"/>
      <w:r>
        <w:rPr>
          <w:rFonts w:hint="eastAsia"/>
          <w:sz w:val="24"/>
          <w:szCs w:val="24"/>
        </w:rPr>
        <w:t>风险评估流程图</w:t>
      </w:r>
      <w:bookmarkEnd w:id="67"/>
      <w:bookmarkEnd w:id="68"/>
      <w:bookmarkEnd w:id="69"/>
    </w:p>
    <w:p w14:paraId="79EECFA3">
      <w:pPr>
        <w:spacing w:line="360" w:lineRule="auto"/>
        <w:ind w:firstLine="0" w:firstLineChars="0"/>
        <w:rPr>
          <w:b/>
          <w:bCs/>
        </w:rPr>
      </w:pPr>
      <w:r>
        <w:rPr>
          <w:rFonts w:hint="eastAsia"/>
          <w:b/>
          <w:bCs/>
        </w:rPr>
        <w:t>附图1专家调查评估法总体风险评估流程图</w:t>
      </w:r>
    </w:p>
    <w:p w14:paraId="59A08751">
      <w:pPr>
        <w:ind w:firstLine="420"/>
        <w:jc w:val="center"/>
      </w:pPr>
      <w:r>
        <w:object>
          <v:shape id="_x0000_i1027" o:spt="75" type="#_x0000_t75" style="height:569.4pt;width:298.95pt;" o:ole="t" filled="f" o:preferrelative="t" stroked="f" coordsize="21600,21600">
            <v:path/>
            <v:fill on="f" focussize="0,0"/>
            <v:stroke on="f" joinstyle="miter"/>
            <v:imagedata r:id="rId18" o:title=""/>
            <o:lock v:ext="edit" aspectratio="t"/>
            <w10:wrap type="none"/>
            <w10:anchorlock/>
          </v:shape>
          <o:OLEObject Type="Embed" ProgID="Visio.Drawing.15" ShapeID="_x0000_i1027" DrawAspect="Content" ObjectID="_1468075727" r:id="rId17">
            <o:LockedField>false</o:LockedField>
          </o:OLEObject>
        </w:object>
      </w:r>
    </w:p>
    <w:p w14:paraId="7E7405DD">
      <w:pPr>
        <w:ind w:firstLine="420"/>
        <w:jc w:val="center"/>
      </w:pPr>
    </w:p>
    <w:p w14:paraId="4411EE83">
      <w:pPr>
        <w:spacing w:line="360" w:lineRule="auto"/>
        <w:ind w:firstLine="422"/>
        <w:jc w:val="left"/>
        <w:rPr>
          <w:b/>
          <w:bCs/>
        </w:rPr>
      </w:pPr>
      <w:r>
        <w:rPr>
          <w:rFonts w:hint="eastAsia"/>
          <w:b/>
          <w:bCs/>
        </w:rPr>
        <w:t>附图2 指标体系法总体风险评估流程</w:t>
      </w:r>
    </w:p>
    <w:p w14:paraId="7EF801E9">
      <w:pPr>
        <w:ind w:firstLine="420"/>
        <w:jc w:val="center"/>
      </w:pPr>
      <w:r>
        <w:object>
          <v:shape id="_x0000_i1028" o:spt="75" type="#_x0000_t75" style="height:512.95pt;width:235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p w14:paraId="0B6E3E2F">
      <w:pPr>
        <w:ind w:firstLine="420"/>
        <w:jc w:val="center"/>
      </w:pPr>
    </w:p>
    <w:p w14:paraId="1F545257">
      <w:pPr>
        <w:spacing w:line="360" w:lineRule="auto"/>
        <w:ind w:firstLine="0" w:firstLineChars="0"/>
        <w:rPr>
          <w:rFonts w:hint="eastAsia" w:ascii="宋体" w:hAnsi="宋体" w:cs="宋体"/>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2"/>
        <w:szCs w:val="22"/>
        <w:lang w:val="en-US" w:eastAsia="en-US" w:bidi="ar-SA"/>
      </w:rPr>
      <w:id w:val="147456538"/>
      <w:showingPlcHdr/>
      <w:docPartObj>
        <w:docPartGallery w:val="autotext"/>
      </w:docPartObj>
    </w:sdtPr>
    <w:sdtEndPr>
      <w:rPr>
        <w:rFonts w:ascii="Calibri" w:hAnsi="Calibri" w:eastAsia="宋体" w:cs="Times New Roman"/>
        <w:kern w:val="2"/>
        <w:sz w:val="18"/>
        <w:szCs w:val="18"/>
        <w:lang w:val="en-US" w:eastAsia="en-US" w:bidi="ar-SA"/>
      </w:rPr>
    </w:sdtEndPr>
    <w:sdtContent>
      <w:p w14:paraId="2F6C6130">
        <w:pPr>
          <w:widowControl w:val="0"/>
          <w:tabs>
            <w:tab w:val="center" w:pos="4153"/>
            <w:tab w:val="right" w:pos="8306"/>
          </w:tabs>
          <w:snapToGrid w:val="0"/>
          <w:jc w:val="right"/>
          <w:rPr>
            <w:rFonts w:ascii="Calibri" w:hAnsi="Calibri" w:eastAsia="宋体" w:cs="Times New Roman"/>
            <w:sz w:val="18"/>
            <w:szCs w:val="18"/>
            <w:lang w:val="en-US" w:eastAsia="en-US" w:bidi="ar-SA"/>
          </w:rPr>
        </w:pPr>
        <w:r>
          <w:rPr>
            <w:rFonts w:hint="eastAsia" w:ascii="Calibri" w:hAnsi="Calibri" w:eastAsia="宋体" w:cs="Times New Roman"/>
            <w:sz w:val="18"/>
            <w:szCs w:val="18"/>
            <w:lang w:val="en-US" w:eastAsia="zh-CN" w:bidi="ar-SA"/>
          </w:rPr>
          <w:t xml:space="preserve">     </w:t>
        </w:r>
      </w:p>
    </w:sdtContent>
  </w:sdt>
  <w:p w14:paraId="561DA052">
    <w:pPr>
      <w:widowControl w:val="0"/>
      <w:tabs>
        <w:tab w:val="center" w:pos="4153"/>
        <w:tab w:val="right" w:pos="8306"/>
      </w:tabs>
      <w:snapToGrid w:val="0"/>
      <w:rPr>
        <w:rFonts w:ascii="Calibri" w:hAnsi="Calibri" w:eastAsia="宋体" w:cs="Times New Roman"/>
        <w:sz w:val="18"/>
        <w:szCs w:val="18"/>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2"/>
        <w:szCs w:val="22"/>
        <w:lang w:val="en-US" w:eastAsia="en-US" w:bidi="ar-SA"/>
      </w:rPr>
      <w:id w:val="147480156"/>
      <w:docPartObj>
        <w:docPartGallery w:val="autotext"/>
      </w:docPartObj>
    </w:sdtPr>
    <w:sdtEndPr>
      <w:rPr>
        <w:rFonts w:ascii="Calibri" w:hAnsi="Calibri" w:eastAsia="宋体" w:cs="Times New Roman"/>
        <w:kern w:val="2"/>
        <w:sz w:val="18"/>
        <w:szCs w:val="18"/>
        <w:lang w:val="en-US" w:eastAsia="en-US" w:bidi="ar-SA"/>
      </w:rPr>
    </w:sdtEndPr>
    <w:sdtContent>
      <w:p w14:paraId="694BFA05">
        <w:pPr>
          <w:widowControl w:val="0"/>
          <w:tabs>
            <w:tab w:val="center" w:pos="4153"/>
            <w:tab w:val="right" w:pos="8306"/>
          </w:tabs>
          <w:snapToGrid w:val="0"/>
          <w:rPr>
            <w:rFonts w:ascii="Calibri" w:hAnsi="Calibri" w:eastAsia="宋体" w:cs="Times New Roman"/>
            <w:sz w:val="18"/>
            <w:szCs w:val="18"/>
            <w:lang w:val="en-US" w:eastAsia="en-US" w:bidi="ar-SA"/>
          </w:rPr>
        </w:pPr>
        <w:r>
          <w:rPr>
            <w:rFonts w:ascii="Calibri" w:hAnsi="Calibri" w:eastAsia="宋体" w:cs="Times New Roman"/>
            <w:sz w:val="18"/>
            <w:szCs w:val="18"/>
            <w:lang w:val="en-US" w:eastAsia="en-US" w:bidi="ar-SA"/>
          </w:rPr>
          <w:fldChar w:fldCharType="begin"/>
        </w:r>
        <w:r>
          <w:rPr>
            <w:rFonts w:ascii="Calibri" w:hAnsi="Calibri" w:eastAsia="宋体" w:cs="Times New Roman"/>
            <w:sz w:val="18"/>
            <w:szCs w:val="18"/>
            <w:lang w:val="en-US" w:eastAsia="en-US" w:bidi="ar-SA"/>
          </w:rPr>
          <w:instrText xml:space="preserve">PAGE   \* MERGEFORMAT</w:instrText>
        </w:r>
        <w:r>
          <w:rPr>
            <w:rFonts w:ascii="Calibri" w:hAnsi="Calibri" w:eastAsia="宋体" w:cs="Times New Roman"/>
            <w:sz w:val="18"/>
            <w:szCs w:val="18"/>
            <w:lang w:val="en-US" w:eastAsia="en-US" w:bidi="ar-SA"/>
          </w:rPr>
          <w:fldChar w:fldCharType="separate"/>
        </w:r>
        <w:r>
          <w:rPr>
            <w:rFonts w:ascii="Calibri" w:hAnsi="Calibri" w:eastAsia="宋体" w:cs="Times New Roman"/>
            <w:sz w:val="18"/>
            <w:szCs w:val="18"/>
            <w:lang w:val="zh-CN" w:eastAsia="zh-CN" w:bidi="ar-SA"/>
          </w:rPr>
          <w:t>2</w:t>
        </w:r>
        <w:r>
          <w:rPr>
            <w:rFonts w:ascii="Calibri" w:hAnsi="Calibri" w:eastAsia="宋体" w:cs="Times New Roman"/>
            <w:sz w:val="18"/>
            <w:szCs w:val="18"/>
            <w:lang w:val="en-US" w:eastAsia="en-US" w:bidi="ar-SA"/>
          </w:rPr>
          <w:fldChar w:fldCharType="end"/>
        </w:r>
      </w:p>
    </w:sdtContent>
  </w:sdt>
  <w:p w14:paraId="1E8D69E5">
    <w:pPr>
      <w:widowControl w:val="0"/>
      <w:tabs>
        <w:tab w:val="center" w:pos="4153"/>
        <w:tab w:val="right" w:pos="8306"/>
      </w:tabs>
      <w:snapToGrid w:val="0"/>
      <w:rPr>
        <w:rFonts w:ascii="Calibri" w:hAnsi="Calibri" w:eastAsia="宋体" w:cs="Times New Roman"/>
        <w:sz w:val="18"/>
        <w:szCs w:val="18"/>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F74C">
    <w:pPr>
      <w:pStyle w:val="6"/>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91731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591731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8B70">
    <w:pPr>
      <w:pStyle w:val="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A67177">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01A67177">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ACE9">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B9D92">
                          <w:pPr>
                            <w:pStyle w:val="6"/>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FB9D92">
                    <w:pPr>
                      <w:pStyle w:val="6"/>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1D40">
    <w:pPr>
      <w:widowControl w:val="0"/>
      <w:pBdr>
        <w:bottom w:val="single" w:color="auto" w:sz="6" w:space="1"/>
      </w:pBdr>
      <w:tabs>
        <w:tab w:val="center" w:pos="4153"/>
        <w:tab w:val="right" w:pos="8306"/>
      </w:tabs>
      <w:snapToGrid w:val="0"/>
      <w:jc w:val="right"/>
      <w:rPr>
        <w:rFonts w:ascii="Calibri" w:hAnsi="Calibri" w:eastAsia="宋体" w:cs="Times New Roman"/>
        <w:sz w:val="18"/>
        <w:szCs w:val="18"/>
        <w:lang w:val="en-US" w:eastAsia="en-US" w:bidi="ar-SA"/>
      </w:rPr>
    </w:pPr>
  </w:p>
  <w:p w14:paraId="06E271BF">
    <w:pPr>
      <w:widowControl w:val="0"/>
      <w:pBdr>
        <w:bottom w:val="single" w:color="auto" w:sz="6" w:space="1"/>
      </w:pBdr>
      <w:tabs>
        <w:tab w:val="center" w:pos="4153"/>
        <w:tab w:val="right" w:pos="8306"/>
      </w:tabs>
      <w:snapToGrid w:val="0"/>
      <w:jc w:val="center"/>
      <w:rPr>
        <w:rFonts w:ascii="Calibri" w:hAnsi="Calibri" w:eastAsia="宋体" w:cs="Times New Roman"/>
        <w:sz w:val="18"/>
        <w:szCs w:val="18"/>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5626">
    <w:pPr>
      <w:pBdr>
        <w:bottom w:val="single" w:color="auto" w:sz="4" w:space="0"/>
      </w:pBdr>
      <w:tabs>
        <w:tab w:val="left" w:pos="396"/>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C3AD6"/>
    <w:multiLevelType w:val="multilevel"/>
    <w:tmpl w:val="BE4C3AD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Y2JiNTA0ZDJjMWY1OWM0NzEyMWMzNTQ2NjQwM2MifQ=="/>
  </w:docVars>
  <w:rsids>
    <w:rsidRoot w:val="7ED90E4F"/>
    <w:rsid w:val="000969BD"/>
    <w:rsid w:val="002E5F82"/>
    <w:rsid w:val="006C726E"/>
    <w:rsid w:val="007F0CBB"/>
    <w:rsid w:val="00B17C55"/>
    <w:rsid w:val="00FB49EB"/>
    <w:rsid w:val="034D7183"/>
    <w:rsid w:val="03F10BA3"/>
    <w:rsid w:val="0A0A1357"/>
    <w:rsid w:val="0BE817CC"/>
    <w:rsid w:val="0DE662A6"/>
    <w:rsid w:val="0F0835BB"/>
    <w:rsid w:val="133539FE"/>
    <w:rsid w:val="134A0A16"/>
    <w:rsid w:val="138F28CD"/>
    <w:rsid w:val="149F3606"/>
    <w:rsid w:val="15B61C78"/>
    <w:rsid w:val="16BB54D8"/>
    <w:rsid w:val="17897105"/>
    <w:rsid w:val="17D4443D"/>
    <w:rsid w:val="24DE23A5"/>
    <w:rsid w:val="25DB5BC5"/>
    <w:rsid w:val="2D295558"/>
    <w:rsid w:val="30F554B8"/>
    <w:rsid w:val="32906606"/>
    <w:rsid w:val="32B0267D"/>
    <w:rsid w:val="335B0D3C"/>
    <w:rsid w:val="374B5AF8"/>
    <w:rsid w:val="3772445D"/>
    <w:rsid w:val="3941453B"/>
    <w:rsid w:val="3AE53402"/>
    <w:rsid w:val="3FD31261"/>
    <w:rsid w:val="44947183"/>
    <w:rsid w:val="459679B8"/>
    <w:rsid w:val="45B1128C"/>
    <w:rsid w:val="4B1C129E"/>
    <w:rsid w:val="4C9911A4"/>
    <w:rsid w:val="4FAB33D4"/>
    <w:rsid w:val="548E5A80"/>
    <w:rsid w:val="58091006"/>
    <w:rsid w:val="5A647BDD"/>
    <w:rsid w:val="5B6D25AB"/>
    <w:rsid w:val="5D7A3273"/>
    <w:rsid w:val="5F6F6F10"/>
    <w:rsid w:val="5FE230D2"/>
    <w:rsid w:val="627A428C"/>
    <w:rsid w:val="631D4DCC"/>
    <w:rsid w:val="6B9E5368"/>
    <w:rsid w:val="6DB13C90"/>
    <w:rsid w:val="6DC84DAA"/>
    <w:rsid w:val="6E9738A4"/>
    <w:rsid w:val="70564D14"/>
    <w:rsid w:val="76A60C3D"/>
    <w:rsid w:val="7B190746"/>
    <w:rsid w:val="7DD3409E"/>
    <w:rsid w:val="7ED9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ind w:firstLine="0" w:firstLineChars="0"/>
      <w:jc w:val="left"/>
    </w:pPr>
    <w:rPr>
      <w:rFonts w:ascii="宋体" w:hAnsi="宋体" w:cs="宋体"/>
      <w:kern w:val="0"/>
      <w:szCs w:val="21"/>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TML Code"/>
    <w:basedOn w:val="14"/>
    <w:qFormat/>
    <w:uiPriority w:val="0"/>
    <w:rPr>
      <w:rFonts w:ascii="Courier New" w:hAnsi="Courier New"/>
      <w:sz w:val="20"/>
    </w:rPr>
  </w:style>
  <w:style w:type="paragraph" w:customStyle="1" w:styleId="17">
    <w:name w:val="Table Paragraph"/>
    <w:basedOn w:val="1"/>
    <w:qFormat/>
    <w:uiPriority w:val="1"/>
    <w:pPr>
      <w:widowControl/>
      <w:ind w:firstLine="0" w:firstLineChars="0"/>
      <w:jc w:val="left"/>
    </w:pPr>
    <w:rPr>
      <w:rFonts w:ascii="宋体" w:hAnsi="宋体" w:cs="宋体"/>
      <w:kern w:val="0"/>
      <w:sz w:val="24"/>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21">
    <w:name w:val="目次、标准名称标题"/>
    <w:basedOn w:val="1"/>
    <w:next w:val="22"/>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sz w:val="32"/>
      <w:szCs w:val="20"/>
      <w:lang w:eastAsia="zh-CN"/>
    </w:rPr>
  </w:style>
  <w:style w:type="paragraph" w:customStyle="1" w:styleId="22">
    <w:name w:val="段"/>
    <w:qFormat/>
    <w:uiPriority w:val="0"/>
    <w:pPr>
      <w:widowControl/>
      <w:tabs>
        <w:tab w:val="center" w:pos="4201"/>
        <w:tab w:val="right" w:leader="dot" w:pos="9298"/>
      </w:tabs>
      <w:autoSpaceDE w:val="0"/>
      <w:autoSpaceDN w:val="0"/>
      <w:ind w:firstLine="420" w:firstLineChars="200"/>
      <w:jc w:val="both"/>
    </w:pPr>
    <w:rPr>
      <w:rFonts w:ascii="宋体"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package" Target="embeddings/Microsoft_Visio___1.vsdx"/><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9300</Words>
  <Characters>10592</Characters>
  <Lines>112</Lines>
  <Paragraphs>31</Paragraphs>
  <TotalTime>3</TotalTime>
  <ScaleCrop>false</ScaleCrop>
  <LinksUpToDate>false</LinksUpToDate>
  <CharactersWithSpaces>11148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2024-09-25T01:02:00Z</dcterms:created>
  <dc:creator>夏蝉</dc:creator>
  <cp:lastModifiedBy>夏蝉</cp:lastModifiedBy>
  <dcterms:modified xsi:type="dcterms:W3CDTF">2025-10-27T00:42:21Z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3313E0DDBE4343448BE177938904211D_11</vt:lpwstr>
  </property>
  <property fmtid="{D5CDD505-2E9C-101B-9397-08002B2CF9AE}" pid="4" name="KSOTemplateDocerSaveRecord">
    <vt:lpwstr>eyJoZGlkIjoiOTUzY2JiNTA0ZDJjMWY1OWM0NzEyMWMzNTQ2NjQwM2MiLCJ1c2VySWQiOiIyMzI4ODQ1OTkifQ==</vt:lpwstr>
  </property>
</Properties>
</file>