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822D4" w14:textId="3F257A5C" w:rsidR="00BA7C85" w:rsidRDefault="00470981" w:rsidP="00BA7C85">
      <w:pPr>
        <w:pStyle w:val="affffb"/>
      </w:pPr>
      <w:bookmarkStart w:id="0" w:name="标准封面"/>
      <w:bookmarkEnd w:id="0"/>
      <w:r>
        <w:rPr>
          <w:rFonts w:ascii="Times New Roman"/>
          <w:noProof/>
        </w:rPr>
        <mc:AlternateContent>
          <mc:Choice Requires="wps">
            <w:drawing>
              <wp:anchor distT="0" distB="0" distL="114300" distR="114300" simplePos="0" relativeHeight="251671552" behindDoc="0" locked="0" layoutInCell="1" allowOverlap="1" wp14:anchorId="40EDF26D" wp14:editId="2A0DE433">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headEnd/>
                          <a:tailEnd/>
                        </a:ln>
                      </wps:spPr>
                      <wps:txbx>
                        <w:txbxContent>
                          <w:sdt>
                            <w:sdtPr>
                              <w:rPr>
                                <w:rFonts w:ascii="黑体" w:eastAsia="黑体" w:hAnsi="黑体"/>
                                <w:sz w:val="84"/>
                                <w:szCs w:val="84"/>
                              </w:rPr>
                              <w:id w:val="-1332523213"/>
                              <w:lock w:val="contentLocked"/>
                              <w:placeholder>
                                <w:docPart w:val="E8B50BDDE2984F14824977729F4D0D62"/>
                              </w:placeholder>
                            </w:sdtPr>
                            <w:sdtEndPr/>
                            <w:sdtContent>
                              <w:p w14:paraId="6D0DB975" w14:textId="77777777" w:rsidR="00470981" w:rsidRPr="00601769" w:rsidRDefault="00470981" w:rsidP="007C014F">
                                <w:pPr>
                                  <w:jc w:val="distribute"/>
                                  <w:rPr>
                                    <w:rFonts w:ascii="黑体" w:eastAsia="黑体" w:hAnsi="黑体"/>
                                    <w:sz w:val="84"/>
                                    <w:szCs w:val="84"/>
                                  </w:rPr>
                                </w:pPr>
                                <w:r w:rsidRPr="00601769">
                                  <w:rPr>
                                    <w:rFonts w:ascii="黑体" w:eastAsia="黑体" w:hAnsi="黑体" w:hint="eastAsia"/>
                                    <w:sz w:val="84"/>
                                    <w:szCs w:val="84"/>
                                  </w:rPr>
                                  <w:t>团体标准</w:t>
                                </w:r>
                              </w:p>
                            </w:sdtContent>
                          </w:sdt>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0EDF26D" id="_x0000_t202" coordsize="21600,21600" o:spt="202" path="m,l,21600r21600,l21600,xe">
                <v:stroke joinstyle="miter"/>
                <v:path gradientshapeok="t" o:connecttype="rect"/>
              </v:shapetype>
              <v:shape id="文本框 2" o:spid="_x0000_s1026" type="#_x0000_t202" style="position:absolute;left:0;text-align:left;margin-left:-8.1pt;margin-top:79.65pt;width:494.2pt;height:70.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" filled="f" stroked="f">
                <v:textbox style="mso-fit-shape-to-text:t">
                  <w:txbxContent>
                    <w:sdt>
                      <w:sdtPr>
                        <w:rPr>
                          <w:rFonts w:ascii="黑体" w:eastAsia="黑体" w:hAnsi="黑体"/>
                          <w:sz w:val="84"/>
                          <w:szCs w:val="84"/>
                        </w:rPr>
                        <w:id w:val="-1332523213"/>
                        <w:lock w:val="contentLocked"/>
                        <w:placeholder>
                          <w:docPart w:val="E8B50BDDE2984F14824977729F4D0D62"/>
                        </w:placeholder>
                      </w:sdtPr>
                      <w:sdtEndPr/>
                      <w:sdtContent>
                        <w:p w14:paraId="6D0DB975" w14:textId="77777777" w:rsidR="00470981" w:rsidRPr="00601769" w:rsidRDefault="00470981" w:rsidP="007C014F">
                          <w:pPr>
                            <w:jc w:val="distribute"/>
                            <w:rPr>
                              <w:rFonts w:ascii="黑体" w:eastAsia="黑体" w:hAnsi="黑体"/>
                              <w:sz w:val="84"/>
                              <w:szCs w:val="84"/>
                            </w:rPr>
                          </w:pPr>
                          <w:r w:rsidRPr="00601769">
                            <w:rPr>
                              <w:rFonts w:ascii="黑体" w:eastAsia="黑体" w:hAnsi="黑体" w:hint="eastAsia"/>
                              <w:sz w:val="84"/>
                              <w:szCs w:val="84"/>
                            </w:rPr>
                            <w:t>团体标准</w:t>
                          </w:r>
                        </w:p>
                      </w:sdtContent>
                    </w:sdt>
                  </w:txbxContent>
                </v:textbox>
                <w10:wrap type="square"/>
              </v:shape>
            </w:pict>
          </mc:Fallback>
        </mc:AlternateContent>
      </w:r>
      <w:r w:rsidR="00BA7C85">
        <w:rPr>
          <w:noProof/>
        </w:rPr>
        <mc:AlternateContent>
          <mc:Choice Requires="wps">
            <w:drawing>
              <wp:anchor distT="0" distB="0" distL="114300" distR="114300" simplePos="0" relativeHeight="251669504" behindDoc="0" locked="0" layoutInCell="1" allowOverlap="1" wp14:anchorId="20AC2B70" wp14:editId="309EA000">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187177" w14:textId="77777777" w:rsidR="00C531E8" w:rsidRDefault="00C531E8" w:rsidP="00BA7C85">
                            <w:pPr>
                              <w:pStyle w:val="TB1"/>
                            </w:pPr>
                            <w:r>
                              <w:rPr>
                                <w:rFonts w:hint="eastAsia"/>
                              </w:rPr>
                              <w:t>发 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C2B70" id="首页自画框图12" o:spid="_x0000_s1027" type="#_x0000_t202" style="position:absolute;left:0;text-align:left;margin-left:377.8pt;margin-top:768.75pt;width:63.9pt;height:1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" filled="f" stroked="f" strokeweight=".5pt">
                <v:textbox inset="0,0,0,0">
                  <w:txbxContent>
                    <w:p w14:paraId="4D187177" w14:textId="77777777" w:rsidR="00C531E8" w:rsidRDefault="00C531E8" w:rsidP="00BA7C85">
                      <w:pPr>
                        <w:pStyle w:val="TB1"/>
                      </w:pPr>
                      <w:r>
                        <w:rPr>
                          <w:rFonts w:hint="eastAsia"/>
                        </w:rPr>
                        <w:t>发 布</w:t>
                      </w:r>
                    </w:p>
                  </w:txbxContent>
                </v:textbox>
                <w10:wrap anchorx="page" anchory="page"/>
              </v:shape>
            </w:pict>
          </mc:Fallback>
        </mc:AlternateContent>
      </w:r>
      <w:r w:rsidR="00BA7C85">
        <w:rPr>
          <w:noProof/>
        </w:rPr>
        <mc:AlternateContent>
          <mc:Choice Requires="wps">
            <w:drawing>
              <wp:anchor distT="0" distB="0" distL="114300" distR="114300" simplePos="0" relativeHeight="251663360" behindDoc="0" locked="0" layoutInCell="1" allowOverlap="1" wp14:anchorId="28940108" wp14:editId="61FE912B">
                <wp:simplePos x="0" y="0"/>
                <wp:positionH relativeFrom="column">
                  <wp:posOffset>318</wp:posOffset>
                </wp:positionH>
                <wp:positionV relativeFrom="paragraph">
                  <wp:posOffset>2374583</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356F0" id="首页自画框图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05pt,187pt" to="48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" strokeweight=".5pt">
                <v:stroke joinstyle="miter"/>
              </v:line>
            </w:pict>
          </mc:Fallback>
        </mc:AlternateContent>
      </w:r>
      <w:r w:rsidR="00BA7C85">
        <w:rPr>
          <w:noProof/>
        </w:rPr>
        <mc:AlternateContent>
          <mc:Choice Requires="wps">
            <w:drawing>
              <wp:anchor distT="0" distB="0" distL="114300" distR="114300" simplePos="0" relativeHeight="251667456" behindDoc="0" locked="0" layoutInCell="1" allowOverlap="1" wp14:anchorId="6F4AD394" wp14:editId="5BD37078">
                <wp:simplePos x="0" y="0"/>
                <wp:positionH relativeFrom="column">
                  <wp:posOffset>318</wp:posOffset>
                </wp:positionH>
                <wp:positionV relativeFrom="paragraph">
                  <wp:posOffset>8927402</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E56F0" id="首页自画框图1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5pt,702.95pt" to="482pt,7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" strokeweight=".5pt">
                <v:stroke joinstyle="miter"/>
              </v:line>
            </w:pict>
          </mc:Fallback>
        </mc:AlternateContent>
      </w:r>
      <w:r w:rsidR="00BA7C85">
        <w:rPr>
          <w:noProof/>
        </w:rPr>
        <mc:AlternateContent>
          <mc:Choice Requires="wps">
            <w:drawing>
              <wp:anchor distT="0" distB="0" distL="114300" distR="114300" simplePos="0" relativeHeight="251668480" behindDoc="0" locked="0" layoutInCell="1" allowOverlap="1" wp14:anchorId="77F1C54F" wp14:editId="6A42D762">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5D6BF4" w14:textId="77777777" w:rsidR="00C531E8" w:rsidRDefault="00C531E8" w:rsidP="00BA7C85">
                            <w:pPr>
                              <w:pStyle w:val="TB2"/>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1C54F" id="首页自画框图11" o:spid="_x0000_s1028" type="#_x0000_t202" style="position:absolute;left:0;text-align:left;margin-left:167.75pt;margin-top:766.75pt;width:210.05pt;height: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" filled="f" stroked="f" strokeweight=".5pt">
                <v:textbox inset="0,0,0,0">
                  <w:txbxContent>
                    <w:p w14:paraId="3D5D6BF4" w14:textId="77777777" w:rsidR="00C531E8" w:rsidRDefault="00C531E8" w:rsidP="00BA7C85">
                      <w:pPr>
                        <w:pStyle w:val="TB2"/>
                      </w:pPr>
                      <w:r>
                        <w:rPr>
                          <w:rFonts w:hint="eastAsia"/>
                        </w:rPr>
                        <w:t>中国电机工程学会</w:t>
                      </w:r>
                    </w:p>
                  </w:txbxContent>
                </v:textbox>
                <w10:wrap anchorx="page" anchory="page"/>
              </v:shape>
            </w:pict>
          </mc:Fallback>
        </mc:AlternateContent>
      </w:r>
      <w:r w:rsidR="00BA7C85">
        <w:rPr>
          <w:noProof/>
        </w:rPr>
        <mc:AlternateContent>
          <mc:Choice Requires="wps">
            <w:drawing>
              <wp:anchor distT="0" distB="0" distL="114300" distR="114300" simplePos="0" relativeHeight="251666432" behindDoc="0" locked="0" layoutInCell="1" allowOverlap="1" wp14:anchorId="74925202" wp14:editId="39BF0476">
                <wp:simplePos x="0" y="0"/>
                <wp:positionH relativeFrom="column">
                  <wp:posOffset>3240722</wp:posOffset>
                </wp:positionH>
                <wp:positionV relativeFrom="paragraph">
                  <wp:posOffset>8567356</wp:posOffset>
                </wp:positionV>
                <wp:extent cx="2880361"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B4C3BC" w14:textId="77777777" w:rsidR="00C531E8" w:rsidRPr="00BA7C85" w:rsidRDefault="00C531E8" w:rsidP="00BA7C85">
                            <w:pPr>
                              <w:pStyle w:val="afffff"/>
                            </w:pPr>
                            <w:r>
                              <w:t>20XX—XX—XX实施</w:t>
                            </w:r>
                          </w:p>
                        </w:txbxContent>
                      </wps:txbx>
                      <wps:bodyPr rot="0" spcFirstLastPara="0" vertOverflow="overflow" horzOverflow="overflow" vert="horz" wrap="square" lIns="0" tIns="0" rIns="91440" bIns="0" numCol="1" spcCol="0" rtlCol="0" fromWordArt="0" anchor="t" anchorCtr="0" forceAA="0" compatLnSpc="1">
                        <a:prstTxWarp prst="textNoShape">
                          <a:avLst/>
                        </a:prstTxWarp>
                        <a:spAutoFit/>
                      </wps:bodyPr>
                    </wps:wsp>
                  </a:graphicData>
                </a:graphic>
              </wp:anchor>
            </w:drawing>
          </mc:Choice>
          <mc:Fallback>
            <w:pict>
              <v:shape w14:anchorId="74925202" id="首页自画框图9" o:spid="_x0000_s1029" type="#_x0000_t202" style="position:absolute;left:0;text-align:left;margin-left:255.15pt;margin-top:674.6pt;width:226.8pt;height:28.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" filled="f" stroked="f" strokeweight=".5pt">
                <v:textbox style="mso-fit-shape-to-text:t" inset="0,0,,0">
                  <w:txbxContent>
                    <w:p w14:paraId="1BB4C3BC" w14:textId="77777777" w:rsidR="00C531E8" w:rsidRPr="00BA7C85" w:rsidRDefault="00C531E8" w:rsidP="00BA7C85">
                      <w:pPr>
                        <w:pStyle w:val="afffff"/>
                      </w:pPr>
                      <w:r>
                        <w:t>20XX—XX—XX实施</w:t>
                      </w:r>
                    </w:p>
                  </w:txbxContent>
                </v:textbox>
              </v:shape>
            </w:pict>
          </mc:Fallback>
        </mc:AlternateContent>
      </w:r>
      <w:r w:rsidR="00BA7C85">
        <w:rPr>
          <w:noProof/>
        </w:rPr>
        <mc:AlternateContent>
          <mc:Choice Requires="wps">
            <w:drawing>
              <wp:anchor distT="0" distB="0" distL="114300" distR="114300" simplePos="0" relativeHeight="251665408" behindDoc="0" locked="0" layoutInCell="1" allowOverlap="1" wp14:anchorId="15332AA4" wp14:editId="6B8AE1D7">
                <wp:simplePos x="0" y="0"/>
                <wp:positionH relativeFrom="column">
                  <wp:posOffset>318</wp:posOffset>
                </wp:positionH>
                <wp:positionV relativeFrom="paragraph">
                  <wp:posOffset>8567356</wp:posOffset>
                </wp:positionV>
                <wp:extent cx="2880359"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1E54FC" w14:textId="77777777" w:rsidR="00C531E8" w:rsidRPr="00BA7C85" w:rsidRDefault="00C531E8" w:rsidP="00BA7C85">
                            <w:pPr>
                              <w:pStyle w:val="affff"/>
                            </w:pPr>
                            <w:r>
                              <w:t>20XX—XX—XX发布</w:t>
                            </w:r>
                          </w:p>
                        </w:txbxContent>
                      </wps:txbx>
                      <wps:bodyPr rot="0" spcFirstLastPara="0" vertOverflow="overflow" horzOverflow="overflow" vert="horz" wrap="square" lIns="0" tIns="0" rIns="91440" bIns="0" numCol="1" spcCol="0" rtlCol="0" fromWordArt="0" anchor="t" anchorCtr="0" forceAA="0" compatLnSpc="1">
                        <a:prstTxWarp prst="textNoShape">
                          <a:avLst/>
                        </a:prstTxWarp>
                        <a:spAutoFit/>
                      </wps:bodyPr>
                    </wps:wsp>
                  </a:graphicData>
                </a:graphic>
              </wp:anchor>
            </w:drawing>
          </mc:Choice>
          <mc:Fallback>
            <w:pict>
              <v:shape w14:anchorId="15332AA4" id="首页自画框图8" o:spid="_x0000_s1030" type="#_x0000_t202" style="position:absolute;left:0;text-align:left;margin-left:.05pt;margin-top:674.6pt;width:226.8pt;height:28.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" filled="f" stroked="f" strokeweight=".5pt">
                <v:textbox style="mso-fit-shape-to-text:t" inset="0,0,,0">
                  <w:txbxContent>
                    <w:p w14:paraId="541E54FC" w14:textId="77777777" w:rsidR="00C531E8" w:rsidRPr="00BA7C85" w:rsidRDefault="00C531E8" w:rsidP="00BA7C85">
                      <w:pPr>
                        <w:pStyle w:val="affff"/>
                      </w:pPr>
                      <w:r>
                        <w:t>20XX—XX—XX发布</w:t>
                      </w:r>
                    </w:p>
                  </w:txbxContent>
                </v:textbox>
              </v:shape>
            </w:pict>
          </mc:Fallback>
        </mc:AlternateContent>
      </w:r>
      <w:r w:rsidR="00BA7C85">
        <w:rPr>
          <w:noProof/>
        </w:rPr>
        <mc:AlternateContent>
          <mc:Choice Requires="wps">
            <w:drawing>
              <wp:anchor distT="0" distB="0" distL="114300" distR="114300" simplePos="0" relativeHeight="251664384" behindDoc="0" locked="0" layoutInCell="1" allowOverlap="1" wp14:anchorId="780C83A2" wp14:editId="43E9C37F">
                <wp:simplePos x="0" y="0"/>
                <wp:positionH relativeFrom="column">
                  <wp:posOffset>318</wp:posOffset>
                </wp:positionH>
                <wp:positionV relativeFrom="paragraph">
                  <wp:posOffset>3814762</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F6583" w14:textId="77777777" w:rsidR="00F46E34" w:rsidRDefault="00F46E34" w:rsidP="00F46E34">
                            <w:pPr>
                              <w:pStyle w:val="affff1"/>
                            </w:pPr>
                            <w:r>
                              <w:rPr>
                                <w:rFonts w:hint="eastAsia"/>
                              </w:rPr>
                              <w:t>多</w:t>
                            </w:r>
                            <w:proofErr w:type="gramStart"/>
                            <w:r>
                              <w:rPr>
                                <w:rFonts w:hint="eastAsia"/>
                              </w:rPr>
                              <w:t>馈</w:t>
                            </w:r>
                            <w:proofErr w:type="gramEnd"/>
                            <w:r>
                              <w:rPr>
                                <w:rFonts w:hint="eastAsia"/>
                              </w:rPr>
                              <w:t>入</w:t>
                            </w:r>
                            <w:proofErr w:type="gramStart"/>
                            <w:r>
                              <w:rPr>
                                <w:rFonts w:hint="eastAsia"/>
                              </w:rPr>
                              <w:t>直流受端电网</w:t>
                            </w:r>
                            <w:proofErr w:type="gramEnd"/>
                            <w:r>
                              <w:rPr>
                                <w:rFonts w:hint="eastAsia"/>
                              </w:rPr>
                              <w:t>下动态无功电源配置</w:t>
                            </w:r>
                          </w:p>
                          <w:p w14:paraId="08C60758" w14:textId="77777777" w:rsidR="00F46E34" w:rsidRDefault="00F46E34" w:rsidP="00F46E34">
                            <w:pPr>
                              <w:pStyle w:val="affff1"/>
                            </w:pPr>
                            <w:r>
                              <w:rPr>
                                <w:rFonts w:hint="eastAsia"/>
                              </w:rPr>
                              <w:t>技术导则</w:t>
                            </w:r>
                          </w:p>
                          <w:p w14:paraId="06E081BD" w14:textId="4EE7DDBD" w:rsidR="00C531E8" w:rsidRPr="00FB6A1E" w:rsidRDefault="00F46E34" w:rsidP="00F46E34">
                            <w:pPr>
                              <w:pStyle w:val="affff1"/>
                            </w:pPr>
                            <w:r>
                              <w:rPr>
                                <w:rFonts w:hint="eastAsia"/>
                              </w:rPr>
                              <w:t xml:space="preserve"> </w:t>
                            </w:r>
                          </w:p>
                          <w:p w14:paraId="72DE58B7" w14:textId="046ED578" w:rsidR="00C531E8" w:rsidRDefault="00F46E34" w:rsidP="00FB6A1E">
                            <w:pPr>
                              <w:pStyle w:val="affff4"/>
                              <w:spacing w:before="0"/>
                            </w:pPr>
                            <w:r>
                              <w:rPr>
                                <w:szCs w:val="21"/>
                              </w:rPr>
                              <w:t>Technical guide for dynamic reactive power supply planning of power system</w:t>
                            </w:r>
                          </w:p>
                          <w:p w14:paraId="56FE4D01" w14:textId="77777777" w:rsidR="00C531E8" w:rsidRPr="003749DB" w:rsidRDefault="00C531E8" w:rsidP="00BA7C85">
                            <w:pPr>
                              <w:pStyle w:val="affff5"/>
                            </w:pPr>
                          </w:p>
                          <w:p w14:paraId="74DD082F" w14:textId="77777777" w:rsidR="00C531E8" w:rsidRPr="00BA7C85" w:rsidRDefault="00C531E8" w:rsidP="00BA7C85">
                            <w:pPr>
                              <w:pStyle w:val="affff5"/>
                            </w:pPr>
                            <w:r>
                              <w:t>（送审稿）</w:t>
                            </w:r>
                          </w:p>
                        </w:txbxContent>
                      </wps:txbx>
                      <wps:bodyPr rot="0" spcFirstLastPara="0" vertOverflow="overflow" horzOverflow="overflow" vert="horz" wrap="square" lIns="0" tIns="0" rIns="91440" bIns="0" numCol="1" spcCol="0" rtlCol="0" fromWordArt="0" anchor="t" anchorCtr="0" forceAA="0" compatLnSpc="1">
                        <a:prstTxWarp prst="textNoShape">
                          <a:avLst/>
                        </a:prstTxWarp>
                        <a:spAutoFit/>
                      </wps:bodyPr>
                    </wps:wsp>
                  </a:graphicData>
                </a:graphic>
              </wp:anchor>
            </w:drawing>
          </mc:Choice>
          <mc:Fallback>
            <w:pict>
              <v:shape w14:anchorId="780C83A2" id="首页自画框图7" o:spid="_x0000_s1031" type="#_x0000_t202" style="position:absolute;left:0;text-align:left;margin-left:.05pt;margin-top:300.35pt;width:481.95pt;height:340.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" filled="f" stroked="f" strokeweight=".5pt">
                <v:textbox style="mso-fit-shape-to-text:t" inset="0,0,,0">
                  <w:txbxContent>
                    <w:p w14:paraId="0A5F6583" w14:textId="77777777" w:rsidR="00F46E34" w:rsidRDefault="00F46E34" w:rsidP="00F46E34">
                      <w:pPr>
                        <w:pStyle w:val="affff1"/>
                      </w:pPr>
                      <w:r>
                        <w:rPr>
                          <w:rFonts w:hint="eastAsia"/>
                        </w:rPr>
                        <w:t>多</w:t>
                      </w:r>
                      <w:proofErr w:type="gramStart"/>
                      <w:r>
                        <w:rPr>
                          <w:rFonts w:hint="eastAsia"/>
                        </w:rPr>
                        <w:t>馈</w:t>
                      </w:r>
                      <w:proofErr w:type="gramEnd"/>
                      <w:r>
                        <w:rPr>
                          <w:rFonts w:hint="eastAsia"/>
                        </w:rPr>
                        <w:t>入</w:t>
                      </w:r>
                      <w:proofErr w:type="gramStart"/>
                      <w:r>
                        <w:rPr>
                          <w:rFonts w:hint="eastAsia"/>
                        </w:rPr>
                        <w:t>直流受端电网</w:t>
                      </w:r>
                      <w:proofErr w:type="gramEnd"/>
                      <w:r>
                        <w:rPr>
                          <w:rFonts w:hint="eastAsia"/>
                        </w:rPr>
                        <w:t>下动态无功电源配置</w:t>
                      </w:r>
                    </w:p>
                    <w:p w14:paraId="08C60758" w14:textId="77777777" w:rsidR="00F46E34" w:rsidRDefault="00F46E34" w:rsidP="00F46E34">
                      <w:pPr>
                        <w:pStyle w:val="affff1"/>
                      </w:pPr>
                      <w:r>
                        <w:rPr>
                          <w:rFonts w:hint="eastAsia"/>
                        </w:rPr>
                        <w:t>技术导则</w:t>
                      </w:r>
                    </w:p>
                    <w:p w14:paraId="06E081BD" w14:textId="4EE7DDBD" w:rsidR="00C531E8" w:rsidRPr="00FB6A1E" w:rsidRDefault="00F46E34" w:rsidP="00F46E34">
                      <w:pPr>
                        <w:pStyle w:val="affff1"/>
                      </w:pPr>
                      <w:r>
                        <w:rPr>
                          <w:rFonts w:hint="eastAsia"/>
                        </w:rPr>
                        <w:t xml:space="preserve"> </w:t>
                      </w:r>
                    </w:p>
                    <w:p w14:paraId="72DE58B7" w14:textId="046ED578" w:rsidR="00C531E8" w:rsidRDefault="00F46E34" w:rsidP="00FB6A1E">
                      <w:pPr>
                        <w:pStyle w:val="affff4"/>
                        <w:spacing w:before="0"/>
                      </w:pPr>
                      <w:r>
                        <w:rPr>
                          <w:szCs w:val="21"/>
                        </w:rPr>
                        <w:t>Technical guide for dynamic reactive power supply planning of power system</w:t>
                      </w:r>
                    </w:p>
                    <w:p w14:paraId="56FE4D01" w14:textId="77777777" w:rsidR="00C531E8" w:rsidRPr="003749DB" w:rsidRDefault="00C531E8" w:rsidP="00BA7C85">
                      <w:pPr>
                        <w:pStyle w:val="affff5"/>
                      </w:pPr>
                    </w:p>
                    <w:p w14:paraId="74DD082F" w14:textId="77777777" w:rsidR="00C531E8" w:rsidRPr="00BA7C85" w:rsidRDefault="00C531E8" w:rsidP="00BA7C85">
                      <w:pPr>
                        <w:pStyle w:val="affff5"/>
                      </w:pPr>
                      <w:r>
                        <w:t>（送审稿）</w:t>
                      </w:r>
                    </w:p>
                  </w:txbxContent>
                </v:textbox>
              </v:shape>
            </w:pict>
          </mc:Fallback>
        </mc:AlternateContent>
      </w:r>
      <w:r w:rsidR="00BA7C85">
        <w:rPr>
          <w:noProof/>
        </w:rPr>
        <mc:AlternateContent>
          <mc:Choice Requires="wps">
            <w:drawing>
              <wp:anchor distT="0" distB="0" distL="114300" distR="114300" simplePos="0" relativeHeight="251662336" behindDoc="0" locked="0" layoutInCell="1" allowOverlap="1" wp14:anchorId="7599EE6F" wp14:editId="1BD3DE8F">
                <wp:simplePos x="0" y="0"/>
                <wp:positionH relativeFrom="column">
                  <wp:posOffset>1620520</wp:posOffset>
                </wp:positionH>
                <wp:positionV relativeFrom="paragraph">
                  <wp:posOffset>1798510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17F1" w14:textId="77777777" w:rsidR="00C531E8" w:rsidRDefault="00C531E8" w:rsidP="00775E39">
                            <w:pPr>
                              <w:pStyle w:val="11"/>
                              <w:wordWrap w:val="0"/>
                            </w:pPr>
                            <w:r>
                              <w:t>T/CSEE XXXX</w:t>
                            </w:r>
                            <w:r w:rsidRPr="00FB6A1E">
                              <w:rPr>
                                <w:color w:val="FF0000"/>
                              </w:rPr>
                              <w:t>—</w:t>
                            </w:r>
                            <w:r>
                              <w:t>YYYY</w:t>
                            </w:r>
                          </w:p>
                          <w:p w14:paraId="3CB0724F" w14:textId="77777777" w:rsidR="00C531E8" w:rsidRPr="00BA7C85" w:rsidRDefault="00C531E8" w:rsidP="00BA7C85">
                            <w:pPr>
                              <w:pStyle w:val="affff0"/>
                            </w:pPr>
                            <w:r>
                              <w:rPr>
                                <w:rFonts w:hint="eastAsia"/>
                              </w:rPr>
                              <w:t>代替 T/X</w:t>
                            </w:r>
                            <w:r>
                              <w:t>X</w:t>
                            </w:r>
                            <w:r>
                              <w:rPr>
                                <w:rFonts w:hint="eastAsia"/>
                              </w:rPr>
                              <w:t>XX</w:t>
                            </w:r>
                          </w:p>
                        </w:txbxContent>
                      </wps:txbx>
                      <wps:bodyPr rot="0" spcFirstLastPara="0" vertOverflow="overflow" horzOverflow="overflow" vert="horz" wrap="square" lIns="0" tIns="0" rIns="91440" bIns="0" numCol="1" spcCol="0" rtlCol="0" fromWordArt="0" anchor="t" anchorCtr="0" forceAA="0" compatLnSpc="1">
                        <a:prstTxWarp prst="textNoShape">
                          <a:avLst/>
                        </a:prstTxWarp>
                        <a:spAutoFit/>
                      </wps:bodyPr>
                    </wps:wsp>
                  </a:graphicData>
                </a:graphic>
              </wp:anchor>
            </w:drawing>
          </mc:Choice>
          <mc:Fallback>
            <w:pict>
              <v:shape w14:anchorId="7599EE6F" id="首页自画框图5" o:spid="_x0000_s1032" type="#_x0000_t202" style="position:absolute;left:0;text-align:left;margin-left:127.6pt;margin-top:141.6pt;width:340.2pt;height:56.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" filled="f" stroked="f" strokeweight=".5pt">
                <v:textbox style="mso-fit-shape-to-text:t" inset="0,0,,0">
                  <w:txbxContent>
                    <w:p w14:paraId="7B7117F1" w14:textId="77777777" w:rsidR="00C531E8" w:rsidRDefault="00C531E8" w:rsidP="00775E39">
                      <w:pPr>
                        <w:pStyle w:val="11"/>
                        <w:wordWrap w:val="0"/>
                      </w:pPr>
                      <w:r>
                        <w:t>T/CSEE XXXX</w:t>
                      </w:r>
                      <w:r w:rsidRPr="00FB6A1E">
                        <w:rPr>
                          <w:color w:val="FF0000"/>
                        </w:rPr>
                        <w:t>—</w:t>
                      </w:r>
                      <w:r>
                        <w:t>YYYY</w:t>
                      </w:r>
                    </w:p>
                    <w:p w14:paraId="3CB0724F" w14:textId="77777777" w:rsidR="00C531E8" w:rsidRPr="00BA7C85" w:rsidRDefault="00C531E8" w:rsidP="00BA7C85">
                      <w:pPr>
                        <w:pStyle w:val="affff0"/>
                      </w:pPr>
                      <w:r>
                        <w:rPr>
                          <w:rFonts w:hint="eastAsia"/>
                        </w:rPr>
                        <w:t>代替 T/X</w:t>
                      </w:r>
                      <w:r>
                        <w:t>X</w:t>
                      </w:r>
                      <w:r>
                        <w:rPr>
                          <w:rFonts w:hint="eastAsia"/>
                        </w:rPr>
                        <w:t>XX</w:t>
                      </w:r>
                    </w:p>
                  </w:txbxContent>
                </v:textbox>
              </v:shape>
            </w:pict>
          </mc:Fallback>
        </mc:AlternateContent>
      </w:r>
      <w:r w:rsidR="00BA7C85">
        <w:rPr>
          <w:noProof/>
        </w:rPr>
        <mc:AlternateContent>
          <mc:Choice Requires="wps">
            <w:drawing>
              <wp:anchor distT="0" distB="0" distL="114300" distR="114300" simplePos="0" relativeHeight="251659264" behindDoc="0" locked="0" layoutInCell="1" allowOverlap="1" wp14:anchorId="14D3FB6F" wp14:editId="528C57B6">
                <wp:simplePos x="0" y="0"/>
                <wp:positionH relativeFrom="column">
                  <wp:posOffset>318</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9A5BF7" w14:textId="77777777" w:rsidR="00C531E8" w:rsidRDefault="00C531E8" w:rsidP="00BA7C85">
                            <w:pPr>
                              <w:pStyle w:val="ICS"/>
                            </w:pPr>
                            <w:r>
                              <w:rPr>
                                <w:rFonts w:hint="eastAsia"/>
                              </w:rPr>
                              <w:t>I</w:t>
                            </w:r>
                            <w:r>
                              <w:t>CS 19.020</w:t>
                            </w:r>
                          </w:p>
                          <w:p w14:paraId="32C6F590" w14:textId="77777777" w:rsidR="00C531E8" w:rsidRDefault="00C531E8" w:rsidP="00BA7C85">
                            <w:pPr>
                              <w:pStyle w:val="ICS"/>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prstTxWarp prst="textNoShape">
                          <a:avLst/>
                        </a:prstTxWarp>
                        <a:spAutoFit/>
                      </wps:bodyPr>
                    </wps:wsp>
                  </a:graphicData>
                </a:graphic>
              </wp:anchor>
            </w:drawing>
          </mc:Choice>
          <mc:Fallback>
            <w:pict>
              <v:shape w14:anchorId="14D3FB6F" id="首页自画框图2" o:spid="_x0000_s1033" type="#_x0000_t202" style="position:absolute;left:0;text-align:left;margin-left:.05pt;margin-top:2.7pt;width:141.75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" filled="f" stroked="f" strokeweight=".5pt">
                <v:textbox style="mso-fit-shape-to-text:t" inset="0,0,,0">
                  <w:txbxContent>
                    <w:p w14:paraId="6E9A5BF7" w14:textId="77777777" w:rsidR="00C531E8" w:rsidRDefault="00C531E8" w:rsidP="00BA7C85">
                      <w:pPr>
                        <w:pStyle w:val="ICS"/>
                      </w:pPr>
                      <w:r>
                        <w:rPr>
                          <w:rFonts w:hint="eastAsia"/>
                        </w:rPr>
                        <w:t>I</w:t>
                      </w:r>
                      <w:r>
                        <w:t>CS 19.020</w:t>
                      </w:r>
                    </w:p>
                    <w:p w14:paraId="32C6F590" w14:textId="77777777" w:rsidR="00C531E8" w:rsidRDefault="00C531E8" w:rsidP="00BA7C85">
                      <w:pPr>
                        <w:pStyle w:val="ICS"/>
                      </w:pPr>
                      <w:r>
                        <w:rPr>
                          <w:rFonts w:hint="eastAsia"/>
                        </w:rPr>
                        <w:t>C</w:t>
                      </w:r>
                      <w:r>
                        <w:t>CS K85</w:t>
                      </w:r>
                    </w:p>
                  </w:txbxContent>
                </v:textbox>
              </v:shape>
            </w:pict>
          </mc:Fallback>
        </mc:AlternateContent>
      </w:r>
    </w:p>
    <w:p w14:paraId="324CDC88" w14:textId="77777777" w:rsidR="00BA7C85" w:rsidRDefault="00BA7C85" w:rsidP="00BA7C85">
      <w:pPr>
        <w:pStyle w:val="afffe"/>
        <w:ind w:firstLine="420"/>
      </w:pPr>
    </w:p>
    <w:p w14:paraId="49B52C1E" w14:textId="77777777" w:rsidR="00BA7C85" w:rsidRPr="00BA7C85" w:rsidRDefault="00BA7C85" w:rsidP="00BA7C85">
      <w:pPr>
        <w:pStyle w:val="afffe"/>
        <w:ind w:firstLine="420"/>
      </w:pPr>
    </w:p>
    <w:p w14:paraId="466A4527" w14:textId="77777777" w:rsidR="00BA7C85" w:rsidRPr="00BA7C85" w:rsidRDefault="00BA7C85" w:rsidP="00BA7C85">
      <w:pPr>
        <w:pStyle w:val="afffe"/>
        <w:ind w:firstLine="420"/>
      </w:pPr>
    </w:p>
    <w:p w14:paraId="75EBC33B" w14:textId="77777777" w:rsidR="00BA7C85" w:rsidRDefault="00BA7C85" w:rsidP="00BA7C85">
      <w:pPr>
        <w:pStyle w:val="afffe"/>
        <w:ind w:firstLine="420"/>
      </w:pPr>
    </w:p>
    <w:p w14:paraId="70AD9502" w14:textId="77777777" w:rsidR="00BA7C85" w:rsidRPr="00BA7C85" w:rsidRDefault="00BA7C85" w:rsidP="00BA7C85">
      <w:pPr>
        <w:pStyle w:val="afffe"/>
        <w:ind w:firstLine="420"/>
      </w:pPr>
    </w:p>
    <w:p w14:paraId="4E3A6131" w14:textId="77777777" w:rsidR="00BA7C85" w:rsidRPr="00BA7C85" w:rsidRDefault="00BA7C85" w:rsidP="00BA7C85">
      <w:pPr>
        <w:pStyle w:val="afffe"/>
        <w:ind w:firstLine="420"/>
        <w:sectPr w:rsidR="00BA7C85" w:rsidRPr="00BA7C85" w:rsidSect="00BA7C85">
          <w:headerReference w:type="even" r:id="rId8"/>
          <w:headerReference w:type="default" r:id="rId9"/>
          <w:footerReference w:type="even" r:id="rId10"/>
          <w:footerReference w:type="default" r:id="rId11"/>
          <w:headerReference w:type="first" r:id="rId12"/>
          <w:footerReference w:type="first" r:id="rId13"/>
          <w:pgSz w:w="11907" w:h="16839" w:code="9"/>
          <w:pgMar w:top="283" w:right="1134" w:bottom="1134" w:left="1417" w:header="283" w:footer="1134" w:gutter="0"/>
          <w:pgNumType w:fmt="upperRoman" w:start="1"/>
          <w:cols w:space="425"/>
          <w:titlePg/>
          <w:docGrid w:type="lines" w:linePitch="312"/>
        </w:sectPr>
      </w:pPr>
    </w:p>
    <w:p w14:paraId="72EDADEB" w14:textId="77777777" w:rsidR="004F43A3" w:rsidRDefault="004F43A3" w:rsidP="004F43A3">
      <w:pPr>
        <w:pStyle w:val="affffb"/>
      </w:pPr>
      <w:bookmarkStart w:id="1" w:name="标准内容"/>
      <w:bookmarkStart w:id="2" w:name="_Toc55228493"/>
      <w:bookmarkStart w:id="3" w:name="_Toc62027346"/>
      <w:bookmarkStart w:id="4" w:name="_Toc63642871"/>
      <w:bookmarkEnd w:id="1"/>
      <w:r>
        <w:rPr>
          <w:rFonts w:hint="eastAsia"/>
        </w:rPr>
        <w:lastRenderedPageBreak/>
        <w:t>目    次</w:t>
      </w:r>
    </w:p>
    <w:p w14:paraId="1CCD3C47" w14:textId="6CEBB6F5" w:rsidR="00A062DA" w:rsidRDefault="004F43A3">
      <w:pPr>
        <w:pStyle w:val="12"/>
        <w:tabs>
          <w:tab w:val="right" w:leader="dot" w:pos="9346"/>
        </w:tabs>
        <w:spacing w:before="78" w:after="78"/>
        <w:rPr>
          <w:rFonts w:asciiTheme="minorHAnsi" w:eastAsiaTheme="minorEastAsia" w:hAnsiTheme="minorHAnsi" w:cstheme="minorBidi"/>
          <w:noProof/>
          <w:kern w:val="2"/>
          <w:szCs w:val="22"/>
        </w:rPr>
      </w:pPr>
      <w:r w:rsidRPr="00FB6A1E">
        <w:rPr>
          <w:rFonts w:hAnsi="宋体"/>
        </w:rPr>
        <w:fldChar w:fldCharType="begin"/>
      </w:r>
      <w:r w:rsidRPr="00FB6A1E">
        <w:rPr>
          <w:rFonts w:hAnsi="宋体"/>
        </w:rPr>
        <w:instrText xml:space="preserve"> </w:instrText>
      </w:r>
      <w:r w:rsidRPr="00FB6A1E">
        <w:rPr>
          <w:rFonts w:hAnsi="宋体" w:hint="eastAsia"/>
        </w:rPr>
        <w:instrText>TOC \o "1-7" \h \z</w:instrText>
      </w:r>
      <w:r w:rsidRPr="00FB6A1E">
        <w:rPr>
          <w:rFonts w:hAnsi="宋体"/>
        </w:rPr>
        <w:instrText xml:space="preserve"> </w:instrText>
      </w:r>
      <w:r w:rsidRPr="00FB6A1E">
        <w:rPr>
          <w:rFonts w:hAnsi="宋体"/>
        </w:rPr>
        <w:fldChar w:fldCharType="separate"/>
      </w:r>
      <w:hyperlink w:anchor="_Toc208907546" w:history="1">
        <w:r w:rsidR="00A062DA" w:rsidRPr="00DC06F5">
          <w:rPr>
            <w:rStyle w:val="afffd"/>
            <w:noProof/>
          </w:rPr>
          <w:t>前</w:t>
        </w:r>
        <w:r w:rsidR="00A062DA" w:rsidRPr="00DC06F5">
          <w:rPr>
            <w:rStyle w:val="afffd"/>
            <w:noProof/>
          </w:rPr>
          <w:t xml:space="preserve">    </w:t>
        </w:r>
        <w:r w:rsidR="00A062DA" w:rsidRPr="00DC06F5">
          <w:rPr>
            <w:rStyle w:val="afffd"/>
            <w:noProof/>
          </w:rPr>
          <w:t>言</w:t>
        </w:r>
        <w:r w:rsidR="00A062DA">
          <w:rPr>
            <w:noProof/>
            <w:webHidden/>
          </w:rPr>
          <w:tab/>
        </w:r>
        <w:r w:rsidR="00A062DA">
          <w:rPr>
            <w:noProof/>
            <w:webHidden/>
          </w:rPr>
          <w:fldChar w:fldCharType="begin"/>
        </w:r>
        <w:r w:rsidR="00A062DA">
          <w:rPr>
            <w:noProof/>
            <w:webHidden/>
          </w:rPr>
          <w:instrText xml:space="preserve"> PAGEREF _Toc208907546 \h </w:instrText>
        </w:r>
        <w:r w:rsidR="00A062DA">
          <w:rPr>
            <w:noProof/>
            <w:webHidden/>
          </w:rPr>
        </w:r>
        <w:r w:rsidR="00A062DA">
          <w:rPr>
            <w:noProof/>
            <w:webHidden/>
          </w:rPr>
          <w:fldChar w:fldCharType="separate"/>
        </w:r>
        <w:r w:rsidR="00A062DA">
          <w:rPr>
            <w:noProof/>
            <w:webHidden/>
          </w:rPr>
          <w:t>4</w:t>
        </w:r>
        <w:r w:rsidR="00A062DA">
          <w:rPr>
            <w:noProof/>
            <w:webHidden/>
          </w:rPr>
          <w:fldChar w:fldCharType="end"/>
        </w:r>
      </w:hyperlink>
    </w:p>
    <w:p w14:paraId="088E2260" w14:textId="6FD54D65" w:rsidR="00A062DA" w:rsidRDefault="00A062DA">
      <w:pPr>
        <w:pStyle w:val="23"/>
        <w:tabs>
          <w:tab w:val="right" w:leader="dot" w:pos="9346"/>
        </w:tabs>
        <w:spacing w:before="78" w:after="78"/>
        <w:rPr>
          <w:rFonts w:asciiTheme="minorHAnsi" w:eastAsiaTheme="minorEastAsia" w:hAnsiTheme="minorHAnsi" w:cstheme="minorBidi"/>
          <w:kern w:val="2"/>
          <w:szCs w:val="22"/>
        </w:rPr>
      </w:pPr>
      <w:hyperlink w:anchor="_Toc208907547" w:history="1">
        <w:r w:rsidRPr="00DC06F5">
          <w:rPr>
            <w:rStyle w:val="afffd"/>
          </w:rPr>
          <w:t xml:space="preserve">1 </w:t>
        </w:r>
        <w:r w:rsidRPr="00DC06F5">
          <w:rPr>
            <w:rStyle w:val="afffd"/>
          </w:rPr>
          <w:t>范围</w:t>
        </w:r>
        <w:r>
          <w:rPr>
            <w:webHidden/>
          </w:rPr>
          <w:tab/>
        </w:r>
        <w:r>
          <w:rPr>
            <w:webHidden/>
          </w:rPr>
          <w:fldChar w:fldCharType="begin"/>
        </w:r>
        <w:r>
          <w:rPr>
            <w:webHidden/>
          </w:rPr>
          <w:instrText xml:space="preserve"> PAGEREF _Toc208907547 \h </w:instrText>
        </w:r>
        <w:r>
          <w:rPr>
            <w:webHidden/>
          </w:rPr>
        </w:r>
        <w:r>
          <w:rPr>
            <w:webHidden/>
          </w:rPr>
          <w:fldChar w:fldCharType="separate"/>
        </w:r>
        <w:r>
          <w:rPr>
            <w:webHidden/>
          </w:rPr>
          <w:t>5</w:t>
        </w:r>
        <w:r>
          <w:rPr>
            <w:webHidden/>
          </w:rPr>
          <w:fldChar w:fldCharType="end"/>
        </w:r>
      </w:hyperlink>
    </w:p>
    <w:p w14:paraId="4FC9614A" w14:textId="199BE896" w:rsidR="00A062DA" w:rsidRDefault="00A062DA">
      <w:pPr>
        <w:pStyle w:val="23"/>
        <w:tabs>
          <w:tab w:val="right" w:leader="dot" w:pos="9346"/>
        </w:tabs>
        <w:spacing w:before="78" w:after="78"/>
        <w:rPr>
          <w:rFonts w:asciiTheme="minorHAnsi" w:eastAsiaTheme="minorEastAsia" w:hAnsiTheme="minorHAnsi" w:cstheme="minorBidi"/>
          <w:kern w:val="2"/>
          <w:szCs w:val="22"/>
        </w:rPr>
      </w:pPr>
      <w:hyperlink w:anchor="_Toc208907548" w:history="1">
        <w:r w:rsidRPr="00DC06F5">
          <w:rPr>
            <w:rStyle w:val="afffd"/>
          </w:rPr>
          <w:t xml:space="preserve">2 </w:t>
        </w:r>
        <w:r w:rsidRPr="00DC06F5">
          <w:rPr>
            <w:rStyle w:val="afffd"/>
          </w:rPr>
          <w:t>规范性引用文件</w:t>
        </w:r>
        <w:r>
          <w:rPr>
            <w:webHidden/>
          </w:rPr>
          <w:tab/>
        </w:r>
        <w:r>
          <w:rPr>
            <w:webHidden/>
          </w:rPr>
          <w:fldChar w:fldCharType="begin"/>
        </w:r>
        <w:r>
          <w:rPr>
            <w:webHidden/>
          </w:rPr>
          <w:instrText xml:space="preserve"> PAGEREF _Toc208907548 \h </w:instrText>
        </w:r>
        <w:r>
          <w:rPr>
            <w:webHidden/>
          </w:rPr>
        </w:r>
        <w:r>
          <w:rPr>
            <w:webHidden/>
          </w:rPr>
          <w:fldChar w:fldCharType="separate"/>
        </w:r>
        <w:r>
          <w:rPr>
            <w:webHidden/>
          </w:rPr>
          <w:t>5</w:t>
        </w:r>
        <w:r>
          <w:rPr>
            <w:webHidden/>
          </w:rPr>
          <w:fldChar w:fldCharType="end"/>
        </w:r>
      </w:hyperlink>
    </w:p>
    <w:p w14:paraId="7BA6385C" w14:textId="5BF6C02D" w:rsidR="00A062DA" w:rsidRDefault="00A062DA">
      <w:pPr>
        <w:pStyle w:val="23"/>
        <w:tabs>
          <w:tab w:val="right" w:leader="dot" w:pos="9346"/>
        </w:tabs>
        <w:spacing w:before="78" w:after="78"/>
        <w:rPr>
          <w:rFonts w:asciiTheme="minorHAnsi" w:eastAsiaTheme="minorEastAsia" w:hAnsiTheme="minorHAnsi" w:cstheme="minorBidi"/>
          <w:kern w:val="2"/>
          <w:szCs w:val="22"/>
        </w:rPr>
      </w:pPr>
      <w:hyperlink w:anchor="_Toc208907549" w:history="1">
        <w:r w:rsidRPr="00DC06F5">
          <w:rPr>
            <w:rStyle w:val="afffd"/>
          </w:rPr>
          <w:t xml:space="preserve">3 </w:t>
        </w:r>
        <w:r w:rsidRPr="00DC06F5">
          <w:rPr>
            <w:rStyle w:val="afffd"/>
          </w:rPr>
          <w:t>术语和定义</w:t>
        </w:r>
        <w:r>
          <w:rPr>
            <w:webHidden/>
          </w:rPr>
          <w:tab/>
        </w:r>
        <w:r>
          <w:rPr>
            <w:webHidden/>
          </w:rPr>
          <w:fldChar w:fldCharType="begin"/>
        </w:r>
        <w:r>
          <w:rPr>
            <w:webHidden/>
          </w:rPr>
          <w:instrText xml:space="preserve"> PAGEREF _Toc208907549 \h </w:instrText>
        </w:r>
        <w:r>
          <w:rPr>
            <w:webHidden/>
          </w:rPr>
        </w:r>
        <w:r>
          <w:rPr>
            <w:webHidden/>
          </w:rPr>
          <w:fldChar w:fldCharType="separate"/>
        </w:r>
        <w:r>
          <w:rPr>
            <w:webHidden/>
          </w:rPr>
          <w:t>5</w:t>
        </w:r>
        <w:r>
          <w:rPr>
            <w:webHidden/>
          </w:rPr>
          <w:fldChar w:fldCharType="end"/>
        </w:r>
      </w:hyperlink>
    </w:p>
    <w:bookmarkStart w:id="5" w:name="_GoBack"/>
    <w:bookmarkEnd w:id="5"/>
    <w:p w14:paraId="08A8725E" w14:textId="3014B824" w:rsidR="00A062DA" w:rsidRDefault="00A062DA">
      <w:pPr>
        <w:pStyle w:val="23"/>
        <w:tabs>
          <w:tab w:val="right" w:leader="dot" w:pos="9346"/>
        </w:tabs>
        <w:spacing w:before="78" w:after="78"/>
        <w:rPr>
          <w:rFonts w:asciiTheme="minorHAnsi" w:eastAsiaTheme="minorEastAsia" w:hAnsiTheme="minorHAnsi" w:cstheme="minorBidi"/>
          <w:kern w:val="2"/>
          <w:szCs w:val="22"/>
        </w:rPr>
      </w:pPr>
      <w:r w:rsidRPr="00DC06F5">
        <w:rPr>
          <w:rStyle w:val="afffd"/>
        </w:rPr>
        <w:fldChar w:fldCharType="begin"/>
      </w:r>
      <w:r w:rsidRPr="00DC06F5">
        <w:rPr>
          <w:rStyle w:val="afffd"/>
        </w:rPr>
        <w:instrText xml:space="preserve"> </w:instrText>
      </w:r>
      <w:r>
        <w:instrText>HYPERLINK \l "_Toc208907558"</w:instrText>
      </w:r>
      <w:r w:rsidRPr="00DC06F5">
        <w:rPr>
          <w:rStyle w:val="afffd"/>
        </w:rPr>
        <w:instrText xml:space="preserve"> </w:instrText>
      </w:r>
      <w:r w:rsidRPr="00DC06F5">
        <w:rPr>
          <w:rStyle w:val="afffd"/>
        </w:rPr>
      </w:r>
      <w:r w:rsidRPr="00DC06F5">
        <w:rPr>
          <w:rStyle w:val="afffd"/>
        </w:rPr>
        <w:fldChar w:fldCharType="separate"/>
      </w:r>
      <w:r w:rsidRPr="00DC06F5">
        <w:rPr>
          <w:rStyle w:val="afffd"/>
        </w:rPr>
        <w:t xml:space="preserve">4 </w:t>
      </w:r>
      <w:r w:rsidRPr="00DC06F5">
        <w:rPr>
          <w:rStyle w:val="afffd"/>
        </w:rPr>
        <w:t>总体原则</w:t>
      </w:r>
      <w:r>
        <w:rPr>
          <w:webHidden/>
        </w:rPr>
        <w:tab/>
      </w:r>
      <w:r>
        <w:rPr>
          <w:webHidden/>
        </w:rPr>
        <w:fldChar w:fldCharType="begin"/>
      </w:r>
      <w:r>
        <w:rPr>
          <w:webHidden/>
        </w:rPr>
        <w:instrText xml:space="preserve"> PAGEREF _Toc208907558 \h </w:instrText>
      </w:r>
      <w:r>
        <w:rPr>
          <w:webHidden/>
        </w:rPr>
      </w:r>
      <w:r>
        <w:rPr>
          <w:webHidden/>
        </w:rPr>
        <w:fldChar w:fldCharType="separate"/>
      </w:r>
      <w:r>
        <w:rPr>
          <w:webHidden/>
        </w:rPr>
        <w:t>6</w:t>
      </w:r>
      <w:r>
        <w:rPr>
          <w:webHidden/>
        </w:rPr>
        <w:fldChar w:fldCharType="end"/>
      </w:r>
      <w:r w:rsidRPr="00DC06F5">
        <w:rPr>
          <w:rStyle w:val="afffd"/>
        </w:rPr>
        <w:fldChar w:fldCharType="end"/>
      </w:r>
    </w:p>
    <w:p w14:paraId="3FFBD453" w14:textId="27200E3F" w:rsidR="00A062DA" w:rsidRDefault="00A062DA">
      <w:pPr>
        <w:pStyle w:val="23"/>
        <w:tabs>
          <w:tab w:val="right" w:leader="dot" w:pos="9346"/>
        </w:tabs>
        <w:spacing w:before="78" w:after="78"/>
        <w:rPr>
          <w:rFonts w:asciiTheme="minorHAnsi" w:eastAsiaTheme="minorEastAsia" w:hAnsiTheme="minorHAnsi" w:cstheme="minorBidi"/>
          <w:kern w:val="2"/>
          <w:szCs w:val="22"/>
        </w:rPr>
      </w:pPr>
      <w:hyperlink w:anchor="_Toc208907563" w:history="1">
        <w:r w:rsidRPr="00DC06F5">
          <w:rPr>
            <w:rStyle w:val="afffd"/>
          </w:rPr>
          <w:t xml:space="preserve">5 </w:t>
        </w:r>
        <w:r w:rsidRPr="00DC06F5">
          <w:rPr>
            <w:rStyle w:val="afffd"/>
          </w:rPr>
          <w:t>动态无功电源配置方法</w:t>
        </w:r>
        <w:r>
          <w:rPr>
            <w:webHidden/>
          </w:rPr>
          <w:tab/>
        </w:r>
        <w:r>
          <w:rPr>
            <w:webHidden/>
          </w:rPr>
          <w:fldChar w:fldCharType="begin"/>
        </w:r>
        <w:r>
          <w:rPr>
            <w:webHidden/>
          </w:rPr>
          <w:instrText xml:space="preserve"> PAGEREF _Toc208907563 \h </w:instrText>
        </w:r>
        <w:r>
          <w:rPr>
            <w:webHidden/>
          </w:rPr>
        </w:r>
        <w:r>
          <w:rPr>
            <w:webHidden/>
          </w:rPr>
          <w:fldChar w:fldCharType="separate"/>
        </w:r>
        <w:r>
          <w:rPr>
            <w:webHidden/>
          </w:rPr>
          <w:t>6</w:t>
        </w:r>
        <w:r>
          <w:rPr>
            <w:webHidden/>
          </w:rPr>
          <w:fldChar w:fldCharType="end"/>
        </w:r>
      </w:hyperlink>
    </w:p>
    <w:p w14:paraId="3B0D4021" w14:textId="3D607E04" w:rsidR="00A062DA" w:rsidRDefault="00A062DA">
      <w:pPr>
        <w:pStyle w:val="32"/>
        <w:tabs>
          <w:tab w:val="right" w:leader="dot" w:pos="9346"/>
        </w:tabs>
        <w:spacing w:before="78" w:after="78"/>
        <w:ind w:left="210"/>
        <w:rPr>
          <w:rFonts w:asciiTheme="minorHAnsi" w:eastAsiaTheme="minorEastAsia" w:hAnsiTheme="minorHAnsi" w:cstheme="minorBidi"/>
          <w:kern w:val="2"/>
          <w:szCs w:val="22"/>
        </w:rPr>
      </w:pPr>
      <w:hyperlink w:anchor="_Toc208907564" w:history="1">
        <w:r w:rsidRPr="00DC06F5">
          <w:rPr>
            <w:rStyle w:val="afffd"/>
          </w:rPr>
          <w:t xml:space="preserve">5.1 </w:t>
        </w:r>
        <w:r w:rsidRPr="00DC06F5">
          <w:rPr>
            <w:rStyle w:val="afffd"/>
          </w:rPr>
          <w:t>基本要求</w:t>
        </w:r>
        <w:r>
          <w:rPr>
            <w:webHidden/>
          </w:rPr>
          <w:tab/>
        </w:r>
        <w:r>
          <w:rPr>
            <w:webHidden/>
          </w:rPr>
          <w:fldChar w:fldCharType="begin"/>
        </w:r>
        <w:r>
          <w:rPr>
            <w:webHidden/>
          </w:rPr>
          <w:instrText xml:space="preserve"> PAGEREF _Toc208907564 \h </w:instrText>
        </w:r>
        <w:r>
          <w:rPr>
            <w:webHidden/>
          </w:rPr>
        </w:r>
        <w:r>
          <w:rPr>
            <w:webHidden/>
          </w:rPr>
          <w:fldChar w:fldCharType="separate"/>
        </w:r>
        <w:r>
          <w:rPr>
            <w:webHidden/>
          </w:rPr>
          <w:t>6</w:t>
        </w:r>
        <w:r>
          <w:rPr>
            <w:webHidden/>
          </w:rPr>
          <w:fldChar w:fldCharType="end"/>
        </w:r>
      </w:hyperlink>
    </w:p>
    <w:p w14:paraId="066212E0" w14:textId="7F6C045D" w:rsidR="00A062DA" w:rsidRDefault="00A062DA">
      <w:pPr>
        <w:pStyle w:val="32"/>
        <w:tabs>
          <w:tab w:val="right" w:leader="dot" w:pos="9346"/>
        </w:tabs>
        <w:spacing w:before="78" w:after="78"/>
        <w:ind w:left="210"/>
        <w:rPr>
          <w:rFonts w:asciiTheme="minorHAnsi" w:eastAsiaTheme="minorEastAsia" w:hAnsiTheme="minorHAnsi" w:cstheme="minorBidi"/>
          <w:kern w:val="2"/>
          <w:szCs w:val="22"/>
        </w:rPr>
      </w:pPr>
      <w:hyperlink w:anchor="_Toc208907565" w:history="1">
        <w:r w:rsidRPr="00DC06F5">
          <w:rPr>
            <w:rStyle w:val="afffd"/>
          </w:rPr>
          <w:t xml:space="preserve">5.2 </w:t>
        </w:r>
        <w:r w:rsidRPr="00DC06F5">
          <w:rPr>
            <w:rStyle w:val="afffd"/>
          </w:rPr>
          <w:t>确定配置方案的流程</w:t>
        </w:r>
        <w:r>
          <w:rPr>
            <w:webHidden/>
          </w:rPr>
          <w:tab/>
        </w:r>
        <w:r>
          <w:rPr>
            <w:webHidden/>
          </w:rPr>
          <w:fldChar w:fldCharType="begin"/>
        </w:r>
        <w:r>
          <w:rPr>
            <w:webHidden/>
          </w:rPr>
          <w:instrText xml:space="preserve"> PAGEREF _Toc208907565 \h </w:instrText>
        </w:r>
        <w:r>
          <w:rPr>
            <w:webHidden/>
          </w:rPr>
        </w:r>
        <w:r>
          <w:rPr>
            <w:webHidden/>
          </w:rPr>
          <w:fldChar w:fldCharType="separate"/>
        </w:r>
        <w:r>
          <w:rPr>
            <w:webHidden/>
          </w:rPr>
          <w:t>7</w:t>
        </w:r>
        <w:r>
          <w:rPr>
            <w:webHidden/>
          </w:rPr>
          <w:fldChar w:fldCharType="end"/>
        </w:r>
      </w:hyperlink>
    </w:p>
    <w:p w14:paraId="7B7AC987" w14:textId="2EB94695" w:rsidR="00A062DA" w:rsidRDefault="00A062DA">
      <w:pPr>
        <w:pStyle w:val="32"/>
        <w:tabs>
          <w:tab w:val="right" w:leader="dot" w:pos="9346"/>
        </w:tabs>
        <w:spacing w:before="78" w:after="78"/>
        <w:ind w:left="210"/>
        <w:rPr>
          <w:rFonts w:asciiTheme="minorHAnsi" w:eastAsiaTheme="minorEastAsia" w:hAnsiTheme="minorHAnsi" w:cstheme="minorBidi"/>
          <w:kern w:val="2"/>
          <w:szCs w:val="22"/>
        </w:rPr>
      </w:pPr>
      <w:hyperlink w:anchor="_Toc208907566" w:history="1">
        <w:r w:rsidRPr="00DC06F5">
          <w:rPr>
            <w:rStyle w:val="afffd"/>
          </w:rPr>
          <w:t xml:space="preserve">5.3 </w:t>
        </w:r>
        <w:r w:rsidRPr="00DC06F5">
          <w:rPr>
            <w:rStyle w:val="afffd"/>
          </w:rPr>
          <w:t>配置方案的比较</w:t>
        </w:r>
        <w:r>
          <w:rPr>
            <w:webHidden/>
          </w:rPr>
          <w:tab/>
        </w:r>
        <w:r>
          <w:rPr>
            <w:webHidden/>
          </w:rPr>
          <w:fldChar w:fldCharType="begin"/>
        </w:r>
        <w:r>
          <w:rPr>
            <w:webHidden/>
          </w:rPr>
          <w:instrText xml:space="preserve"> PAGEREF _Toc208907566 \h </w:instrText>
        </w:r>
        <w:r>
          <w:rPr>
            <w:webHidden/>
          </w:rPr>
        </w:r>
        <w:r>
          <w:rPr>
            <w:webHidden/>
          </w:rPr>
          <w:fldChar w:fldCharType="separate"/>
        </w:r>
        <w:r>
          <w:rPr>
            <w:webHidden/>
          </w:rPr>
          <w:t>8</w:t>
        </w:r>
        <w:r>
          <w:rPr>
            <w:webHidden/>
          </w:rPr>
          <w:fldChar w:fldCharType="end"/>
        </w:r>
      </w:hyperlink>
    </w:p>
    <w:p w14:paraId="30923C0D" w14:textId="38815653" w:rsidR="00A062DA" w:rsidRDefault="00A062DA">
      <w:pPr>
        <w:pStyle w:val="12"/>
        <w:tabs>
          <w:tab w:val="right" w:leader="dot" w:pos="9346"/>
        </w:tabs>
        <w:spacing w:before="78" w:after="78"/>
        <w:rPr>
          <w:rFonts w:asciiTheme="minorHAnsi" w:eastAsiaTheme="minorEastAsia" w:hAnsiTheme="minorHAnsi" w:cstheme="minorBidi"/>
          <w:noProof/>
          <w:kern w:val="2"/>
          <w:szCs w:val="22"/>
        </w:rPr>
      </w:pPr>
      <w:hyperlink w:anchor="_Toc208907567" w:history="1">
        <w:r w:rsidRPr="00DC06F5">
          <w:rPr>
            <w:rStyle w:val="afffd"/>
            <w:noProof/>
          </w:rPr>
          <w:t xml:space="preserve">附　录　</w:t>
        </w:r>
        <w:r w:rsidRPr="00DC06F5">
          <w:rPr>
            <w:rStyle w:val="afffd"/>
            <w:noProof/>
          </w:rPr>
          <w:t xml:space="preserve">A </w:t>
        </w:r>
        <w:r w:rsidRPr="00DC06F5">
          <w:rPr>
            <w:rStyle w:val="afffd"/>
            <w:noProof/>
          </w:rPr>
          <w:t>暂态电压安全指标</w:t>
        </w:r>
        <w:r>
          <w:rPr>
            <w:noProof/>
            <w:webHidden/>
          </w:rPr>
          <w:tab/>
        </w:r>
        <w:r>
          <w:rPr>
            <w:noProof/>
            <w:webHidden/>
          </w:rPr>
          <w:fldChar w:fldCharType="begin"/>
        </w:r>
        <w:r>
          <w:rPr>
            <w:noProof/>
            <w:webHidden/>
          </w:rPr>
          <w:instrText xml:space="preserve"> PAGEREF _Toc208907567 \h </w:instrText>
        </w:r>
        <w:r>
          <w:rPr>
            <w:noProof/>
            <w:webHidden/>
          </w:rPr>
        </w:r>
        <w:r>
          <w:rPr>
            <w:noProof/>
            <w:webHidden/>
          </w:rPr>
          <w:fldChar w:fldCharType="separate"/>
        </w:r>
        <w:r>
          <w:rPr>
            <w:noProof/>
            <w:webHidden/>
          </w:rPr>
          <w:t>9</w:t>
        </w:r>
        <w:r>
          <w:rPr>
            <w:noProof/>
            <w:webHidden/>
          </w:rPr>
          <w:fldChar w:fldCharType="end"/>
        </w:r>
      </w:hyperlink>
    </w:p>
    <w:p w14:paraId="751689DF" w14:textId="12EB513C" w:rsidR="00A062DA" w:rsidRDefault="00A062DA">
      <w:pPr>
        <w:pStyle w:val="12"/>
        <w:tabs>
          <w:tab w:val="right" w:leader="dot" w:pos="9346"/>
        </w:tabs>
        <w:spacing w:before="78" w:after="78"/>
        <w:rPr>
          <w:rFonts w:asciiTheme="minorHAnsi" w:eastAsiaTheme="minorEastAsia" w:hAnsiTheme="minorHAnsi" w:cstheme="minorBidi"/>
          <w:noProof/>
          <w:kern w:val="2"/>
          <w:szCs w:val="22"/>
        </w:rPr>
      </w:pPr>
      <w:hyperlink w:anchor="_Toc208907568" w:history="1">
        <w:r w:rsidRPr="00DC06F5">
          <w:rPr>
            <w:rStyle w:val="afffd"/>
            <w:noProof/>
          </w:rPr>
          <w:t xml:space="preserve">附　录　</w:t>
        </w:r>
        <w:r w:rsidRPr="00DC06F5">
          <w:rPr>
            <w:rStyle w:val="afffd"/>
            <w:noProof/>
          </w:rPr>
          <w:t xml:space="preserve">B </w:t>
        </w:r>
        <w:r w:rsidRPr="00DC06F5">
          <w:rPr>
            <w:rStyle w:val="afffd"/>
            <w:noProof/>
          </w:rPr>
          <w:t>轨迹灵敏度分析法</w:t>
        </w:r>
        <w:r>
          <w:rPr>
            <w:noProof/>
            <w:webHidden/>
          </w:rPr>
          <w:tab/>
        </w:r>
        <w:r>
          <w:rPr>
            <w:noProof/>
            <w:webHidden/>
          </w:rPr>
          <w:fldChar w:fldCharType="begin"/>
        </w:r>
        <w:r>
          <w:rPr>
            <w:noProof/>
            <w:webHidden/>
          </w:rPr>
          <w:instrText xml:space="preserve"> PAGEREF _Toc208907568 \h </w:instrText>
        </w:r>
        <w:r>
          <w:rPr>
            <w:noProof/>
            <w:webHidden/>
          </w:rPr>
        </w:r>
        <w:r>
          <w:rPr>
            <w:noProof/>
            <w:webHidden/>
          </w:rPr>
          <w:fldChar w:fldCharType="separate"/>
        </w:r>
        <w:r>
          <w:rPr>
            <w:noProof/>
            <w:webHidden/>
          </w:rPr>
          <w:t>10</w:t>
        </w:r>
        <w:r>
          <w:rPr>
            <w:noProof/>
            <w:webHidden/>
          </w:rPr>
          <w:fldChar w:fldCharType="end"/>
        </w:r>
      </w:hyperlink>
    </w:p>
    <w:p w14:paraId="050768A1" w14:textId="158B51C9" w:rsidR="004F43A3" w:rsidRPr="00FB6A1E" w:rsidRDefault="004F43A3" w:rsidP="004F43A3">
      <w:pPr>
        <w:pStyle w:val="afffe"/>
        <w:ind w:firstLine="420"/>
        <w:rPr>
          <w:rFonts w:hAnsi="宋体"/>
        </w:rPr>
      </w:pPr>
      <w:r w:rsidRPr="00FB6A1E">
        <w:rPr>
          <w:rFonts w:hAnsi="宋体"/>
        </w:rPr>
        <w:fldChar w:fldCharType="end"/>
      </w:r>
    </w:p>
    <w:p w14:paraId="72AB0B56" w14:textId="0D151B22" w:rsidR="004F43A3" w:rsidRDefault="004F43A3">
      <w:pPr>
        <w:widowControl/>
        <w:jc w:val="left"/>
        <w:rPr>
          <w:rFonts w:eastAsia="黑体"/>
          <w:kern w:val="0"/>
          <w:sz w:val="32"/>
          <w:szCs w:val="20"/>
        </w:rPr>
      </w:pPr>
    </w:p>
    <w:p w14:paraId="414CF2A9" w14:textId="77777777" w:rsidR="004659E0" w:rsidRDefault="004659E0">
      <w:pPr>
        <w:widowControl/>
        <w:jc w:val="left"/>
        <w:rPr>
          <w:rFonts w:eastAsia="黑体"/>
          <w:kern w:val="0"/>
          <w:sz w:val="32"/>
          <w:szCs w:val="20"/>
        </w:rPr>
      </w:pPr>
      <w:r>
        <w:br w:type="page"/>
      </w:r>
    </w:p>
    <w:p w14:paraId="30AF6B32" w14:textId="77777777" w:rsidR="00FB6A1E" w:rsidRPr="00FE36AB" w:rsidRDefault="00FB6A1E" w:rsidP="00FB6A1E">
      <w:pPr>
        <w:pStyle w:val="afffb"/>
        <w:rPr>
          <w:rFonts w:ascii="Times New Roman"/>
        </w:rPr>
      </w:pPr>
      <w:bookmarkStart w:id="6" w:name="_Toc208907546"/>
      <w:r w:rsidRPr="00FE36AB">
        <w:rPr>
          <w:rFonts w:ascii="Times New Roman"/>
        </w:rPr>
        <w:lastRenderedPageBreak/>
        <w:t>前</w:t>
      </w:r>
      <w:r w:rsidRPr="00FE36AB">
        <w:rPr>
          <w:rFonts w:ascii="Times New Roman"/>
        </w:rPr>
        <w:t xml:space="preserve">    </w:t>
      </w:r>
      <w:r w:rsidRPr="00FE36AB">
        <w:rPr>
          <w:rFonts w:ascii="Times New Roman"/>
        </w:rPr>
        <w:t>言</w:t>
      </w:r>
      <w:bookmarkEnd w:id="2"/>
      <w:bookmarkEnd w:id="3"/>
      <w:bookmarkEnd w:id="4"/>
      <w:bookmarkEnd w:id="6"/>
    </w:p>
    <w:p w14:paraId="54B02133" w14:textId="5C9FDB31" w:rsidR="00FB6A1E" w:rsidRPr="00DB235A" w:rsidRDefault="00FB6A1E" w:rsidP="006F39EF">
      <w:pPr>
        <w:ind w:firstLineChars="200" w:firstLine="420"/>
        <w:rPr>
          <w:rFonts w:ascii="宋体" w:hAnsi="宋体"/>
        </w:rPr>
      </w:pPr>
      <w:r w:rsidRPr="00DB235A">
        <w:t>本文件</w:t>
      </w:r>
      <w:r w:rsidR="007E1A72" w:rsidRPr="00DB235A">
        <w:rPr>
          <w:rFonts w:ascii="宋体" w:hAnsi="宋体" w:hint="eastAsia"/>
        </w:rPr>
        <w:t>按照</w:t>
      </w:r>
      <w:r w:rsidR="006F39EF" w:rsidRPr="00DB235A">
        <w:rPr>
          <w:rFonts w:ascii="宋体" w:hAnsi="宋体"/>
        </w:rPr>
        <w:t>《中国电机工程学会标准化管理办法》、《中国电机工程学会标准化管理办法实施细则》</w:t>
      </w:r>
      <w:r w:rsidR="007E1A72" w:rsidRPr="00DB235A">
        <w:rPr>
          <w:rFonts w:ascii="宋体" w:hAnsi="宋体" w:hint="eastAsia"/>
        </w:rPr>
        <w:t>的要求，依据</w:t>
      </w:r>
      <w:r w:rsidRPr="00DB235A">
        <w:rPr>
          <w:rFonts w:ascii="宋体" w:hAnsi="宋体"/>
        </w:rPr>
        <w:t>GB/T 1.1—2020《标准化工作导则 第1部分：标准化文件的结构和起草规则》的规定起草。</w:t>
      </w:r>
    </w:p>
    <w:p w14:paraId="05EAF61D" w14:textId="77777777" w:rsidR="0068162A" w:rsidRPr="00DB235A" w:rsidRDefault="0068162A" w:rsidP="0068162A">
      <w:pPr>
        <w:ind w:firstLineChars="200" w:firstLine="420"/>
        <w:rPr>
          <w:rFonts w:ascii="宋体" w:hAnsi="宋体"/>
        </w:rPr>
      </w:pPr>
      <w:r w:rsidRPr="00DB235A">
        <w:rPr>
          <w:rFonts w:ascii="宋体" w:hAnsi="宋体" w:hint="eastAsia"/>
        </w:rPr>
        <w:t>多馈入直流受端电网发生扰动或故障后，直流系统由于发生换相失败会从电网中大量吸无功，进而导致电网暂态电压失稳。动态无功电源可以在故障后快速响应，提高电网中的无功储备，改善电压水平，提升系统暂态电压稳定性，有效解决由于直流换相失甚至闭锁败导致的系统暂态电压稳定问题。为了优化电力系统动态无功电源补偿配置，制定本标准。</w:t>
      </w:r>
    </w:p>
    <w:p w14:paraId="2E20ADB5" w14:textId="21F06A03" w:rsidR="007E1A72" w:rsidRPr="00DB235A" w:rsidRDefault="0068162A" w:rsidP="0068162A">
      <w:pPr>
        <w:ind w:firstLineChars="200" w:firstLine="420"/>
        <w:rPr>
          <w:rFonts w:ascii="宋体" w:hAnsi="宋体"/>
        </w:rPr>
      </w:pPr>
      <w:r w:rsidRPr="00DB235A">
        <w:rPr>
          <w:rFonts w:ascii="宋体" w:hAnsi="宋体" w:hint="eastAsia"/>
        </w:rPr>
        <w:t>本标准是在参照国家标准、行业标准及相关技术规范、规定，并考虑输电网实际要求而提出。本标准包含输电网动态无功定位与作用，配置基本原则，容量和形式选择，接入方式和配置步骤等内容。</w:t>
      </w:r>
      <w:r w:rsidR="007E1A72" w:rsidRPr="00DB235A">
        <w:rPr>
          <w:rFonts w:ascii="宋体" w:hAnsi="宋体" w:hint="eastAsia"/>
        </w:rPr>
        <w:t>。</w:t>
      </w:r>
    </w:p>
    <w:p w14:paraId="03F678AC" w14:textId="40F02E99" w:rsidR="00FB6A1E" w:rsidRPr="00DB235A" w:rsidRDefault="00FB6A1E" w:rsidP="00FB6A1E">
      <w:pPr>
        <w:ind w:firstLineChars="200" w:firstLine="420"/>
      </w:pPr>
      <w:r w:rsidRPr="00DB235A">
        <w:t>请注意本文件的某些内容可能涉及专利。本文件的发布机构不承担识别专利的责任。</w:t>
      </w:r>
    </w:p>
    <w:p w14:paraId="04847801" w14:textId="7E69D57D" w:rsidR="002A68DF" w:rsidRPr="00DB235A" w:rsidRDefault="00FB6A1E" w:rsidP="002A68DF">
      <w:pPr>
        <w:autoSpaceDE w:val="0"/>
        <w:autoSpaceDN w:val="0"/>
        <w:adjustRightInd w:val="0"/>
        <w:ind w:firstLineChars="200" w:firstLine="420"/>
        <w:jc w:val="left"/>
        <w:rPr>
          <w:rFonts w:ascii="宋体" w:cs="宋体"/>
          <w:kern w:val="0"/>
          <w:szCs w:val="21"/>
        </w:rPr>
      </w:pPr>
      <w:r w:rsidRPr="00DB235A">
        <w:t>本文件</w:t>
      </w:r>
      <w:r w:rsidR="002A68DF" w:rsidRPr="00DB235A">
        <w:rPr>
          <w:rFonts w:ascii="宋体" w:cs="宋体" w:hint="eastAsia"/>
          <w:kern w:val="0"/>
          <w:szCs w:val="21"/>
        </w:rPr>
        <w:t>由中国电机工程学会提出。</w:t>
      </w:r>
    </w:p>
    <w:p w14:paraId="21801B7A" w14:textId="52F5A627" w:rsidR="00FB6A1E" w:rsidRPr="00DB235A" w:rsidRDefault="002A68DF" w:rsidP="002A68DF">
      <w:pPr>
        <w:ind w:firstLineChars="200" w:firstLine="420"/>
      </w:pPr>
      <w:r w:rsidRPr="00DB235A">
        <w:rPr>
          <w:rFonts w:ascii="宋体" w:hAnsi="宋体" w:hint="eastAsia"/>
        </w:rPr>
        <w:t>本文件由中国电机工程学会</w:t>
      </w:r>
      <w:r w:rsidR="0068162A" w:rsidRPr="00DB235A">
        <w:rPr>
          <w:rFonts w:hint="eastAsia"/>
        </w:rPr>
        <w:t>电力系统</w:t>
      </w:r>
      <w:r w:rsidRPr="00DB235A">
        <w:rPr>
          <w:rFonts w:ascii="宋体" w:hAnsi="宋体" w:hint="eastAsia"/>
        </w:rPr>
        <w:t>专业委员会技术归口和解释。</w:t>
      </w:r>
    </w:p>
    <w:p w14:paraId="4AAAEB9D" w14:textId="4C5DDB8D" w:rsidR="00FB6A1E" w:rsidRPr="00DB235A" w:rsidRDefault="00FB6A1E" w:rsidP="00FB6A1E">
      <w:pPr>
        <w:ind w:firstLineChars="200" w:firstLine="420"/>
      </w:pPr>
      <w:r w:rsidRPr="00DB235A">
        <w:t>本文件起草单位：</w:t>
      </w:r>
      <w:proofErr w:type="gramStart"/>
      <w:r w:rsidR="00F60AD1">
        <w:rPr>
          <w:rFonts w:ascii="宋体" w:hAnsi="宋体" w:cs="宋体" w:hint="eastAsia"/>
          <w:spacing w:val="-5"/>
          <w:szCs w:val="21"/>
        </w:rPr>
        <w:t>国网河南省电力公司</w:t>
      </w:r>
      <w:proofErr w:type="gramEnd"/>
      <w:r w:rsidR="00F60AD1">
        <w:rPr>
          <w:rFonts w:ascii="宋体" w:hAnsi="宋体" w:cs="宋体" w:hint="eastAsia"/>
          <w:spacing w:val="-5"/>
          <w:szCs w:val="21"/>
        </w:rPr>
        <w:t>电力科学研究院，中国电力科学研究院有限公司，国家电网有限公司华中分部，</w:t>
      </w:r>
      <w:proofErr w:type="gramStart"/>
      <w:r w:rsidR="00F60AD1">
        <w:rPr>
          <w:rFonts w:ascii="宋体" w:hAnsi="宋体" w:cs="宋体" w:hint="eastAsia"/>
          <w:spacing w:val="-5"/>
          <w:szCs w:val="21"/>
        </w:rPr>
        <w:t>国网经济</w:t>
      </w:r>
      <w:proofErr w:type="gramEnd"/>
      <w:r w:rsidR="00F60AD1">
        <w:rPr>
          <w:rFonts w:ascii="宋体" w:hAnsi="宋体" w:cs="宋体" w:hint="eastAsia"/>
          <w:spacing w:val="-5"/>
          <w:szCs w:val="21"/>
        </w:rPr>
        <w:t>技术研究院有限公司，清华大学，山东科技大学，</w:t>
      </w:r>
      <w:proofErr w:type="gramStart"/>
      <w:r w:rsidR="00F60AD1">
        <w:rPr>
          <w:rFonts w:ascii="宋体" w:hAnsi="宋体" w:cs="宋体" w:hint="eastAsia"/>
          <w:spacing w:val="-5"/>
          <w:szCs w:val="21"/>
        </w:rPr>
        <w:t>国网河南省电力公司</w:t>
      </w:r>
      <w:proofErr w:type="gramEnd"/>
      <w:r w:rsidR="00F60AD1">
        <w:rPr>
          <w:rFonts w:ascii="宋体" w:hAnsi="宋体" w:cs="宋体" w:hint="eastAsia"/>
          <w:spacing w:val="-5"/>
          <w:szCs w:val="21"/>
        </w:rPr>
        <w:t>，</w:t>
      </w:r>
      <w:proofErr w:type="gramStart"/>
      <w:r w:rsidR="00F60AD1">
        <w:rPr>
          <w:rFonts w:ascii="宋体" w:hAnsi="宋体" w:cs="宋体" w:hint="eastAsia"/>
          <w:spacing w:val="-5"/>
          <w:szCs w:val="21"/>
        </w:rPr>
        <w:t>国网青海</w:t>
      </w:r>
      <w:r w:rsidR="00F60AD1">
        <w:rPr>
          <w:rFonts w:ascii="宋体" w:hAnsi="宋体" w:cs="宋体" w:hint="eastAsia"/>
          <w:spacing w:val="-5"/>
          <w:szCs w:val="21"/>
        </w:rPr>
        <w:t>省</w:t>
      </w:r>
      <w:proofErr w:type="gramEnd"/>
      <w:r w:rsidR="00F60AD1">
        <w:rPr>
          <w:rFonts w:ascii="宋体" w:hAnsi="宋体" w:cs="宋体" w:hint="eastAsia"/>
          <w:spacing w:val="-5"/>
          <w:szCs w:val="21"/>
        </w:rPr>
        <w:t>电力公司电力科学研究院，</w:t>
      </w:r>
      <w:proofErr w:type="gramStart"/>
      <w:r w:rsidR="00F60AD1">
        <w:rPr>
          <w:rFonts w:ascii="宋体" w:hAnsi="宋体" w:cs="宋体" w:hint="eastAsia"/>
          <w:spacing w:val="-5"/>
          <w:szCs w:val="21"/>
        </w:rPr>
        <w:t>国网湖南省</w:t>
      </w:r>
      <w:proofErr w:type="gramEnd"/>
      <w:r w:rsidR="00F60AD1">
        <w:rPr>
          <w:rFonts w:ascii="宋体" w:hAnsi="宋体" w:cs="宋体" w:hint="eastAsia"/>
          <w:spacing w:val="-5"/>
          <w:szCs w:val="21"/>
        </w:rPr>
        <w:t>电力有限公司电力科学研究院</w:t>
      </w:r>
      <w:r w:rsidRPr="00DB235A">
        <w:t>。</w:t>
      </w:r>
    </w:p>
    <w:p w14:paraId="1A1DCD24" w14:textId="065BECC2" w:rsidR="00FB6A1E" w:rsidRPr="00DB235A" w:rsidRDefault="00FB6A1E" w:rsidP="00FB6A1E">
      <w:pPr>
        <w:ind w:firstLineChars="200" w:firstLine="420"/>
      </w:pPr>
      <w:r w:rsidRPr="00DB235A">
        <w:t>本文件主要起草人：</w:t>
      </w:r>
      <w:r w:rsidR="00F60AD1">
        <w:rPr>
          <w:rFonts w:hint="eastAsia"/>
          <w:szCs w:val="21"/>
        </w:rPr>
        <w:t>田春笋，唐晓骏，高泽，李程昊，</w:t>
      </w:r>
      <w:proofErr w:type="gramStart"/>
      <w:r w:rsidR="00F60AD1">
        <w:rPr>
          <w:rFonts w:ascii="宋体" w:hAnsi="宋体" w:cs="宋体" w:hint="eastAsia"/>
          <w:spacing w:val="-10"/>
          <w:szCs w:val="21"/>
        </w:rPr>
        <w:t>邵</w:t>
      </w:r>
      <w:proofErr w:type="gramEnd"/>
      <w:r w:rsidR="00F60AD1">
        <w:rPr>
          <w:rFonts w:ascii="宋体" w:hAnsi="宋体" w:cs="宋体" w:hint="eastAsia"/>
          <w:spacing w:val="-10"/>
          <w:szCs w:val="21"/>
        </w:rPr>
        <w:t>德军，王丹，孙冉，</w:t>
      </w:r>
      <w:r w:rsidR="00F60AD1">
        <w:rPr>
          <w:rFonts w:ascii="宋体" w:hAnsi="宋体" w:cs="宋体" w:hint="eastAsia"/>
          <w:spacing w:val="-5"/>
          <w:szCs w:val="21"/>
        </w:rPr>
        <w:t>王彬，于群，张迪，</w:t>
      </w:r>
      <w:r w:rsidR="00F60AD1">
        <w:rPr>
          <w:rFonts w:hint="eastAsia"/>
          <w:szCs w:val="21"/>
        </w:rPr>
        <w:t>李晓萌，卢国强，</w:t>
      </w:r>
      <w:r w:rsidR="00F60AD1">
        <w:rPr>
          <w:rFonts w:ascii="宋体" w:hAnsi="宋体" w:cs="宋体" w:hint="eastAsia"/>
          <w:spacing w:val="-5"/>
          <w:szCs w:val="21"/>
        </w:rPr>
        <w:t>陈道君，陈刚</w:t>
      </w:r>
      <w:r w:rsidRPr="00DB235A">
        <w:rPr>
          <w:rFonts w:hint="eastAsia"/>
        </w:rPr>
        <w:t>。</w:t>
      </w:r>
    </w:p>
    <w:p w14:paraId="04538F29" w14:textId="77777777" w:rsidR="00FB6A1E" w:rsidRPr="00DB235A" w:rsidRDefault="00FB6A1E" w:rsidP="00FB6A1E">
      <w:pPr>
        <w:ind w:firstLineChars="200" w:firstLine="420"/>
      </w:pPr>
      <w:r w:rsidRPr="00DB235A">
        <w:t>本文件首次发布。</w:t>
      </w:r>
    </w:p>
    <w:p w14:paraId="321226E2" w14:textId="27FCD21B" w:rsidR="002A68DF" w:rsidRPr="00DB235A" w:rsidRDefault="002A68DF" w:rsidP="002A68DF">
      <w:pPr>
        <w:ind w:firstLineChars="200" w:firstLine="420"/>
        <w:rPr>
          <w:rFonts w:ascii="宋体" w:hAnsi="宋体"/>
        </w:rPr>
      </w:pPr>
      <w:r w:rsidRPr="00DB235A">
        <w:rPr>
          <w:rFonts w:ascii="宋体" w:hAnsi="宋体" w:hint="eastAsia"/>
        </w:rPr>
        <w:t>本文件在执行过程中的意见或建议反馈至中国电机工程学会标准执行办公室（地址：北京市西城区白广路二条1 号，100761，网址：http：//www.csee.org.cn，邮箱：</w:t>
      </w:r>
      <w:hyperlink r:id="rId14" w:history="1">
        <w:r w:rsidR="004149CE" w:rsidRPr="00DB235A">
          <w:rPr>
            <w:rStyle w:val="afffd"/>
            <w:rFonts w:ascii="宋体" w:hAnsi="宋体" w:hint="eastAsia"/>
          </w:rPr>
          <w:t>cseebz@csee.org.cn</w:t>
        </w:r>
      </w:hyperlink>
      <w:r w:rsidRPr="00DB235A">
        <w:rPr>
          <w:rFonts w:ascii="宋体" w:hAnsi="宋体" w:hint="eastAsia"/>
        </w:rPr>
        <w:t>）。</w:t>
      </w:r>
    </w:p>
    <w:p w14:paraId="0D49CCCA" w14:textId="38CEF8A3" w:rsidR="004149CE" w:rsidRDefault="004149CE" w:rsidP="002A68DF">
      <w:pPr>
        <w:ind w:firstLineChars="200" w:firstLine="420"/>
        <w:rPr>
          <w:rFonts w:ascii="宋体" w:hAnsi="宋体"/>
        </w:rPr>
      </w:pPr>
    </w:p>
    <w:p w14:paraId="77255622" w14:textId="094285CF" w:rsidR="004149CE" w:rsidRDefault="004149CE" w:rsidP="002A68DF">
      <w:pPr>
        <w:ind w:firstLineChars="200" w:firstLine="420"/>
        <w:rPr>
          <w:rFonts w:ascii="宋体" w:hAnsi="宋体"/>
        </w:rPr>
      </w:pPr>
    </w:p>
    <w:p w14:paraId="0C4F3E55" w14:textId="77777777" w:rsidR="004149CE" w:rsidRDefault="004149CE">
      <w:pPr>
        <w:widowControl/>
        <w:jc w:val="left"/>
        <w:rPr>
          <w:rFonts w:eastAsia="黑体"/>
          <w:kern w:val="0"/>
          <w:sz w:val="32"/>
          <w:szCs w:val="20"/>
        </w:rPr>
      </w:pPr>
      <w:bookmarkStart w:id="7" w:name="标准目次"/>
      <w:bookmarkStart w:id="8" w:name="标准引言"/>
      <w:bookmarkEnd w:id="7"/>
      <w:bookmarkEnd w:id="8"/>
      <w:r>
        <w:br w:type="page"/>
      </w:r>
    </w:p>
    <w:p w14:paraId="14A7CA66" w14:textId="425E01CC" w:rsidR="00FB6A1E" w:rsidRPr="00DB235A" w:rsidRDefault="00DB235A" w:rsidP="00FB6A1E">
      <w:pPr>
        <w:pStyle w:val="afffff7"/>
        <w:rPr>
          <w:rFonts w:ascii="Times New Roman"/>
        </w:rPr>
      </w:pPr>
      <w:r w:rsidRPr="00DB235A">
        <w:rPr>
          <w:rFonts w:ascii="Times New Roman" w:hint="eastAsia"/>
        </w:rPr>
        <w:lastRenderedPageBreak/>
        <w:t>多</w:t>
      </w:r>
      <w:proofErr w:type="gramStart"/>
      <w:r w:rsidRPr="00DB235A">
        <w:rPr>
          <w:rFonts w:ascii="Times New Roman" w:hint="eastAsia"/>
        </w:rPr>
        <w:t>馈</w:t>
      </w:r>
      <w:proofErr w:type="gramEnd"/>
      <w:r w:rsidRPr="00DB235A">
        <w:rPr>
          <w:rFonts w:ascii="Times New Roman" w:hint="eastAsia"/>
        </w:rPr>
        <w:t>入</w:t>
      </w:r>
      <w:proofErr w:type="gramStart"/>
      <w:r w:rsidRPr="00DB235A">
        <w:rPr>
          <w:rFonts w:ascii="Times New Roman" w:hint="eastAsia"/>
        </w:rPr>
        <w:t>直流受端电网</w:t>
      </w:r>
      <w:proofErr w:type="gramEnd"/>
      <w:r w:rsidRPr="00DB235A">
        <w:rPr>
          <w:rFonts w:ascii="Times New Roman" w:hint="eastAsia"/>
        </w:rPr>
        <w:t>下动态无功电源配置技术导则</w:t>
      </w:r>
    </w:p>
    <w:p w14:paraId="040C6EDE" w14:textId="12FB55BC" w:rsidR="00FB6A1E" w:rsidRPr="00FE36AB" w:rsidRDefault="00FB6A1E" w:rsidP="0089112B">
      <w:pPr>
        <w:pStyle w:val="a7"/>
        <w:numPr>
          <w:ilvl w:val="0"/>
          <w:numId w:val="7"/>
        </w:numPr>
        <w:rPr>
          <w:rFonts w:ascii="Times New Roman"/>
          <w:szCs w:val="21"/>
        </w:rPr>
      </w:pPr>
      <w:bookmarkStart w:id="9" w:name="_Toc55228494"/>
      <w:bookmarkStart w:id="10" w:name="_Toc62027348"/>
      <w:bookmarkStart w:id="11" w:name="_Toc63642873"/>
      <w:bookmarkStart w:id="12" w:name="_Toc208907547"/>
      <w:r w:rsidRPr="00FE36AB">
        <w:rPr>
          <w:rFonts w:ascii="Times New Roman"/>
          <w:szCs w:val="21"/>
        </w:rPr>
        <w:t>范围</w:t>
      </w:r>
      <w:bookmarkEnd w:id="9"/>
      <w:bookmarkEnd w:id="10"/>
      <w:bookmarkEnd w:id="11"/>
      <w:bookmarkEnd w:id="12"/>
    </w:p>
    <w:p w14:paraId="6C05FCE2" w14:textId="11E38184" w:rsidR="00FB6A1E" w:rsidRPr="00E7049B" w:rsidRDefault="00DB235A" w:rsidP="00FB6A1E">
      <w:pPr>
        <w:pStyle w:val="afffe"/>
        <w:ind w:firstLine="420"/>
      </w:pPr>
      <w:r>
        <w:rPr>
          <w:rFonts w:ascii="Times New Roman" w:hint="eastAsia"/>
        </w:rPr>
        <w:t>本文件规定了</w:t>
      </w:r>
      <w:r w:rsidRPr="00800BB6">
        <w:rPr>
          <w:rFonts w:hint="eastAsia"/>
        </w:rPr>
        <w:t>多馈入直流受端电网下</w:t>
      </w:r>
      <w:r>
        <w:rPr>
          <w:rFonts w:hint="eastAsia"/>
        </w:rPr>
        <w:t>动态无功电源配置原则和技术规范，制定了无功电源配置的技术方法，包括设备的类型、数目、位置、容量等参数</w:t>
      </w:r>
      <w:r w:rsidR="00FB6A1E" w:rsidRPr="00E7049B">
        <w:t>。</w:t>
      </w:r>
    </w:p>
    <w:p w14:paraId="3CC359D2" w14:textId="3A9BA812" w:rsidR="00FB6A1E" w:rsidRPr="00FE36AB" w:rsidRDefault="00FB6A1E" w:rsidP="00FB6A1E">
      <w:pPr>
        <w:pStyle w:val="afffe"/>
        <w:ind w:firstLine="420"/>
        <w:rPr>
          <w:rFonts w:ascii="Times New Roman"/>
          <w:szCs w:val="21"/>
        </w:rPr>
      </w:pPr>
      <w:r w:rsidRPr="00E7049B">
        <w:t>本文件适用于</w:t>
      </w:r>
      <w:r w:rsidR="00E7049B" w:rsidRPr="00F2346C">
        <w:rPr>
          <w:rFonts w:hint="eastAsia"/>
        </w:rPr>
        <w:t>规划设计阶段新能源场站集中接入、多直流送出/受入系统暂态电压稳定的评估及动态无功电源布局流程，提升新型电力系统暂态电压稳定水平</w:t>
      </w:r>
      <w:r w:rsidRPr="00FE36AB">
        <w:rPr>
          <w:rFonts w:ascii="Times New Roman"/>
          <w:szCs w:val="21"/>
        </w:rPr>
        <w:t>。</w:t>
      </w:r>
    </w:p>
    <w:p w14:paraId="2D59A089" w14:textId="77777777" w:rsidR="00FB6A1E" w:rsidRPr="00FE36AB" w:rsidRDefault="00FB6A1E" w:rsidP="0089112B">
      <w:pPr>
        <w:pStyle w:val="a7"/>
        <w:numPr>
          <w:ilvl w:val="0"/>
          <w:numId w:val="7"/>
        </w:numPr>
        <w:rPr>
          <w:rFonts w:ascii="Times New Roman"/>
          <w:szCs w:val="21"/>
        </w:rPr>
      </w:pPr>
      <w:bookmarkStart w:id="13" w:name="_Toc55228495"/>
      <w:bookmarkStart w:id="14" w:name="_Toc62027349"/>
      <w:bookmarkStart w:id="15" w:name="_Toc63642874"/>
      <w:bookmarkStart w:id="16" w:name="_Toc208907548"/>
      <w:r w:rsidRPr="00FE36AB">
        <w:rPr>
          <w:rFonts w:ascii="Times New Roman"/>
          <w:szCs w:val="21"/>
        </w:rPr>
        <w:t>规范性引用文</w:t>
      </w:r>
      <w:bookmarkEnd w:id="13"/>
      <w:r w:rsidRPr="00FE36AB">
        <w:rPr>
          <w:rFonts w:ascii="Times New Roman"/>
          <w:szCs w:val="21"/>
        </w:rPr>
        <w:t>件</w:t>
      </w:r>
      <w:bookmarkEnd w:id="14"/>
      <w:bookmarkEnd w:id="15"/>
      <w:bookmarkEnd w:id="16"/>
    </w:p>
    <w:p w14:paraId="62707A0A" w14:textId="77777777" w:rsidR="00FB6A1E" w:rsidRPr="00E7049B" w:rsidRDefault="00FB6A1E" w:rsidP="00FB6A1E">
      <w:pPr>
        <w:pStyle w:val="afffe"/>
        <w:ind w:firstLine="420"/>
      </w:pPr>
      <w:r w:rsidRPr="00E7049B">
        <w:t>下列文件中的内容通过文中的规范性引用而构成本文件必不可少的条款。其中，注日期的引用文件，仅该日期对应的版本适用于本文件；不注日期的引用文件，其最新版本（包括所有的修改单）适用于本文件。</w:t>
      </w:r>
    </w:p>
    <w:p w14:paraId="339E3502" w14:textId="77777777" w:rsidR="00E7049B" w:rsidRPr="00E7049B" w:rsidRDefault="00E7049B" w:rsidP="00E7049B">
      <w:pPr>
        <w:pStyle w:val="afffe"/>
        <w:ind w:firstLine="420"/>
      </w:pPr>
      <w:r w:rsidRPr="00E7049B">
        <w:rPr>
          <w:rFonts w:hint="eastAsia"/>
        </w:rPr>
        <w:t>GB/T 31464  电网运行准则</w:t>
      </w:r>
    </w:p>
    <w:p w14:paraId="576452A9" w14:textId="77777777" w:rsidR="00E7049B" w:rsidRPr="00E7049B" w:rsidRDefault="00E7049B" w:rsidP="00E7049B">
      <w:pPr>
        <w:pStyle w:val="afffe"/>
        <w:ind w:firstLine="420"/>
      </w:pPr>
      <w:r w:rsidRPr="00E7049B">
        <w:rPr>
          <w:rFonts w:hint="eastAsia"/>
        </w:rPr>
        <w:t>GB/T 40615  电力系统电压稳定评价导则</w:t>
      </w:r>
    </w:p>
    <w:p w14:paraId="3EC3FB6E" w14:textId="77777777" w:rsidR="00E7049B" w:rsidRPr="00E7049B" w:rsidRDefault="00E7049B" w:rsidP="00E7049B">
      <w:pPr>
        <w:pStyle w:val="afffe"/>
        <w:ind w:firstLine="420"/>
      </w:pPr>
      <w:r w:rsidRPr="00E7049B">
        <w:rPr>
          <w:rFonts w:hint="eastAsia"/>
        </w:rPr>
        <w:t>GB/T 40427  电力系统电压和无功电力技术导则</w:t>
      </w:r>
    </w:p>
    <w:p w14:paraId="7F918339" w14:textId="77777777" w:rsidR="00E7049B" w:rsidRPr="00E7049B" w:rsidRDefault="00E7049B" w:rsidP="00E7049B">
      <w:pPr>
        <w:pStyle w:val="afffe"/>
        <w:ind w:firstLine="420"/>
      </w:pPr>
      <w:r w:rsidRPr="00E7049B">
        <w:rPr>
          <w:rFonts w:hint="eastAsia"/>
        </w:rPr>
        <w:t>GB/T 38969  电力系统技术导则</w:t>
      </w:r>
    </w:p>
    <w:p w14:paraId="0C6420DD" w14:textId="77777777" w:rsidR="00E7049B" w:rsidRPr="00E7049B" w:rsidRDefault="00E7049B" w:rsidP="00E7049B">
      <w:pPr>
        <w:pStyle w:val="afffe"/>
        <w:ind w:firstLine="420"/>
      </w:pPr>
      <w:r w:rsidRPr="00E7049B">
        <w:rPr>
          <w:rFonts w:hint="eastAsia"/>
        </w:rPr>
        <w:t>GB/T 40581  电力系统安全稳定计算规范</w:t>
      </w:r>
    </w:p>
    <w:p w14:paraId="784D7B33" w14:textId="77777777" w:rsidR="00E7049B" w:rsidRPr="00E7049B" w:rsidRDefault="00E7049B" w:rsidP="00E7049B">
      <w:pPr>
        <w:pStyle w:val="afffe"/>
        <w:ind w:firstLine="420"/>
      </w:pPr>
      <w:r w:rsidRPr="00E7049B">
        <w:rPr>
          <w:rFonts w:hint="eastAsia"/>
        </w:rPr>
        <w:t>DL/T 5554   电力系统无功补偿及调压设计技术导则</w:t>
      </w:r>
    </w:p>
    <w:p w14:paraId="77B7D183" w14:textId="4F7C4737" w:rsidR="00E7049B" w:rsidRPr="00E7049B" w:rsidRDefault="00E7049B" w:rsidP="00E7049B">
      <w:pPr>
        <w:pStyle w:val="afffe"/>
        <w:ind w:firstLine="420"/>
      </w:pPr>
      <w:r w:rsidRPr="00E7049B">
        <w:rPr>
          <w:rFonts w:hint="eastAsia"/>
        </w:rPr>
        <w:t>DL/T 5429   电力系统设计技术规程</w:t>
      </w:r>
    </w:p>
    <w:p w14:paraId="438D7410" w14:textId="1EE95353" w:rsidR="00FB6A1E" w:rsidRPr="00E7049B" w:rsidRDefault="00FB6A1E" w:rsidP="0089112B">
      <w:pPr>
        <w:pStyle w:val="a7"/>
        <w:numPr>
          <w:ilvl w:val="0"/>
          <w:numId w:val="7"/>
        </w:numPr>
        <w:rPr>
          <w:rFonts w:ascii="Times New Roman"/>
          <w:szCs w:val="21"/>
        </w:rPr>
      </w:pPr>
      <w:bookmarkStart w:id="17" w:name="_Toc55228496"/>
      <w:bookmarkStart w:id="18" w:name="_Toc62027350"/>
      <w:bookmarkStart w:id="19" w:name="_Toc63642875"/>
      <w:bookmarkStart w:id="20" w:name="_Toc208907549"/>
      <w:r w:rsidRPr="00FE36AB">
        <w:rPr>
          <w:rFonts w:ascii="Times New Roman"/>
          <w:szCs w:val="21"/>
        </w:rPr>
        <w:t>术</w:t>
      </w:r>
      <w:r w:rsidRPr="00E7049B">
        <w:rPr>
          <w:rFonts w:ascii="Times New Roman"/>
          <w:szCs w:val="21"/>
        </w:rPr>
        <w:t>语</w:t>
      </w:r>
      <w:r w:rsidR="00291C9B" w:rsidRPr="00E7049B">
        <w:rPr>
          <w:rFonts w:ascii="Times New Roman"/>
          <w:szCs w:val="21"/>
        </w:rPr>
        <w:t>和</w:t>
      </w:r>
      <w:r w:rsidRPr="00E7049B">
        <w:rPr>
          <w:rFonts w:ascii="Times New Roman"/>
          <w:szCs w:val="21"/>
        </w:rPr>
        <w:t>定义</w:t>
      </w:r>
      <w:bookmarkEnd w:id="17"/>
      <w:bookmarkEnd w:id="18"/>
      <w:bookmarkEnd w:id="19"/>
      <w:bookmarkEnd w:id="20"/>
    </w:p>
    <w:p w14:paraId="24AA6587" w14:textId="705A8A23" w:rsidR="00FB6A1E" w:rsidRPr="00E7049B" w:rsidRDefault="00FB6A1E" w:rsidP="00FB6A1E">
      <w:pPr>
        <w:pStyle w:val="afffe"/>
        <w:ind w:firstLine="420"/>
        <w:rPr>
          <w:rFonts w:ascii="Times New Roman"/>
          <w:szCs w:val="21"/>
        </w:rPr>
      </w:pPr>
      <w:r w:rsidRPr="00E7049B">
        <w:rPr>
          <w:rFonts w:ascii="Times New Roman"/>
          <w:szCs w:val="21"/>
        </w:rPr>
        <w:t>下列术语和定义适用于本文件。</w:t>
      </w:r>
    </w:p>
    <w:p w14:paraId="32EDAC34" w14:textId="77777777" w:rsidR="00E7049B" w:rsidRPr="00E7049B" w:rsidRDefault="00E7049B" w:rsidP="00E7049B">
      <w:pPr>
        <w:pStyle w:val="a8"/>
        <w:ind w:left="0"/>
        <w:rPr>
          <w:rFonts w:ascii="Times New Roman"/>
          <w:szCs w:val="22"/>
        </w:rPr>
      </w:pPr>
      <w:bookmarkStart w:id="21" w:name="_Toc158039231"/>
      <w:bookmarkStart w:id="22" w:name="_Toc166053956"/>
      <w:bookmarkStart w:id="23" w:name="_Toc166054244"/>
      <w:bookmarkStart w:id="24" w:name="_Toc62027351"/>
      <w:bookmarkStart w:id="25" w:name="_Toc63642876"/>
      <w:bookmarkStart w:id="26" w:name="_Toc24381"/>
      <w:bookmarkStart w:id="27" w:name="_Toc28557"/>
      <w:bookmarkStart w:id="28" w:name="_Toc20313"/>
      <w:bookmarkStart w:id="29" w:name="_Toc6254"/>
      <w:bookmarkStart w:id="30" w:name="_Toc208907550"/>
      <w:r w:rsidRPr="00E7049B">
        <w:rPr>
          <w:rFonts w:hint="eastAsia"/>
          <w:kern w:val="2"/>
          <w:szCs w:val="22"/>
        </w:rPr>
        <w:t>电压稳</w:t>
      </w:r>
      <w:r w:rsidRPr="00E7049B">
        <w:rPr>
          <w:rFonts w:ascii="Times New Roman"/>
          <w:kern w:val="2"/>
          <w:szCs w:val="22"/>
        </w:rPr>
        <w:t>定</w:t>
      </w:r>
      <w:r w:rsidRPr="00E7049B">
        <w:rPr>
          <w:rFonts w:ascii="Times New Roman"/>
          <w:kern w:val="2"/>
          <w:szCs w:val="22"/>
        </w:rPr>
        <w:t xml:space="preserve">   Voltage stability</w:t>
      </w:r>
      <w:bookmarkEnd w:id="21"/>
      <w:bookmarkEnd w:id="22"/>
      <w:bookmarkEnd w:id="23"/>
      <w:bookmarkEnd w:id="30"/>
    </w:p>
    <w:p w14:paraId="62F40FDE" w14:textId="77777777" w:rsidR="00E7049B" w:rsidRPr="00E7049B" w:rsidRDefault="00E7049B" w:rsidP="00E7049B">
      <w:pPr>
        <w:ind w:firstLine="420"/>
        <w:rPr>
          <w:rFonts w:ascii="宋体" w:hAnsi="宋体"/>
          <w:szCs w:val="18"/>
        </w:rPr>
      </w:pPr>
      <w:r w:rsidRPr="00E7049B">
        <w:rPr>
          <w:rFonts w:ascii="宋体" w:hAnsi="宋体" w:hint="eastAsia"/>
          <w:szCs w:val="18"/>
        </w:rPr>
        <w:t>电力系统受到小扰动或大扰动后,系统电压能够保持或恢复到允许的范围内,不发生电压崩溃的能力。</w:t>
      </w:r>
    </w:p>
    <w:p w14:paraId="4811B4B4" w14:textId="77777777" w:rsidR="00E7049B" w:rsidRPr="00E7049B" w:rsidRDefault="00E7049B" w:rsidP="00E7049B">
      <w:pPr>
        <w:pStyle w:val="a8"/>
        <w:ind w:left="0"/>
        <w:rPr>
          <w:rFonts w:ascii="Times New Roman"/>
          <w:szCs w:val="22"/>
        </w:rPr>
      </w:pPr>
      <w:bookmarkStart w:id="31" w:name="_Toc166053957"/>
      <w:bookmarkStart w:id="32" w:name="_Toc166054245"/>
      <w:bookmarkStart w:id="33" w:name="_Toc158039232"/>
      <w:bookmarkStart w:id="34" w:name="_Toc208907551"/>
      <w:r w:rsidRPr="00E7049B">
        <w:rPr>
          <w:rFonts w:ascii="Times New Roman" w:hint="eastAsia"/>
          <w:szCs w:val="22"/>
        </w:rPr>
        <w:t>电压偏差</w:t>
      </w:r>
      <w:r w:rsidRPr="00E7049B">
        <w:rPr>
          <w:rFonts w:ascii="Times New Roman" w:hint="eastAsia"/>
          <w:szCs w:val="22"/>
        </w:rPr>
        <w:t xml:space="preserve"> </w:t>
      </w:r>
      <w:r w:rsidRPr="00E7049B">
        <w:rPr>
          <w:rFonts w:ascii="Times New Roman"/>
          <w:szCs w:val="22"/>
        </w:rPr>
        <w:t xml:space="preserve">  </w:t>
      </w:r>
      <w:r w:rsidRPr="00E7049B">
        <w:rPr>
          <w:rFonts w:ascii="Times New Roman" w:hint="eastAsia"/>
          <w:szCs w:val="22"/>
        </w:rPr>
        <w:t>Voltage</w:t>
      </w:r>
      <w:r w:rsidRPr="00E7049B">
        <w:rPr>
          <w:rFonts w:ascii="Times New Roman"/>
          <w:szCs w:val="22"/>
        </w:rPr>
        <w:t xml:space="preserve"> </w:t>
      </w:r>
      <w:r w:rsidRPr="00E7049B">
        <w:rPr>
          <w:rFonts w:ascii="Times New Roman" w:hint="eastAsia"/>
          <w:szCs w:val="22"/>
        </w:rPr>
        <w:t>deviation</w:t>
      </w:r>
      <w:bookmarkEnd w:id="31"/>
      <w:bookmarkEnd w:id="32"/>
      <w:bookmarkEnd w:id="34"/>
    </w:p>
    <w:p w14:paraId="6A4E3D4C" w14:textId="77777777" w:rsidR="00E7049B" w:rsidRPr="00E7049B" w:rsidRDefault="00E7049B" w:rsidP="00E7049B">
      <w:pPr>
        <w:pStyle w:val="afffe"/>
        <w:spacing w:before="156" w:after="156"/>
        <w:ind w:firstLine="420"/>
      </w:pPr>
      <w:r w:rsidRPr="00E7049B">
        <w:rPr>
          <w:rFonts w:hint="eastAsia"/>
        </w:rPr>
        <w:t>实际运行电压对系统标称电压的偏差相对值。</w:t>
      </w:r>
    </w:p>
    <w:p w14:paraId="569279A1" w14:textId="77777777" w:rsidR="00E7049B" w:rsidRPr="00E7049B" w:rsidRDefault="00E7049B" w:rsidP="00E7049B">
      <w:pPr>
        <w:pStyle w:val="a8"/>
        <w:ind w:left="0"/>
        <w:rPr>
          <w:szCs w:val="22"/>
        </w:rPr>
      </w:pPr>
      <w:bookmarkStart w:id="35" w:name="_Toc158039233"/>
      <w:bookmarkStart w:id="36" w:name="_Toc166053958"/>
      <w:bookmarkStart w:id="37" w:name="_Toc166054246"/>
      <w:bookmarkStart w:id="38" w:name="_Toc208907552"/>
      <w:bookmarkEnd w:id="33"/>
      <w:r w:rsidRPr="00E7049B">
        <w:rPr>
          <w:rFonts w:hint="eastAsia"/>
          <w:kern w:val="2"/>
          <w:szCs w:val="22"/>
        </w:rPr>
        <w:t xml:space="preserve">动态无功电源 </w:t>
      </w:r>
      <w:r w:rsidRPr="00E7049B">
        <w:rPr>
          <w:kern w:val="2"/>
          <w:szCs w:val="22"/>
        </w:rPr>
        <w:t xml:space="preserve">  </w:t>
      </w:r>
      <w:r w:rsidRPr="00E7049B">
        <w:rPr>
          <w:rFonts w:ascii="Gilroy" w:hAnsi="Gilroy"/>
          <w:shd w:val="clear" w:color="auto" w:fill="FFFFFF"/>
        </w:rPr>
        <w:t>Dynamic reactive power supply</w:t>
      </w:r>
      <w:bookmarkEnd w:id="35"/>
      <w:bookmarkEnd w:id="36"/>
      <w:bookmarkEnd w:id="37"/>
      <w:bookmarkEnd w:id="38"/>
    </w:p>
    <w:p w14:paraId="4C50FA57" w14:textId="77777777" w:rsidR="00E7049B" w:rsidRPr="00E7049B" w:rsidRDefault="00E7049B" w:rsidP="00E7049B">
      <w:pPr>
        <w:ind w:firstLine="420"/>
        <w:rPr>
          <w:rFonts w:ascii="宋体" w:hAnsi="宋体"/>
          <w:szCs w:val="18"/>
        </w:rPr>
      </w:pPr>
      <w:r w:rsidRPr="00E7049B">
        <w:rPr>
          <w:rFonts w:ascii="宋体" w:hAnsi="宋体" w:hint="eastAsia"/>
          <w:szCs w:val="18"/>
        </w:rPr>
        <w:t>以同步调相机、分布式调相机、静止同步补偿器(STATCOM)等设备为代表的无功补偿装置，</w:t>
      </w:r>
      <w:r w:rsidRPr="00E7049B">
        <w:rPr>
          <w:rFonts w:ascii="宋体" w:hAnsi="宋体" w:hint="eastAsia"/>
        </w:rPr>
        <w:t>可以在扰动或故障发生后迅速投入，</w:t>
      </w:r>
      <w:r w:rsidRPr="00E7049B">
        <w:rPr>
          <w:rFonts w:ascii="宋体" w:hAnsi="宋体" w:hint="eastAsia"/>
          <w:szCs w:val="18"/>
        </w:rPr>
        <w:t>提供连续可调节的无功功率，快速实现对电力系统无功功率补偿。</w:t>
      </w:r>
    </w:p>
    <w:p w14:paraId="59A0C82D" w14:textId="77777777" w:rsidR="00E7049B" w:rsidRPr="00E7049B" w:rsidRDefault="00E7049B" w:rsidP="00E7049B">
      <w:pPr>
        <w:pStyle w:val="a8"/>
        <w:ind w:left="0"/>
        <w:rPr>
          <w:szCs w:val="22"/>
        </w:rPr>
      </w:pPr>
      <w:bookmarkStart w:id="39" w:name="_Toc158039234"/>
      <w:bookmarkStart w:id="40" w:name="_Toc166053959"/>
      <w:bookmarkStart w:id="41" w:name="_Toc166054247"/>
      <w:bookmarkStart w:id="42" w:name="_Toc208907553"/>
      <w:r w:rsidRPr="00E7049B">
        <w:rPr>
          <w:rFonts w:ascii="Times New Roman"/>
          <w:szCs w:val="32"/>
        </w:rPr>
        <w:t>暂态电压</w:t>
      </w:r>
      <w:r w:rsidRPr="00E7049B">
        <w:rPr>
          <w:rFonts w:ascii="Times New Roman" w:hint="eastAsia"/>
          <w:szCs w:val="32"/>
        </w:rPr>
        <w:t>稳定</w:t>
      </w:r>
      <w:r w:rsidRPr="00E7049B">
        <w:rPr>
          <w:rFonts w:ascii="Times New Roman" w:hint="eastAsia"/>
          <w:szCs w:val="32"/>
        </w:rPr>
        <w:t xml:space="preserve"> </w:t>
      </w:r>
      <w:r w:rsidRPr="00E7049B">
        <w:rPr>
          <w:rFonts w:ascii="Times New Roman"/>
          <w:szCs w:val="32"/>
        </w:rPr>
        <w:t xml:space="preserve">  Transient voltage </w:t>
      </w:r>
      <w:r w:rsidRPr="00E7049B">
        <w:rPr>
          <w:rFonts w:ascii="Times New Roman" w:hint="eastAsia"/>
          <w:szCs w:val="32"/>
        </w:rPr>
        <w:t>sta</w:t>
      </w:r>
      <w:r w:rsidRPr="00E7049B">
        <w:rPr>
          <w:rFonts w:ascii="Times New Roman"/>
          <w:szCs w:val="32"/>
        </w:rPr>
        <w:t>bility</w:t>
      </w:r>
      <w:bookmarkEnd w:id="39"/>
      <w:bookmarkEnd w:id="40"/>
      <w:bookmarkEnd w:id="41"/>
      <w:bookmarkEnd w:id="42"/>
    </w:p>
    <w:p w14:paraId="082C47C2" w14:textId="77777777" w:rsidR="00E7049B" w:rsidRPr="00E7049B" w:rsidRDefault="00E7049B" w:rsidP="00E7049B">
      <w:pPr>
        <w:ind w:firstLineChars="200" w:firstLine="420"/>
      </w:pPr>
      <w:r w:rsidRPr="00E7049B">
        <w:rPr>
          <w:rFonts w:hint="eastAsia"/>
        </w:rPr>
        <w:t>电力系统受到大扰动后</w:t>
      </w:r>
      <w:r w:rsidRPr="00E7049B">
        <w:rPr>
          <w:rFonts w:hint="eastAsia"/>
        </w:rPr>
        <w:t>,</w:t>
      </w:r>
      <w:r w:rsidRPr="00E7049B">
        <w:rPr>
          <w:rFonts w:hint="eastAsia"/>
        </w:rPr>
        <w:t>系统所有母线保持稳定电压的能力。</w:t>
      </w:r>
    </w:p>
    <w:p w14:paraId="25C9960D" w14:textId="77777777" w:rsidR="00E7049B" w:rsidRPr="00E7049B" w:rsidRDefault="00E7049B" w:rsidP="00E7049B">
      <w:pPr>
        <w:pStyle w:val="a8"/>
        <w:ind w:left="0"/>
        <w:rPr>
          <w:rFonts w:ascii="Times New Roman"/>
          <w:szCs w:val="22"/>
        </w:rPr>
      </w:pPr>
      <w:bookmarkStart w:id="43" w:name="_Toc158039235"/>
      <w:bookmarkStart w:id="44" w:name="_Toc166053960"/>
      <w:bookmarkStart w:id="45" w:name="_Toc166054248"/>
      <w:bookmarkStart w:id="46" w:name="_Toc208907554"/>
      <w:r w:rsidRPr="00E7049B">
        <w:rPr>
          <w:rFonts w:ascii="Times New Roman" w:hint="eastAsia"/>
          <w:szCs w:val="32"/>
        </w:rPr>
        <w:t>轨迹</w:t>
      </w:r>
      <w:r w:rsidRPr="00E7049B">
        <w:rPr>
          <w:rFonts w:ascii="Times New Roman"/>
          <w:szCs w:val="32"/>
        </w:rPr>
        <w:t>灵敏度</w:t>
      </w:r>
      <w:r w:rsidRPr="00E7049B">
        <w:rPr>
          <w:rFonts w:ascii="Times New Roman"/>
          <w:szCs w:val="32"/>
        </w:rPr>
        <w:t xml:space="preserve">   </w:t>
      </w:r>
      <w:r w:rsidRPr="00E7049B">
        <w:rPr>
          <w:rFonts w:ascii="Times New Roman"/>
          <w:szCs w:val="18"/>
        </w:rPr>
        <w:t xml:space="preserve">Trajectory </w:t>
      </w:r>
      <w:r w:rsidRPr="00E7049B">
        <w:rPr>
          <w:rFonts w:ascii="Times New Roman" w:hint="eastAsia"/>
          <w:szCs w:val="18"/>
        </w:rPr>
        <w:t>s</w:t>
      </w:r>
      <w:r w:rsidRPr="00E7049B">
        <w:rPr>
          <w:rFonts w:ascii="Times New Roman"/>
          <w:szCs w:val="18"/>
        </w:rPr>
        <w:t>ensitivity</w:t>
      </w:r>
      <w:bookmarkEnd w:id="43"/>
      <w:bookmarkEnd w:id="44"/>
      <w:bookmarkEnd w:id="45"/>
      <w:bookmarkEnd w:id="46"/>
    </w:p>
    <w:p w14:paraId="418E2985" w14:textId="77777777" w:rsidR="00E7049B" w:rsidRPr="00E7049B" w:rsidRDefault="00E7049B" w:rsidP="00E7049B">
      <w:pPr>
        <w:ind w:firstLine="420"/>
        <w:rPr>
          <w:szCs w:val="18"/>
        </w:rPr>
      </w:pPr>
      <w:r w:rsidRPr="00E7049B">
        <w:rPr>
          <w:szCs w:val="32"/>
        </w:rPr>
        <w:t>母线注入动态无功之后，各母线电压</w:t>
      </w:r>
      <w:r w:rsidRPr="00E7049B">
        <w:rPr>
          <w:szCs w:val="32"/>
        </w:rPr>
        <w:t>-</w:t>
      </w:r>
      <w:r w:rsidRPr="00E7049B">
        <w:rPr>
          <w:szCs w:val="32"/>
        </w:rPr>
        <w:t>时间曲线的面积增量之和再除以无功电源补偿量，反映在该</w:t>
      </w:r>
      <w:r w:rsidRPr="00E7049B">
        <w:rPr>
          <w:szCs w:val="32"/>
        </w:rPr>
        <w:lastRenderedPageBreak/>
        <w:t>母线装设动态无功补偿装置的补偿效果。</w:t>
      </w:r>
    </w:p>
    <w:p w14:paraId="05DBA105" w14:textId="77777777" w:rsidR="00E7049B" w:rsidRPr="00E7049B" w:rsidRDefault="00E7049B" w:rsidP="00E7049B">
      <w:pPr>
        <w:pStyle w:val="a8"/>
        <w:ind w:left="0"/>
        <w:rPr>
          <w:szCs w:val="22"/>
        </w:rPr>
      </w:pPr>
      <w:bookmarkStart w:id="47" w:name="_Toc158039237"/>
      <w:bookmarkStart w:id="48" w:name="_Toc166053962"/>
      <w:bookmarkStart w:id="49" w:name="_Toc166054250"/>
      <w:bookmarkStart w:id="50" w:name="_Toc208907555"/>
      <w:r w:rsidRPr="00E7049B">
        <w:rPr>
          <w:rFonts w:hint="eastAsia"/>
          <w:szCs w:val="22"/>
        </w:rPr>
        <w:t>多</w:t>
      </w:r>
      <w:proofErr w:type="gramStart"/>
      <w:r w:rsidRPr="00E7049B">
        <w:rPr>
          <w:rFonts w:hint="eastAsia"/>
          <w:szCs w:val="22"/>
        </w:rPr>
        <w:t>馈</w:t>
      </w:r>
      <w:proofErr w:type="gramEnd"/>
      <w:r w:rsidRPr="00E7049B">
        <w:rPr>
          <w:rFonts w:hint="eastAsia"/>
          <w:szCs w:val="22"/>
        </w:rPr>
        <w:t xml:space="preserve">入直流短路比 </w:t>
      </w:r>
      <w:r w:rsidRPr="00E7049B">
        <w:rPr>
          <w:szCs w:val="22"/>
        </w:rPr>
        <w:t xml:space="preserve">  </w:t>
      </w:r>
      <w:r w:rsidRPr="00E7049B">
        <w:rPr>
          <w:rFonts w:ascii="Gilroy" w:hAnsi="Gilroy"/>
          <w:shd w:val="clear" w:color="auto" w:fill="FFFFFF"/>
        </w:rPr>
        <w:t xml:space="preserve">Multi-infeed </w:t>
      </w:r>
      <w:r w:rsidRPr="00E7049B">
        <w:rPr>
          <w:rFonts w:ascii="Gilroy" w:hAnsi="Gilroy" w:hint="eastAsia"/>
          <w:shd w:val="clear" w:color="auto" w:fill="FFFFFF"/>
        </w:rPr>
        <w:t>DC</w:t>
      </w:r>
      <w:r w:rsidRPr="00E7049B">
        <w:rPr>
          <w:rFonts w:ascii="Gilroy" w:hAnsi="Gilroy"/>
          <w:shd w:val="clear" w:color="auto" w:fill="FFFFFF"/>
        </w:rPr>
        <w:t xml:space="preserve"> short circuit ratio</w:t>
      </w:r>
      <w:bookmarkEnd w:id="47"/>
      <w:bookmarkEnd w:id="48"/>
      <w:bookmarkEnd w:id="49"/>
      <w:bookmarkEnd w:id="50"/>
    </w:p>
    <w:p w14:paraId="55BCFE27" w14:textId="77777777" w:rsidR="00E7049B" w:rsidRPr="00E7049B" w:rsidRDefault="00E7049B" w:rsidP="00E7049B">
      <w:pPr>
        <w:pStyle w:val="afffe"/>
        <w:spacing w:before="156" w:after="156"/>
        <w:ind w:firstLine="420"/>
      </w:pPr>
      <w:r w:rsidRPr="00E7049B">
        <w:rPr>
          <w:rFonts w:hint="eastAsia"/>
        </w:rPr>
        <w:t>直流馈入换流母线的短路容量与考虑其他直流回路影响后的等值直流功率的比值。短路比数值越高，直流落点近区稳定性越好。</w:t>
      </w:r>
    </w:p>
    <w:p w14:paraId="4E6F06FE" w14:textId="77777777" w:rsidR="00E7049B" w:rsidRPr="00E7049B" w:rsidRDefault="00E7049B" w:rsidP="00E7049B">
      <w:pPr>
        <w:pStyle w:val="a8"/>
        <w:ind w:left="0"/>
        <w:rPr>
          <w:szCs w:val="22"/>
        </w:rPr>
      </w:pPr>
      <w:bookmarkStart w:id="51" w:name="_Toc208907556"/>
      <w:r w:rsidRPr="00E7049B">
        <w:rPr>
          <w:rFonts w:hint="eastAsia"/>
          <w:szCs w:val="22"/>
        </w:rPr>
        <w:t xml:space="preserve">新能源多场站短路比 </w:t>
      </w:r>
      <w:r w:rsidRPr="00E7049B">
        <w:rPr>
          <w:szCs w:val="22"/>
        </w:rPr>
        <w:t xml:space="preserve">  </w:t>
      </w:r>
      <w:r w:rsidRPr="00E7049B">
        <w:rPr>
          <w:rFonts w:ascii="Gilroy" w:hAnsi="Gilroy" w:hint="eastAsia"/>
          <w:shd w:val="clear" w:color="auto" w:fill="FFFFFF"/>
        </w:rPr>
        <w:t>M</w:t>
      </w:r>
      <w:r w:rsidRPr="00E7049B">
        <w:rPr>
          <w:rFonts w:ascii="Gilroy" w:hAnsi="Gilroy"/>
          <w:shd w:val="clear" w:color="auto" w:fill="FFFFFF"/>
        </w:rPr>
        <w:t>ultiple renewable energy stations short circuit ratio</w:t>
      </w:r>
      <w:bookmarkEnd w:id="51"/>
    </w:p>
    <w:p w14:paraId="146C1C89" w14:textId="77777777" w:rsidR="00E7049B" w:rsidRPr="00E7049B" w:rsidRDefault="00E7049B" w:rsidP="00E7049B">
      <w:pPr>
        <w:pStyle w:val="afffe"/>
        <w:spacing w:before="156" w:after="156"/>
        <w:ind w:firstLine="420"/>
      </w:pPr>
      <w:r w:rsidRPr="00E7049B">
        <w:rPr>
          <w:rFonts w:hint="eastAsia"/>
        </w:rPr>
        <w:t>新能源接入系统前，汇集母线处短路容量与新能源场站出力的比值，反映了系统的相对电压强度水平。</w:t>
      </w:r>
    </w:p>
    <w:p w14:paraId="128F7A94" w14:textId="77777777" w:rsidR="00E7049B" w:rsidRPr="00E7049B" w:rsidRDefault="00E7049B" w:rsidP="00E7049B">
      <w:pPr>
        <w:pStyle w:val="a8"/>
        <w:ind w:left="0"/>
        <w:rPr>
          <w:szCs w:val="22"/>
        </w:rPr>
      </w:pPr>
      <w:bookmarkStart w:id="52" w:name="_Toc158039238"/>
      <w:bookmarkStart w:id="53" w:name="_Toc166053963"/>
      <w:bookmarkStart w:id="54" w:name="_Toc166054251"/>
      <w:bookmarkStart w:id="55" w:name="_Toc208907557"/>
      <w:r w:rsidRPr="00E7049B">
        <w:rPr>
          <w:rFonts w:hint="eastAsia"/>
          <w:szCs w:val="22"/>
        </w:rPr>
        <w:t xml:space="preserve">动态无功电源配置经济性 </w:t>
      </w:r>
      <w:r w:rsidRPr="00E7049B">
        <w:rPr>
          <w:szCs w:val="22"/>
        </w:rPr>
        <w:t xml:space="preserve">  </w:t>
      </w:r>
      <w:r w:rsidRPr="00E7049B">
        <w:rPr>
          <w:rFonts w:ascii="Gilroy" w:hAnsi="Gilroy"/>
          <w:shd w:val="clear" w:color="auto" w:fill="FFFFFF"/>
        </w:rPr>
        <w:t>Dynamic reactive power supply configuration economy</w:t>
      </w:r>
      <w:bookmarkEnd w:id="52"/>
      <w:bookmarkEnd w:id="53"/>
      <w:bookmarkEnd w:id="54"/>
      <w:bookmarkEnd w:id="55"/>
    </w:p>
    <w:p w14:paraId="255E4C32" w14:textId="77777777" w:rsidR="00E7049B" w:rsidRDefault="00E7049B" w:rsidP="00E7049B">
      <w:pPr>
        <w:ind w:firstLineChars="200" w:firstLine="420"/>
        <w:rPr>
          <w:rFonts w:ascii="宋体" w:hAnsi="宋体"/>
          <w:szCs w:val="18"/>
        </w:rPr>
      </w:pPr>
      <w:r w:rsidRPr="00E7049B">
        <w:rPr>
          <w:rFonts w:ascii="宋体" w:hAnsi="宋体" w:hint="eastAsia"/>
          <w:szCs w:val="18"/>
        </w:rPr>
        <w:t>各种动态无功电源配置的成本测算，并进行单位容量投资和</w:t>
      </w:r>
      <w:r w:rsidRPr="00E7049B">
        <w:t>平均到寿命周期的每</w:t>
      </w:r>
      <w:r>
        <w:t>年投资</w:t>
      </w:r>
      <w:r>
        <w:rPr>
          <w:rFonts w:hint="eastAsia"/>
        </w:rPr>
        <w:t>比较</w:t>
      </w:r>
      <w:r>
        <w:rPr>
          <w:rFonts w:ascii="宋体" w:hAnsi="宋体" w:hint="eastAsia"/>
          <w:szCs w:val="18"/>
        </w:rPr>
        <w:t>。</w:t>
      </w:r>
    </w:p>
    <w:p w14:paraId="74006AA5" w14:textId="77777777" w:rsidR="00FB6A1E" w:rsidRPr="00FE36AB" w:rsidRDefault="00FB6A1E" w:rsidP="0089112B">
      <w:pPr>
        <w:pStyle w:val="afd"/>
        <w:numPr>
          <w:ilvl w:val="0"/>
          <w:numId w:val="8"/>
        </w:numPr>
        <w:rPr>
          <w:noProof/>
          <w:szCs w:val="21"/>
        </w:rPr>
      </w:pPr>
      <w:bookmarkStart w:id="56" w:name="标准附录"/>
      <w:bookmarkEnd w:id="24"/>
      <w:bookmarkEnd w:id="25"/>
      <w:bookmarkEnd w:id="26"/>
      <w:bookmarkEnd w:id="27"/>
      <w:bookmarkEnd w:id="28"/>
      <w:bookmarkEnd w:id="29"/>
      <w:bookmarkEnd w:id="56"/>
    </w:p>
    <w:p w14:paraId="4F08358D" w14:textId="77777777" w:rsidR="00FB6A1E" w:rsidRPr="00FE36AB" w:rsidRDefault="00FB6A1E" w:rsidP="0089112B">
      <w:pPr>
        <w:pStyle w:val="af"/>
        <w:numPr>
          <w:ilvl w:val="0"/>
          <w:numId w:val="9"/>
        </w:numPr>
        <w:rPr>
          <w:szCs w:val="21"/>
        </w:rPr>
      </w:pPr>
    </w:p>
    <w:p w14:paraId="08FB3493" w14:textId="2E3E70C5" w:rsidR="00FB6A1E" w:rsidRPr="00E7049B" w:rsidRDefault="00FB6A1E" w:rsidP="0089112B">
      <w:pPr>
        <w:pStyle w:val="a7"/>
        <w:numPr>
          <w:ilvl w:val="0"/>
          <w:numId w:val="7"/>
        </w:numPr>
        <w:rPr>
          <w:rFonts w:ascii="Times New Roman"/>
          <w:szCs w:val="21"/>
        </w:rPr>
      </w:pPr>
      <w:bookmarkStart w:id="57" w:name="_Toc62027352"/>
      <w:bookmarkStart w:id="58" w:name="_Toc63642877"/>
      <w:bookmarkStart w:id="59" w:name="_Toc208907558"/>
      <w:r w:rsidRPr="00E7049B">
        <w:rPr>
          <w:rFonts w:ascii="Times New Roman"/>
          <w:szCs w:val="21"/>
        </w:rPr>
        <w:t>总体原则</w:t>
      </w:r>
      <w:bookmarkEnd w:id="57"/>
      <w:bookmarkEnd w:id="58"/>
      <w:bookmarkEnd w:id="59"/>
    </w:p>
    <w:p w14:paraId="4D3EA8F0" w14:textId="77777777" w:rsidR="00E7049B" w:rsidRPr="00B360A1" w:rsidRDefault="00E7049B" w:rsidP="00E7049B">
      <w:pPr>
        <w:pStyle w:val="a8"/>
        <w:ind w:left="0"/>
        <w:rPr>
          <w:rFonts w:ascii="宋体" w:eastAsia="宋体" w:hAnsi="宋体"/>
        </w:rPr>
      </w:pPr>
      <w:bookmarkStart w:id="60" w:name="_Toc166053965"/>
      <w:bookmarkStart w:id="61" w:name="_Toc166054253"/>
      <w:bookmarkStart w:id="62" w:name="_Toc27381"/>
      <w:bookmarkStart w:id="63" w:name="_Toc10454005"/>
      <w:bookmarkStart w:id="64" w:name="_Toc31675"/>
      <w:bookmarkStart w:id="65" w:name="_Toc31648"/>
      <w:bookmarkStart w:id="66" w:name="_Toc2261"/>
      <w:bookmarkStart w:id="67" w:name="_Toc208907559"/>
      <w:r w:rsidRPr="00B360A1">
        <w:rPr>
          <w:rFonts w:ascii="宋体" w:eastAsia="宋体" w:hAnsi="宋体" w:hint="eastAsia"/>
        </w:rPr>
        <w:t>对于缺乏动态无功电压支撑，导致电压失稳等情况的多</w:t>
      </w:r>
      <w:proofErr w:type="gramStart"/>
      <w:r w:rsidRPr="00B360A1">
        <w:rPr>
          <w:rFonts w:ascii="宋体" w:eastAsia="宋体" w:hAnsi="宋体" w:hint="eastAsia"/>
        </w:rPr>
        <w:t>馈</w:t>
      </w:r>
      <w:proofErr w:type="gramEnd"/>
      <w:r w:rsidRPr="00B360A1">
        <w:rPr>
          <w:rFonts w:ascii="宋体" w:eastAsia="宋体" w:hAnsi="宋体" w:hint="eastAsia"/>
        </w:rPr>
        <w:t>入</w:t>
      </w:r>
      <w:proofErr w:type="gramStart"/>
      <w:r w:rsidRPr="00B360A1">
        <w:rPr>
          <w:rFonts w:ascii="宋体" w:eastAsia="宋体" w:hAnsi="宋体" w:hint="eastAsia"/>
        </w:rPr>
        <w:t>直流受端电网</w:t>
      </w:r>
      <w:proofErr w:type="gramEnd"/>
      <w:r w:rsidRPr="00B360A1">
        <w:rPr>
          <w:rFonts w:ascii="宋体" w:eastAsia="宋体" w:hAnsi="宋体" w:hint="eastAsia"/>
        </w:rPr>
        <w:t>，以及高比例新能源并网地区，应开展动态无功电源的配置分析。</w:t>
      </w:r>
      <w:bookmarkEnd w:id="60"/>
      <w:bookmarkEnd w:id="61"/>
      <w:bookmarkEnd w:id="67"/>
    </w:p>
    <w:p w14:paraId="77E3F08D" w14:textId="77777777" w:rsidR="00E7049B" w:rsidRDefault="00E7049B" w:rsidP="00E7049B">
      <w:pPr>
        <w:pStyle w:val="a8"/>
        <w:ind w:left="0"/>
        <w:rPr>
          <w:rFonts w:ascii="宋体" w:eastAsia="宋体" w:hAnsi="宋体"/>
        </w:rPr>
      </w:pPr>
      <w:bookmarkStart w:id="68" w:name="_Toc166053966"/>
      <w:bookmarkStart w:id="69" w:name="_Toc166054254"/>
      <w:bookmarkStart w:id="70" w:name="_Toc208907560"/>
      <w:r>
        <w:rPr>
          <w:rFonts w:ascii="宋体" w:eastAsia="宋体" w:hAnsi="宋体" w:hint="eastAsia"/>
        </w:rPr>
        <w:t>应根据应用场景开展电力系统安全稳定计算，进行充分经济性比较后，明确动态无功电源的容量规模、接入位置、选型等基本要求。</w:t>
      </w:r>
      <w:bookmarkEnd w:id="68"/>
      <w:bookmarkEnd w:id="69"/>
      <w:bookmarkEnd w:id="70"/>
    </w:p>
    <w:p w14:paraId="7E904A9A" w14:textId="77777777" w:rsidR="00E7049B" w:rsidRPr="002F2145" w:rsidRDefault="00E7049B" w:rsidP="00E7049B">
      <w:pPr>
        <w:pStyle w:val="afffe"/>
        <w:spacing w:before="156" w:after="156"/>
        <w:ind w:firstLine="420"/>
      </w:pPr>
      <w:bookmarkStart w:id="71" w:name="_Toc166053967"/>
      <w:bookmarkStart w:id="72" w:name="_Toc166054255"/>
      <w:r w:rsidRPr="002F2145">
        <w:rPr>
          <w:rFonts w:hint="eastAsia"/>
        </w:rPr>
        <w:t>4</w:t>
      </w:r>
      <w:r w:rsidRPr="002F2145">
        <w:t>.2.</w:t>
      </w:r>
      <w:r w:rsidRPr="00EC77FB">
        <w:t xml:space="preserve">1 </w:t>
      </w:r>
      <w:r w:rsidRPr="00EC77FB">
        <w:rPr>
          <w:rFonts w:hint="eastAsia"/>
        </w:rPr>
        <w:t>在大容量直流受端、以及负荷集中地区，应根据电力系统暂态电压稳定要求，明确多馈入直流短路比等主导系统稳定的关键因素，合理配置动态无功电源，提升系统稳定水平。</w:t>
      </w:r>
      <w:bookmarkEnd w:id="71"/>
      <w:bookmarkEnd w:id="72"/>
    </w:p>
    <w:p w14:paraId="008B000B" w14:textId="77777777" w:rsidR="00E7049B" w:rsidRPr="00817C6A" w:rsidRDefault="00E7049B" w:rsidP="00E7049B">
      <w:pPr>
        <w:pStyle w:val="afffe"/>
        <w:spacing w:before="156" w:after="156"/>
        <w:ind w:firstLine="420"/>
      </w:pPr>
      <w:bookmarkStart w:id="73" w:name="_Toc166053968"/>
      <w:bookmarkStart w:id="74" w:name="_Toc166054256"/>
      <w:r w:rsidRPr="00EC77FB">
        <w:rPr>
          <w:rFonts w:hint="eastAsia"/>
        </w:rPr>
        <w:t>4</w:t>
      </w:r>
      <w:r w:rsidRPr="00EC77FB">
        <w:t xml:space="preserve">.2.2 </w:t>
      </w:r>
      <w:r w:rsidRPr="00EC77FB">
        <w:rPr>
          <w:rFonts w:hint="eastAsia"/>
        </w:rPr>
        <w:t>在高比例新能源并网地区，应该根据新能源并网点的无功功率、电压调节能力、多场站短路比等相关要求，合理配置动态</w:t>
      </w:r>
      <w:r w:rsidRPr="00817C6A">
        <w:rPr>
          <w:rFonts w:hint="eastAsia"/>
        </w:rPr>
        <w:t>无功电源，当技术经济比较合理时可选用分布式调相机。</w:t>
      </w:r>
      <w:bookmarkEnd w:id="73"/>
      <w:bookmarkEnd w:id="74"/>
    </w:p>
    <w:p w14:paraId="6F8D507A" w14:textId="77777777" w:rsidR="00E7049B" w:rsidRPr="00282C54" w:rsidRDefault="00E7049B" w:rsidP="00E7049B">
      <w:pPr>
        <w:pStyle w:val="a8"/>
        <w:ind w:left="0"/>
        <w:rPr>
          <w:rFonts w:ascii="宋体" w:eastAsia="宋体" w:hAnsi="宋体"/>
        </w:rPr>
      </w:pPr>
      <w:bookmarkStart w:id="75" w:name="_Toc166053969"/>
      <w:bookmarkStart w:id="76" w:name="_Toc166054257"/>
      <w:bookmarkStart w:id="77" w:name="_Toc208907561"/>
      <w:r w:rsidRPr="00282C54">
        <w:rPr>
          <w:rFonts w:ascii="宋体" w:eastAsia="宋体" w:hAnsi="宋体" w:hint="eastAsia"/>
        </w:rPr>
        <w:t>动态无功电源配置</w:t>
      </w:r>
      <w:r>
        <w:rPr>
          <w:rFonts w:ascii="宋体" w:eastAsia="宋体" w:hAnsi="宋体" w:hint="eastAsia"/>
        </w:rPr>
        <w:t>流程</w:t>
      </w:r>
      <w:r w:rsidRPr="00282C54">
        <w:rPr>
          <w:rFonts w:ascii="宋体" w:eastAsia="宋体" w:hAnsi="宋体" w:hint="eastAsia"/>
        </w:rPr>
        <w:t>中典型方式</w:t>
      </w:r>
      <w:proofErr w:type="gramStart"/>
      <w:r w:rsidRPr="00282C54">
        <w:rPr>
          <w:rFonts w:ascii="宋体" w:eastAsia="宋体" w:hAnsi="宋体" w:hint="eastAsia"/>
        </w:rPr>
        <w:t>下关键</w:t>
      </w:r>
      <w:proofErr w:type="gramEnd"/>
      <w:r w:rsidRPr="00282C54">
        <w:rPr>
          <w:rFonts w:ascii="宋体" w:eastAsia="宋体" w:hAnsi="宋体" w:hint="eastAsia"/>
        </w:rPr>
        <w:t>故障集选取、暂态电压稳定水平评价宜采用机电暂态仿真。对于大容量直流落点、高比例新能源接入电网时，还应开展采用机电-电磁暂态混合仿真或者全电磁暂态仿真校核。</w:t>
      </w:r>
      <w:bookmarkEnd w:id="75"/>
      <w:bookmarkEnd w:id="76"/>
      <w:bookmarkEnd w:id="77"/>
    </w:p>
    <w:p w14:paraId="1B555827" w14:textId="77777777" w:rsidR="00E7049B" w:rsidRDefault="00E7049B" w:rsidP="00E7049B">
      <w:pPr>
        <w:pStyle w:val="a8"/>
        <w:ind w:left="0"/>
        <w:rPr>
          <w:rFonts w:ascii="宋体" w:eastAsia="宋体" w:hAnsi="宋体"/>
        </w:rPr>
      </w:pPr>
      <w:bookmarkStart w:id="78" w:name="_Toc166053970"/>
      <w:bookmarkStart w:id="79" w:name="_Toc166054258"/>
      <w:bookmarkStart w:id="80" w:name="_Toc208907562"/>
      <w:r>
        <w:rPr>
          <w:rFonts w:ascii="宋体" w:eastAsia="宋体" w:hAnsi="宋体" w:hint="eastAsia"/>
        </w:rPr>
        <w:t>动态无功电源的选型，应充分考虑设备动态响应速度、调节容量等技术性能特点，以及建设运维成本、使用寿命、环评等经济因素。</w:t>
      </w:r>
      <w:bookmarkEnd w:id="78"/>
      <w:bookmarkEnd w:id="79"/>
      <w:bookmarkEnd w:id="80"/>
    </w:p>
    <w:p w14:paraId="0CE32E39" w14:textId="2E09496C" w:rsidR="00B57F96" w:rsidRPr="00E7049B" w:rsidRDefault="00E7049B" w:rsidP="00AB4B72">
      <w:pPr>
        <w:pStyle w:val="a7"/>
        <w:numPr>
          <w:ilvl w:val="0"/>
          <w:numId w:val="7"/>
        </w:numPr>
        <w:rPr>
          <w:rFonts w:ascii="Times New Roman"/>
          <w:szCs w:val="21"/>
        </w:rPr>
      </w:pPr>
      <w:bookmarkStart w:id="81" w:name="_Toc208907563"/>
      <w:bookmarkEnd w:id="62"/>
      <w:bookmarkEnd w:id="63"/>
      <w:bookmarkEnd w:id="64"/>
      <w:bookmarkEnd w:id="65"/>
      <w:bookmarkEnd w:id="66"/>
      <w:r w:rsidRPr="00E7049B">
        <w:rPr>
          <w:rFonts w:ascii="Times New Roman" w:hint="eastAsia"/>
          <w:szCs w:val="21"/>
        </w:rPr>
        <w:t>动态无功电源配置方法</w:t>
      </w:r>
      <w:bookmarkEnd w:id="81"/>
    </w:p>
    <w:p w14:paraId="591FF537" w14:textId="77777777" w:rsidR="00E7049B" w:rsidRDefault="00E7049B" w:rsidP="00E7049B">
      <w:pPr>
        <w:pStyle w:val="a8"/>
        <w:ind w:left="0"/>
      </w:pPr>
      <w:bookmarkStart w:id="82" w:name="_Toc166053972"/>
      <w:bookmarkStart w:id="83" w:name="_Toc166054260"/>
      <w:bookmarkStart w:id="84" w:name="_Toc208907564"/>
      <w:r>
        <w:rPr>
          <w:rFonts w:hint="eastAsia"/>
        </w:rPr>
        <w:t>基本要求</w:t>
      </w:r>
      <w:bookmarkEnd w:id="82"/>
      <w:bookmarkEnd w:id="83"/>
      <w:bookmarkEnd w:id="84"/>
    </w:p>
    <w:p w14:paraId="3A0F2329" w14:textId="77777777" w:rsidR="00E7049B" w:rsidRPr="005E1436" w:rsidRDefault="00E7049B" w:rsidP="00E7049B">
      <w:pPr>
        <w:pStyle w:val="afffe"/>
        <w:spacing w:before="156" w:after="156"/>
        <w:ind w:firstLine="420"/>
      </w:pPr>
      <w:bookmarkStart w:id="85" w:name="_Toc166053973"/>
      <w:bookmarkStart w:id="86" w:name="_Toc166054261"/>
      <w:r w:rsidRPr="00602B8E">
        <w:rPr>
          <w:rFonts w:hint="eastAsia"/>
        </w:rPr>
        <w:t>5.</w:t>
      </w:r>
      <w:r w:rsidRPr="00602B8E">
        <w:t>1</w:t>
      </w:r>
      <w:r w:rsidRPr="00602B8E">
        <w:rPr>
          <w:rFonts w:hint="eastAsia"/>
        </w:rPr>
        <w:t>.1 开展动态无功电源配置前，应明确运行方式</w:t>
      </w:r>
      <w:r w:rsidRPr="00433B01">
        <w:rPr>
          <w:rFonts w:hint="eastAsia"/>
        </w:rPr>
        <w:t>和仿真模型，应参照国家标准《</w:t>
      </w:r>
      <w:r>
        <w:rPr>
          <w:rFonts w:hint="eastAsia"/>
        </w:rPr>
        <w:t>电力系统安全稳定计算</w:t>
      </w:r>
      <w:r w:rsidRPr="00433B01">
        <w:rPr>
          <w:rFonts w:hint="eastAsia"/>
        </w:rPr>
        <w:t>规范》（GB</w:t>
      </w:r>
      <w:r w:rsidRPr="00433B01">
        <w:t>/T 40581</w:t>
      </w:r>
      <w:r w:rsidRPr="00433B01">
        <w:rPr>
          <w:rFonts w:hint="eastAsia"/>
        </w:rPr>
        <w:t>）,进行</w:t>
      </w:r>
      <w:r w:rsidRPr="00602B8E">
        <w:rPr>
          <w:rFonts w:hint="eastAsia"/>
        </w:rPr>
        <w:t>全面系统安全稳定计算。</w:t>
      </w:r>
      <w:bookmarkEnd w:id="85"/>
      <w:bookmarkEnd w:id="86"/>
    </w:p>
    <w:p w14:paraId="71C4B01C" w14:textId="77777777" w:rsidR="00E7049B" w:rsidRDefault="00E7049B" w:rsidP="00E7049B">
      <w:pPr>
        <w:pStyle w:val="afffe"/>
        <w:spacing w:before="156" w:after="156"/>
        <w:ind w:firstLine="420"/>
      </w:pPr>
      <w:r>
        <w:rPr>
          <w:rFonts w:hint="eastAsia"/>
        </w:rPr>
        <w:t>5.</w:t>
      </w:r>
      <w:r>
        <w:t>1</w:t>
      </w:r>
      <w:r>
        <w:rPr>
          <w:rFonts w:hint="eastAsia"/>
        </w:rPr>
        <w:t>.</w:t>
      </w:r>
      <w:r>
        <w:t>2</w:t>
      </w:r>
      <w:r>
        <w:rPr>
          <w:rFonts w:hint="eastAsia"/>
        </w:rPr>
        <w:t xml:space="preserve"> 常规调相机应通过定子、转子以及升压变等设备设计优化，实现更强的过载能力，并能实现更快的毫秒级动态响应速度，具备长时间、大容量的无功输出能力。有效解决</w:t>
      </w:r>
      <w:r w:rsidRPr="00B360A1">
        <w:rPr>
          <w:rFonts w:hAnsi="宋体" w:hint="eastAsia"/>
        </w:rPr>
        <w:t>多馈入直流受端电</w:t>
      </w:r>
      <w:r w:rsidRPr="0071441B">
        <w:rPr>
          <w:rFonts w:hAnsi="宋体" w:hint="eastAsia"/>
        </w:rPr>
        <w:t>网</w:t>
      </w:r>
      <w:r w:rsidRPr="0071441B">
        <w:rPr>
          <w:rFonts w:hint="eastAsia"/>
        </w:rPr>
        <w:t>的暂态电压稳</w:t>
      </w:r>
      <w:r>
        <w:rPr>
          <w:rFonts w:hint="eastAsia"/>
        </w:rPr>
        <w:t>定问题。交流故障中提供暂态支撑</w:t>
      </w:r>
    </w:p>
    <w:p w14:paraId="21A528AC" w14:textId="77777777" w:rsidR="00E7049B" w:rsidRDefault="00E7049B" w:rsidP="00E7049B">
      <w:pPr>
        <w:pStyle w:val="afffe"/>
        <w:spacing w:before="156" w:after="156"/>
        <w:ind w:firstLine="420"/>
      </w:pPr>
      <w:r>
        <w:rPr>
          <w:rFonts w:hint="eastAsia"/>
        </w:rPr>
        <w:lastRenderedPageBreak/>
        <w:t>5.</w:t>
      </w:r>
      <w:r>
        <w:t>1</w:t>
      </w:r>
      <w:r>
        <w:rPr>
          <w:rFonts w:hint="eastAsia"/>
        </w:rPr>
        <w:t>.</w:t>
      </w:r>
      <w:r>
        <w:t>3</w:t>
      </w:r>
      <w:r>
        <w:rPr>
          <w:rFonts w:hint="eastAsia"/>
        </w:rPr>
        <w:t xml:space="preserve"> 现有火电机组改</w:t>
      </w:r>
      <w:r w:rsidRPr="0071441B">
        <w:rPr>
          <w:rFonts w:hint="eastAsia"/>
        </w:rPr>
        <w:t>调相功能，应结合现有火电机组在电力系统中的功能定位、系统需求、位置分布、机组运行情况及电源企业意向，确定火电机组</w:t>
      </w:r>
      <w:r>
        <w:rPr>
          <w:rFonts w:hint="eastAsia"/>
        </w:rPr>
        <w:t>改</w:t>
      </w:r>
      <w:r w:rsidRPr="0071441B">
        <w:rPr>
          <w:rFonts w:hint="eastAsia"/>
        </w:rPr>
        <w:t>调相功能技术路线、改造容量，为系统提供必要的短路容量和无功支撑。火电机组在调相状态下响应时间</w:t>
      </w:r>
      <w:r>
        <w:rPr>
          <w:rFonts w:hint="eastAsia"/>
        </w:rPr>
        <w:t>一般在1</w:t>
      </w:r>
      <w:r>
        <w:t>0</w:t>
      </w:r>
      <w:r>
        <w:rPr>
          <w:rFonts w:hint="eastAsia"/>
        </w:rPr>
        <w:t>毫秒以内。</w:t>
      </w:r>
    </w:p>
    <w:p w14:paraId="581603C2" w14:textId="77777777" w:rsidR="00E7049B" w:rsidRDefault="00E7049B" w:rsidP="00E7049B">
      <w:pPr>
        <w:pStyle w:val="afffe"/>
        <w:spacing w:before="156" w:after="156"/>
        <w:ind w:firstLine="420"/>
      </w:pPr>
      <w:r>
        <w:rPr>
          <w:rFonts w:hint="eastAsia"/>
        </w:rPr>
        <w:t>5.</w:t>
      </w:r>
      <w:r>
        <w:t>1</w:t>
      </w:r>
      <w:r>
        <w:rPr>
          <w:rFonts w:hint="eastAsia"/>
        </w:rPr>
        <w:t>.</w:t>
      </w:r>
      <w:r>
        <w:t>4</w:t>
      </w:r>
      <w:r>
        <w:rPr>
          <w:rFonts w:hint="eastAsia"/>
        </w:rPr>
        <w:t xml:space="preserve"> 抽水蓄能机组调相工况包括发电调相和抽水调相两个工况，应依靠其技术最成熟、运行最可靠、使用最经济的运行特点，特高压直流受端近区的抽水蓄能电站也应参与并承担相应的无功调节，实现无功支撑、调峰、调频和储能等作用的综合利用。</w:t>
      </w:r>
      <w:r w:rsidRPr="00727D82">
        <w:rPr>
          <w:rFonts w:hint="eastAsia"/>
        </w:rPr>
        <w:t>常规水电机组经过一定的结构设计调整，</w:t>
      </w:r>
      <w:r w:rsidRPr="00727D82">
        <w:t>也</w:t>
      </w:r>
      <w:r>
        <w:rPr>
          <w:rFonts w:hint="eastAsia"/>
        </w:rPr>
        <w:t>能</w:t>
      </w:r>
      <w:r w:rsidRPr="00727D82">
        <w:rPr>
          <w:rFonts w:hint="eastAsia"/>
        </w:rPr>
        <w:t>具备调相能力</w:t>
      </w:r>
      <w:r>
        <w:rPr>
          <w:rFonts w:hint="eastAsia"/>
        </w:rPr>
        <w:t>，水电机组调相具有启动快，消耗功率小，转换方式灵活的特点</w:t>
      </w:r>
      <w:r w:rsidRPr="00727D82">
        <w:rPr>
          <w:rFonts w:hint="eastAsia"/>
        </w:rPr>
        <w:t>。</w:t>
      </w:r>
    </w:p>
    <w:p w14:paraId="5F9B08EF" w14:textId="77777777" w:rsidR="00E7049B" w:rsidRDefault="00E7049B" w:rsidP="00E7049B">
      <w:pPr>
        <w:pStyle w:val="afffe"/>
        <w:spacing w:before="156" w:after="156"/>
        <w:ind w:firstLine="420"/>
      </w:pPr>
      <w:r>
        <w:rPr>
          <w:rFonts w:hint="eastAsia"/>
        </w:rPr>
        <w:t>5.</w:t>
      </w:r>
      <w:r>
        <w:t>1</w:t>
      </w:r>
      <w:r>
        <w:rPr>
          <w:rFonts w:hint="eastAsia"/>
        </w:rPr>
        <w:t>.</w:t>
      </w:r>
      <w:r>
        <w:t xml:space="preserve">5 </w:t>
      </w:r>
      <w:r>
        <w:rPr>
          <w:rFonts w:hint="eastAsia"/>
        </w:rPr>
        <w:t>容量为5</w:t>
      </w:r>
      <w:r>
        <w:t>0</w:t>
      </w:r>
      <w:r>
        <w:rPr>
          <w:rFonts w:hint="eastAsia"/>
        </w:rPr>
        <w:t>MVar及以下的分布式调相机，主要接入新能源场站或汇集站，</w:t>
      </w:r>
      <w:r w:rsidRPr="000417A6">
        <w:rPr>
          <w:rFonts w:hint="eastAsia"/>
        </w:rPr>
        <w:t>应能根据所接入的新能源场站或电力系统调度机构指令调节其发出(或吸收)的无功功率，并可以在系统扰动情况下提供瞬时强无功支撑能力，实现对新能源并网点电压的控制。</w:t>
      </w:r>
    </w:p>
    <w:p w14:paraId="59B2A266" w14:textId="77777777" w:rsidR="00E7049B" w:rsidRDefault="00E7049B" w:rsidP="00E7049B">
      <w:pPr>
        <w:pStyle w:val="afffe"/>
        <w:spacing w:before="156" w:after="156"/>
        <w:ind w:firstLine="420"/>
      </w:pPr>
      <w:r>
        <w:rPr>
          <w:rFonts w:hint="eastAsia"/>
        </w:rPr>
        <w:t>5.</w:t>
      </w:r>
      <w:r>
        <w:t>1</w:t>
      </w:r>
      <w:r>
        <w:rPr>
          <w:rFonts w:hint="eastAsia"/>
        </w:rPr>
        <w:t>.</w:t>
      </w:r>
      <w:r>
        <w:t>6</w:t>
      </w:r>
      <w:r>
        <w:rPr>
          <w:rFonts w:hint="eastAsia"/>
        </w:rPr>
        <w:t xml:space="preserve"> STATCOM装置在稳态运行方式下，应具备无功功率和电压精细化连续调节能力，应具备定无功功率控制和定电压控制方式。暂态运行方式下应能实现电压异常状态下的快速无功补偿控制，当系统电压超出允许范围时，将目标电压快速恢复至允许范围内。STATCOM响应时间一般在1-</w:t>
      </w:r>
      <w:r>
        <w:t>2</w:t>
      </w:r>
      <w:r>
        <w:rPr>
          <w:rFonts w:hint="eastAsia"/>
        </w:rPr>
        <w:t>个周波以内。</w:t>
      </w:r>
    </w:p>
    <w:p w14:paraId="350CFA46" w14:textId="77777777" w:rsidR="00E7049B" w:rsidRDefault="00E7049B" w:rsidP="00E7049B">
      <w:pPr>
        <w:pStyle w:val="afffe"/>
        <w:spacing w:before="156" w:after="156"/>
        <w:ind w:firstLine="420"/>
      </w:pPr>
      <w:r>
        <w:rPr>
          <w:rFonts w:hAnsi="宋体" w:hint="eastAsia"/>
          <w:szCs w:val="18"/>
        </w:rPr>
        <w:t>5.</w:t>
      </w:r>
      <w:r>
        <w:rPr>
          <w:rFonts w:hAnsi="宋体"/>
          <w:szCs w:val="18"/>
        </w:rPr>
        <w:t>1</w:t>
      </w:r>
      <w:r>
        <w:rPr>
          <w:rFonts w:hAnsi="宋体" w:hint="eastAsia"/>
          <w:szCs w:val="18"/>
        </w:rPr>
        <w:t>.</w:t>
      </w:r>
      <w:r>
        <w:rPr>
          <w:rFonts w:hAnsi="宋体"/>
          <w:szCs w:val="18"/>
        </w:rPr>
        <w:t xml:space="preserve">7 </w:t>
      </w:r>
      <w:r>
        <w:rPr>
          <w:rFonts w:hint="eastAsia"/>
        </w:rPr>
        <w:t>构网</w:t>
      </w:r>
      <w:r w:rsidRPr="00245752">
        <w:rPr>
          <w:rFonts w:hint="eastAsia"/>
        </w:rPr>
        <w:t>型储能装置通过</w:t>
      </w:r>
      <w:r>
        <w:rPr>
          <w:rFonts w:hint="eastAsia"/>
        </w:rPr>
        <w:t>换流器控制，产生同步旋转电压源，通过监视并网点电压，当系统电压下降时，快速响应电压变化，提供无功支撑以恢复并网点电压。</w:t>
      </w:r>
    </w:p>
    <w:p w14:paraId="4DEA1364" w14:textId="77777777" w:rsidR="00E7049B" w:rsidRDefault="00E7049B" w:rsidP="00E7049B">
      <w:pPr>
        <w:pStyle w:val="a8"/>
        <w:ind w:left="0"/>
      </w:pPr>
      <w:bookmarkStart w:id="87" w:name="_Toc166053974"/>
      <w:bookmarkStart w:id="88" w:name="_Toc166054262"/>
      <w:bookmarkStart w:id="89" w:name="_Toc208907565"/>
      <w:r>
        <w:rPr>
          <w:rFonts w:hint="eastAsia"/>
        </w:rPr>
        <w:t>确定配置方案的流程</w:t>
      </w:r>
      <w:bookmarkEnd w:id="87"/>
      <w:bookmarkEnd w:id="88"/>
      <w:bookmarkEnd w:id="89"/>
    </w:p>
    <w:p w14:paraId="27F6B381" w14:textId="77777777" w:rsidR="00E7049B" w:rsidRDefault="00E7049B" w:rsidP="00E7049B">
      <w:pPr>
        <w:pStyle w:val="afffe"/>
        <w:spacing w:before="156" w:after="156"/>
        <w:ind w:firstLine="420"/>
      </w:pPr>
      <w:r>
        <w:rPr>
          <w:rFonts w:hint="eastAsia"/>
        </w:rPr>
        <w:t>5.2.1 应根据动态无功电源应用场景，确定配置方案流程。</w:t>
      </w:r>
    </w:p>
    <w:p w14:paraId="3E511CFA" w14:textId="77777777" w:rsidR="00E7049B" w:rsidRDefault="00E7049B" w:rsidP="00E7049B">
      <w:pPr>
        <w:pStyle w:val="afffe"/>
        <w:spacing w:before="156" w:after="156"/>
        <w:ind w:firstLine="420"/>
      </w:pPr>
      <w:r>
        <w:rPr>
          <w:rFonts w:hint="eastAsia"/>
        </w:rPr>
        <w:t>5.2.</w:t>
      </w:r>
      <w:r>
        <w:t>2</w:t>
      </w:r>
      <w:r>
        <w:rPr>
          <w:rFonts w:hint="eastAsia"/>
        </w:rPr>
        <w:t xml:space="preserve"> 提升直流受端电网暂态电压稳定水平场景下，流程如下：</w:t>
      </w:r>
    </w:p>
    <w:p w14:paraId="48D176BD" w14:textId="77777777" w:rsidR="00E7049B" w:rsidRDefault="00E7049B" w:rsidP="00E7049B">
      <w:pPr>
        <w:pStyle w:val="afffe"/>
        <w:spacing w:before="156" w:after="156"/>
        <w:ind w:firstLine="420"/>
      </w:pPr>
      <w:r>
        <w:rPr>
          <w:rFonts w:hint="eastAsia"/>
        </w:rPr>
        <w:t>（1）结合受端系统运行方式特点，考虑实际可能出现的不利情况，确定运行方式边界。</w:t>
      </w:r>
    </w:p>
    <w:p w14:paraId="26C51B49" w14:textId="77777777" w:rsidR="00E7049B" w:rsidRDefault="00E7049B" w:rsidP="00E7049B">
      <w:pPr>
        <w:pStyle w:val="afffe"/>
        <w:spacing w:before="156" w:after="156"/>
        <w:ind w:firstLine="420"/>
      </w:pPr>
      <w:r>
        <w:rPr>
          <w:rFonts w:hint="eastAsia"/>
        </w:rPr>
        <w:t>（2）通过对典型运行方式下目标电网网架进行全面稳定计算扫描，基于暂态电压稳定评价标准，确定受端系统关键故障集。</w:t>
      </w:r>
    </w:p>
    <w:p w14:paraId="72B48533" w14:textId="77777777" w:rsidR="00E7049B" w:rsidRDefault="00E7049B" w:rsidP="00E7049B">
      <w:pPr>
        <w:ind w:firstLine="420"/>
        <w:rPr>
          <w:rFonts w:ascii="宋体" w:hAnsi="宋体"/>
          <w:szCs w:val="18"/>
        </w:rPr>
      </w:pPr>
      <w:r>
        <w:rPr>
          <w:rFonts w:hint="eastAsia"/>
        </w:rPr>
        <w:t>（</w:t>
      </w:r>
      <w:r>
        <w:rPr>
          <w:rFonts w:hint="eastAsia"/>
        </w:rPr>
        <w:t>3</w:t>
      </w:r>
      <w:r>
        <w:rPr>
          <w:rFonts w:hint="eastAsia"/>
        </w:rPr>
        <w:t>）制定暂态电压稳定水平评价指标，分析关键故障冲击下时域仿真结果，</w:t>
      </w:r>
      <w:proofErr w:type="gramStart"/>
      <w:r>
        <w:rPr>
          <w:rFonts w:ascii="宋体" w:hAnsi="宋体" w:hint="eastAsia"/>
          <w:szCs w:val="18"/>
        </w:rPr>
        <w:t>确定受端电网</w:t>
      </w:r>
      <w:proofErr w:type="gramEnd"/>
      <w:r>
        <w:rPr>
          <w:rFonts w:ascii="宋体" w:hAnsi="宋体" w:hint="eastAsia"/>
          <w:szCs w:val="18"/>
        </w:rPr>
        <w:t>动态无功支撑薄弱区域。典型的评价指标见附录1。</w:t>
      </w:r>
    </w:p>
    <w:p w14:paraId="1266F2E3" w14:textId="77777777" w:rsidR="00E7049B" w:rsidRDefault="00E7049B" w:rsidP="00E7049B">
      <w:pPr>
        <w:ind w:firstLine="420"/>
        <w:rPr>
          <w:rFonts w:ascii="宋体" w:hAnsi="宋体"/>
          <w:szCs w:val="18"/>
        </w:rPr>
      </w:pPr>
      <w:r>
        <w:rPr>
          <w:rFonts w:hint="eastAsia"/>
        </w:rPr>
        <w:t>（</w:t>
      </w:r>
      <w:r>
        <w:rPr>
          <w:rFonts w:hint="eastAsia"/>
        </w:rPr>
        <w:t>4</w:t>
      </w:r>
      <w:r>
        <w:rPr>
          <w:rFonts w:hint="eastAsia"/>
        </w:rPr>
        <w:t>）</w:t>
      </w:r>
      <w:r>
        <w:rPr>
          <w:rFonts w:ascii="宋体" w:hAnsi="宋体" w:hint="eastAsia"/>
          <w:szCs w:val="18"/>
        </w:rPr>
        <w:t>针对电网支撑薄弱节点，并</w:t>
      </w:r>
      <w:r w:rsidRPr="00E27D1F">
        <w:rPr>
          <w:rFonts w:ascii="宋体" w:hAnsi="宋体" w:hint="eastAsia"/>
          <w:szCs w:val="18"/>
        </w:rPr>
        <w:t>考虑</w:t>
      </w:r>
      <w:r>
        <w:rPr>
          <w:rFonts w:ascii="宋体" w:hAnsi="宋体" w:hint="eastAsia"/>
          <w:szCs w:val="18"/>
        </w:rPr>
        <w:t>对并网点</w:t>
      </w:r>
      <w:r w:rsidRPr="00E27D1F">
        <w:rPr>
          <w:rFonts w:ascii="宋体" w:hAnsi="宋体" w:hint="eastAsia"/>
          <w:szCs w:val="18"/>
        </w:rPr>
        <w:t>短路电流水平</w:t>
      </w:r>
      <w:r>
        <w:rPr>
          <w:rFonts w:ascii="宋体" w:hAnsi="宋体" w:hint="eastAsia"/>
          <w:szCs w:val="18"/>
        </w:rPr>
        <w:t>影响，加装动态无功电源，进行动态无功灵敏度分析，将灵敏度由高至低的母线节点进行排序，选择灵敏度高的母线节点作为预选配置点。常用的轨迹灵敏度分析方法见附录</w:t>
      </w:r>
      <w:r>
        <w:rPr>
          <w:rFonts w:ascii="宋体" w:hAnsi="宋体"/>
          <w:szCs w:val="18"/>
        </w:rPr>
        <w:t>2</w:t>
      </w:r>
      <w:r>
        <w:rPr>
          <w:rFonts w:ascii="宋体" w:hAnsi="宋体" w:hint="eastAsia"/>
          <w:szCs w:val="18"/>
        </w:rPr>
        <w:t>。</w:t>
      </w:r>
    </w:p>
    <w:p w14:paraId="12809D99" w14:textId="77777777" w:rsidR="00E7049B" w:rsidRDefault="00E7049B" w:rsidP="00E7049B">
      <w:pPr>
        <w:ind w:firstLine="420"/>
        <w:rPr>
          <w:rFonts w:ascii="宋体" w:hAnsi="宋体"/>
          <w:szCs w:val="18"/>
        </w:rPr>
      </w:pPr>
      <w:r>
        <w:rPr>
          <w:rFonts w:hint="eastAsia"/>
        </w:rPr>
        <w:t>（</w:t>
      </w:r>
      <w:r>
        <w:rPr>
          <w:rFonts w:hint="eastAsia"/>
        </w:rPr>
        <w:t>5</w:t>
      </w:r>
      <w:r>
        <w:rPr>
          <w:rFonts w:hint="eastAsia"/>
        </w:rPr>
        <w:t>）</w:t>
      </w:r>
      <w:r>
        <w:rPr>
          <w:rFonts w:ascii="宋体" w:hAnsi="宋体" w:hint="eastAsia"/>
          <w:szCs w:val="18"/>
        </w:rPr>
        <w:t>确定动态无功电</w:t>
      </w:r>
      <w:r w:rsidRPr="001A6DD4">
        <w:rPr>
          <w:rFonts w:ascii="宋体" w:hAnsi="宋体" w:hint="eastAsia"/>
          <w:szCs w:val="18"/>
        </w:rPr>
        <w:t>源的不同装置类型和配置容量时，目标方式下应能满足暂态电压稳定要求，同时配置动态无功电源的成本达到最小。</w:t>
      </w:r>
    </w:p>
    <w:p w14:paraId="6B2AB3B9" w14:textId="77777777" w:rsidR="00E7049B" w:rsidRDefault="00E7049B" w:rsidP="00E7049B">
      <w:pPr>
        <w:pStyle w:val="afffe"/>
        <w:spacing w:before="156" w:after="156"/>
        <w:ind w:firstLine="420"/>
      </w:pPr>
      <w:r>
        <w:rPr>
          <w:rFonts w:hint="eastAsia"/>
        </w:rPr>
        <w:t>5.2.</w:t>
      </w:r>
      <w:r>
        <w:t>3</w:t>
      </w:r>
      <w:r>
        <w:rPr>
          <w:rFonts w:hint="eastAsia"/>
        </w:rPr>
        <w:t xml:space="preserve"> 提升新能源场站并网点的无功电压等调节能力场景下，其流程如下：</w:t>
      </w:r>
    </w:p>
    <w:p w14:paraId="603DA270" w14:textId="77777777" w:rsidR="00E7049B" w:rsidRDefault="00E7049B" w:rsidP="00E7049B">
      <w:pPr>
        <w:pStyle w:val="afffe"/>
        <w:spacing w:before="156" w:after="156"/>
        <w:ind w:firstLine="420"/>
      </w:pPr>
      <w:r>
        <w:rPr>
          <w:rFonts w:hint="eastAsia"/>
        </w:rPr>
        <w:t>（1）开展新能源多场站短路比计算，对于新能</w:t>
      </w:r>
      <w:r w:rsidRPr="00512BDE">
        <w:rPr>
          <w:rFonts w:hint="eastAsia"/>
        </w:rPr>
        <w:t>源并网点多场站短路比小于3.0的系统，</w:t>
      </w:r>
      <w:r>
        <w:rPr>
          <w:rFonts w:hint="eastAsia"/>
        </w:rPr>
        <w:t>应进行机电暂态和电磁暂态时域仿真计算。</w:t>
      </w:r>
    </w:p>
    <w:p w14:paraId="378D819F" w14:textId="77777777" w:rsidR="00E7049B" w:rsidRDefault="00E7049B" w:rsidP="00E7049B">
      <w:pPr>
        <w:pStyle w:val="afffe"/>
        <w:spacing w:before="156" w:after="156"/>
        <w:ind w:firstLine="420"/>
      </w:pPr>
      <w:r>
        <w:rPr>
          <w:rFonts w:hint="eastAsia"/>
        </w:rPr>
        <w:t>（2）选择对新能源场站并网安全和系统稳定不利的运行方式，选定交流故障、直流闭锁等故障集，开展时域仿真计算。</w:t>
      </w:r>
    </w:p>
    <w:p w14:paraId="4AB28FEC" w14:textId="77777777" w:rsidR="00E7049B" w:rsidRDefault="00E7049B" w:rsidP="00E7049B">
      <w:pPr>
        <w:pStyle w:val="afffe"/>
        <w:spacing w:before="156" w:after="156"/>
        <w:ind w:firstLine="420"/>
      </w:pPr>
      <w:r>
        <w:rPr>
          <w:rFonts w:hint="eastAsia"/>
        </w:rPr>
        <w:t>（3）基于暂态电压稳定评价标准进行系统稳定判断，评估新能源高低电压穿越情况。</w:t>
      </w:r>
    </w:p>
    <w:p w14:paraId="3F481E6F" w14:textId="77777777" w:rsidR="00E7049B" w:rsidRDefault="00E7049B" w:rsidP="00E7049B">
      <w:pPr>
        <w:pStyle w:val="afffe"/>
        <w:spacing w:before="156" w:after="156"/>
        <w:ind w:firstLine="420"/>
      </w:pPr>
      <w:r>
        <w:rPr>
          <w:rFonts w:hint="eastAsia"/>
        </w:rPr>
        <w:t>（4）提出新能源场站并网点配置动态无功补偿装置的方案，明确类型、容量和接入方式等，提升接入系统强度、故障穿越能力和系统稳定水平。</w:t>
      </w:r>
    </w:p>
    <w:p w14:paraId="4CC47006" w14:textId="77777777" w:rsidR="00E7049B" w:rsidRPr="00FF242D" w:rsidRDefault="00E7049B" w:rsidP="00E7049B">
      <w:pPr>
        <w:ind w:firstLine="420"/>
        <w:rPr>
          <w:rFonts w:ascii="宋体" w:hAnsi="宋体"/>
          <w:szCs w:val="18"/>
        </w:rPr>
      </w:pPr>
    </w:p>
    <w:p w14:paraId="270A7F02" w14:textId="77777777" w:rsidR="00E7049B" w:rsidRDefault="00E7049B" w:rsidP="00E7049B">
      <w:pPr>
        <w:pStyle w:val="a8"/>
        <w:ind w:left="0"/>
      </w:pPr>
      <w:bookmarkStart w:id="90" w:name="_Toc166053975"/>
      <w:bookmarkStart w:id="91" w:name="_Toc166054263"/>
      <w:bookmarkStart w:id="92" w:name="_Toc208907566"/>
      <w:r>
        <w:rPr>
          <w:rFonts w:hint="eastAsia"/>
        </w:rPr>
        <w:t>配置方案的比较</w:t>
      </w:r>
      <w:bookmarkEnd w:id="90"/>
      <w:bookmarkEnd w:id="91"/>
      <w:bookmarkEnd w:id="92"/>
    </w:p>
    <w:p w14:paraId="58B7279F" w14:textId="77777777" w:rsidR="00E7049B" w:rsidRDefault="00E7049B" w:rsidP="00E7049B">
      <w:pPr>
        <w:ind w:firstLine="420"/>
        <w:rPr>
          <w:szCs w:val="32"/>
        </w:rPr>
      </w:pPr>
      <w:r>
        <w:rPr>
          <w:rFonts w:ascii="宋体" w:hAnsi="宋体" w:hint="eastAsia"/>
          <w:szCs w:val="18"/>
        </w:rPr>
        <w:t>5</w:t>
      </w:r>
      <w:r>
        <w:rPr>
          <w:rFonts w:ascii="宋体" w:hAnsi="宋体"/>
          <w:szCs w:val="18"/>
        </w:rPr>
        <w:t>.</w:t>
      </w:r>
      <w:r>
        <w:rPr>
          <w:rFonts w:ascii="宋体" w:hAnsi="宋体" w:hint="eastAsia"/>
          <w:szCs w:val="18"/>
        </w:rPr>
        <w:t>3</w:t>
      </w:r>
      <w:r>
        <w:rPr>
          <w:rFonts w:ascii="宋体" w:hAnsi="宋体"/>
          <w:szCs w:val="18"/>
        </w:rPr>
        <w:t>.</w:t>
      </w:r>
      <w:r>
        <w:rPr>
          <w:rFonts w:ascii="宋体" w:hAnsi="宋体" w:hint="eastAsia"/>
          <w:szCs w:val="18"/>
        </w:rPr>
        <w:t>1形成</w:t>
      </w:r>
      <w:r>
        <w:rPr>
          <w:szCs w:val="32"/>
        </w:rPr>
        <w:t>无功电源配置</w:t>
      </w:r>
      <w:r>
        <w:rPr>
          <w:rFonts w:ascii="宋体" w:hAnsi="宋体" w:hint="eastAsia"/>
        </w:rPr>
        <w:t>初选方案时，应</w:t>
      </w:r>
      <w:r>
        <w:rPr>
          <w:szCs w:val="32"/>
        </w:rPr>
        <w:t>综合</w:t>
      </w:r>
      <w:r>
        <w:rPr>
          <w:rFonts w:hint="eastAsia"/>
          <w:szCs w:val="32"/>
        </w:rPr>
        <w:t>各种</w:t>
      </w:r>
      <w:r>
        <w:rPr>
          <w:szCs w:val="32"/>
        </w:rPr>
        <w:t>动态无功</w:t>
      </w:r>
      <w:r>
        <w:rPr>
          <w:rFonts w:hint="eastAsia"/>
          <w:szCs w:val="32"/>
        </w:rPr>
        <w:t>电源</w:t>
      </w:r>
      <w:r>
        <w:rPr>
          <w:szCs w:val="32"/>
        </w:rPr>
        <w:t>的不同特点</w:t>
      </w:r>
      <w:r>
        <w:rPr>
          <w:rFonts w:hint="eastAsia"/>
          <w:szCs w:val="32"/>
        </w:rPr>
        <w:t>，</w:t>
      </w:r>
      <w:r>
        <w:rPr>
          <w:rFonts w:hint="eastAsia"/>
        </w:rPr>
        <w:t>火电运行情况及退役计划、抽水蓄能利用情况等实</w:t>
      </w:r>
      <w:r w:rsidRPr="00C75849">
        <w:rPr>
          <w:rFonts w:hint="eastAsia"/>
        </w:rPr>
        <w:t>际情况</w:t>
      </w:r>
      <w:r w:rsidRPr="00C75849">
        <w:rPr>
          <w:rFonts w:hint="eastAsia"/>
          <w:szCs w:val="32"/>
        </w:rPr>
        <w:t>，</w:t>
      </w:r>
      <w:r>
        <w:rPr>
          <w:rFonts w:hint="eastAsia"/>
          <w:szCs w:val="32"/>
        </w:rPr>
        <w:t>并考虑</w:t>
      </w:r>
      <w:r>
        <w:rPr>
          <w:szCs w:val="32"/>
        </w:rPr>
        <w:t>火电机组</w:t>
      </w:r>
      <w:r>
        <w:rPr>
          <w:rFonts w:hint="eastAsia"/>
          <w:szCs w:val="32"/>
        </w:rPr>
        <w:t>改</w:t>
      </w:r>
      <w:r>
        <w:rPr>
          <w:szCs w:val="32"/>
        </w:rPr>
        <w:t>调相功能</w:t>
      </w:r>
      <w:r>
        <w:rPr>
          <w:rFonts w:hint="eastAsia"/>
          <w:szCs w:val="32"/>
        </w:rPr>
        <w:t>、抽水蓄能电站和常规水电机组改调相功能、新建调相机、新建</w:t>
      </w:r>
      <w:r>
        <w:rPr>
          <w:rFonts w:hint="eastAsia"/>
          <w:szCs w:val="32"/>
        </w:rPr>
        <w:t>STATCOM</w:t>
      </w:r>
      <w:r>
        <w:rPr>
          <w:rFonts w:hint="eastAsia"/>
          <w:szCs w:val="32"/>
        </w:rPr>
        <w:t>、构网型储能等多种动态无功电源的组合。</w:t>
      </w:r>
    </w:p>
    <w:p w14:paraId="0577EBF0" w14:textId="77777777" w:rsidR="00E7049B" w:rsidRDefault="00E7049B" w:rsidP="00E7049B">
      <w:pPr>
        <w:pStyle w:val="afffffffffff2"/>
      </w:pPr>
      <w:r>
        <w:rPr>
          <w:rFonts w:ascii="宋体" w:hAnsi="宋体" w:hint="eastAsia"/>
          <w:szCs w:val="18"/>
        </w:rPr>
        <w:t>5</w:t>
      </w:r>
      <w:r>
        <w:rPr>
          <w:rFonts w:ascii="宋体" w:hAnsi="宋体"/>
          <w:szCs w:val="18"/>
        </w:rPr>
        <w:t>.</w:t>
      </w:r>
      <w:r>
        <w:rPr>
          <w:rFonts w:ascii="宋体" w:hAnsi="宋体" w:hint="eastAsia"/>
          <w:szCs w:val="18"/>
        </w:rPr>
        <w:t>3</w:t>
      </w:r>
      <w:r>
        <w:rPr>
          <w:rFonts w:ascii="宋体" w:hAnsi="宋体"/>
          <w:szCs w:val="18"/>
        </w:rPr>
        <w:t>.</w:t>
      </w:r>
      <w:r>
        <w:rPr>
          <w:rFonts w:ascii="宋体" w:hAnsi="宋体" w:hint="eastAsia"/>
          <w:szCs w:val="18"/>
        </w:rPr>
        <w:t>2 最终</w:t>
      </w:r>
      <w:r>
        <w:rPr>
          <w:rFonts w:hint="eastAsia"/>
        </w:rPr>
        <w:t>动态无功电源配置方案，应充分考虑短路电流水平</w:t>
      </w:r>
      <w:r>
        <w:rPr>
          <w:rFonts w:ascii="宋体" w:hAnsi="宋体" w:hint="eastAsia"/>
        </w:rPr>
        <w:t>、成本及环保等技术经济因素</w:t>
      </w:r>
      <w:r>
        <w:rPr>
          <w:rFonts w:ascii="宋体" w:hAnsi="宋体" w:hint="eastAsia"/>
          <w:szCs w:val="18"/>
        </w:rPr>
        <w:t>。</w:t>
      </w:r>
    </w:p>
    <w:p w14:paraId="64A2FC40" w14:textId="77777777" w:rsidR="00E7049B" w:rsidRPr="00B31F7F" w:rsidRDefault="00E7049B" w:rsidP="00E7049B">
      <w:pPr>
        <w:pStyle w:val="afffffffffff2"/>
      </w:pPr>
      <w:r w:rsidRPr="00B31F7F">
        <w:t>（</w:t>
      </w:r>
      <w:r w:rsidRPr="00B31F7F">
        <w:t>1</w:t>
      </w:r>
      <w:r w:rsidRPr="00B31F7F">
        <w:t>）初选动态无功电源配置方案下，受端系统应能满足安全稳定计算规范要求。</w:t>
      </w:r>
    </w:p>
    <w:p w14:paraId="5BB40794" w14:textId="77777777" w:rsidR="00E7049B" w:rsidRPr="00D80A26" w:rsidRDefault="00E7049B" w:rsidP="00E7049B">
      <w:pPr>
        <w:pStyle w:val="afffffffffff2"/>
      </w:pPr>
      <w:r w:rsidRPr="00B31F7F">
        <w:t>（</w:t>
      </w:r>
      <w:r>
        <w:t>2</w:t>
      </w:r>
      <w:r w:rsidRPr="00B31F7F">
        <w:t>）</w:t>
      </w:r>
      <w:r w:rsidRPr="00D80A26">
        <w:rPr>
          <w:rFonts w:hint="eastAsia"/>
        </w:rPr>
        <w:t>对于系统稳定需求比较迫切、短路电流问题比较突出、不</w:t>
      </w:r>
      <w:r>
        <w:rPr>
          <w:rFonts w:hint="eastAsia"/>
        </w:rPr>
        <w:t>宜</w:t>
      </w:r>
      <w:r w:rsidRPr="00D80A26">
        <w:rPr>
          <w:rFonts w:hint="eastAsia"/>
        </w:rPr>
        <w:t>新建同步调相机条件的地区</w:t>
      </w:r>
      <w:r>
        <w:rPr>
          <w:rFonts w:hint="eastAsia"/>
        </w:rPr>
        <w:t>。</w:t>
      </w:r>
      <w:r w:rsidRPr="00D80A26">
        <w:t xml:space="preserve"> </w:t>
      </w:r>
    </w:p>
    <w:p w14:paraId="24939AEC" w14:textId="77777777" w:rsidR="00E7049B" w:rsidRDefault="00E7049B" w:rsidP="00E7049B">
      <w:pPr>
        <w:pStyle w:val="afffffffffff2"/>
      </w:pPr>
      <w:r w:rsidRPr="00B31F7F">
        <w:t>（</w:t>
      </w:r>
      <w:r>
        <w:t>3</w:t>
      </w:r>
      <w:r w:rsidRPr="00B31F7F">
        <w:t>）需开展方案建设成本测算，选择优化配置方案。成本的核算内容主要包括设备、工具、安装、土建等环节投入，折算到设备单位容量的总成本，以及结合设备运行寿命后平均到寿命周期的每年投资。</w:t>
      </w:r>
    </w:p>
    <w:p w14:paraId="04394B20" w14:textId="213AAC1B" w:rsidR="00E7049B" w:rsidRDefault="00E7049B" w:rsidP="00E7049B">
      <w:pPr>
        <w:pStyle w:val="afffe"/>
        <w:ind w:firstLine="420"/>
        <w:rPr>
          <w:rFonts w:ascii="Times New Roman"/>
        </w:rPr>
      </w:pPr>
      <w:r w:rsidRPr="00B31F7F">
        <w:rPr>
          <w:rFonts w:ascii="Times New Roman"/>
        </w:rPr>
        <w:t>（</w:t>
      </w:r>
      <w:r>
        <w:rPr>
          <w:rFonts w:ascii="Times New Roman"/>
        </w:rPr>
        <w:t>4</w:t>
      </w:r>
      <w:r w:rsidRPr="00B31F7F">
        <w:rPr>
          <w:rFonts w:ascii="Times New Roman"/>
        </w:rPr>
        <w:t>）最后通过对配置方案开展环评因素的比较，包括设备占地面积，设备运行噪音，运维成本等，确定最终配置方案。</w:t>
      </w:r>
    </w:p>
    <w:p w14:paraId="73477798" w14:textId="77777777" w:rsidR="00E7049B" w:rsidRDefault="00E7049B" w:rsidP="00E7049B">
      <w:pPr>
        <w:pStyle w:val="afffe"/>
        <w:ind w:firstLine="420"/>
        <w:sectPr w:rsidR="00E7049B" w:rsidSect="00FB6A1E">
          <w:headerReference w:type="default" r:id="rId15"/>
          <w:footerReference w:type="default" r:id="rId16"/>
          <w:pgSz w:w="11907" w:h="16839" w:code="9"/>
          <w:pgMar w:top="1417" w:right="1134" w:bottom="1134" w:left="1417" w:header="1417" w:footer="1134" w:gutter="0"/>
          <w:cols w:space="425"/>
          <w:docGrid w:type="lines" w:linePitch="312"/>
        </w:sectPr>
      </w:pPr>
    </w:p>
    <w:p w14:paraId="027A7649" w14:textId="1EFACB53" w:rsidR="00FB6A1E" w:rsidRPr="00FE36AB" w:rsidRDefault="00FB6A1E" w:rsidP="00E7049B">
      <w:pPr>
        <w:pStyle w:val="aff0"/>
      </w:pPr>
      <w:r w:rsidRPr="00FE36AB">
        <w:lastRenderedPageBreak/>
        <w:br/>
      </w:r>
      <w:bookmarkStart w:id="93" w:name="_Toc55228497"/>
      <w:bookmarkStart w:id="94" w:name="_Toc62027356"/>
      <w:bookmarkStart w:id="95" w:name="_Toc63642891"/>
      <w:r w:rsidRPr="00FE36AB">
        <w:br/>
      </w:r>
      <w:bookmarkStart w:id="96" w:name="_Toc208907567"/>
      <w:bookmarkEnd w:id="93"/>
      <w:bookmarkEnd w:id="94"/>
      <w:bookmarkEnd w:id="95"/>
      <w:r w:rsidR="00E7049B" w:rsidRPr="00E7049B">
        <w:rPr>
          <w:rFonts w:ascii="Times New Roman" w:hint="eastAsia"/>
        </w:rPr>
        <w:t>暂态电压安全指标</w:t>
      </w:r>
      <w:bookmarkEnd w:id="96"/>
    </w:p>
    <w:p w14:paraId="793137F8" w14:textId="77777777" w:rsidR="00E7049B" w:rsidRPr="00E7049B" w:rsidRDefault="00E7049B" w:rsidP="00E7049B">
      <w:pPr>
        <w:pStyle w:val="afffe"/>
        <w:ind w:firstLine="420"/>
        <w:rPr>
          <w:rFonts w:ascii="Times New Roman" w:eastAsiaTheme="minorEastAsia"/>
          <w:szCs w:val="21"/>
        </w:rPr>
      </w:pPr>
    </w:p>
    <w:p w14:paraId="703D22AC" w14:textId="77777777" w:rsidR="00E7049B" w:rsidRPr="00E7049B" w:rsidRDefault="00E7049B" w:rsidP="00E7049B">
      <w:pPr>
        <w:pStyle w:val="afffe"/>
        <w:ind w:firstLine="420"/>
        <w:rPr>
          <w:rFonts w:ascii="Times New Roman" w:eastAsiaTheme="minorEastAsia"/>
          <w:szCs w:val="21"/>
        </w:rPr>
      </w:pPr>
      <w:r w:rsidRPr="00E7049B">
        <w:rPr>
          <w:rFonts w:ascii="Times New Roman" w:eastAsiaTheme="minorEastAsia" w:hint="eastAsia"/>
          <w:szCs w:val="21"/>
        </w:rPr>
        <w:t>为了描述故障后母线的脆弱程度，利用电力系统实时信息或离线信息，对影响电力系统安全运行的预想事故进行筛选，并定义暂态电压安全指标（</w:t>
      </w:r>
      <w:r w:rsidRPr="00E7049B">
        <w:rPr>
          <w:rFonts w:ascii="Times New Roman" w:eastAsiaTheme="minorEastAsia" w:hint="eastAsia"/>
          <w:szCs w:val="21"/>
        </w:rPr>
        <w:t>Transient Voltage Security Index</w:t>
      </w:r>
      <w:r w:rsidRPr="00E7049B">
        <w:rPr>
          <w:rFonts w:ascii="Times New Roman" w:eastAsiaTheme="minorEastAsia" w:hint="eastAsia"/>
          <w:szCs w:val="21"/>
        </w:rPr>
        <w:t>，</w:t>
      </w:r>
      <w:r w:rsidRPr="00E7049B">
        <w:rPr>
          <w:rFonts w:ascii="Times New Roman" w:eastAsiaTheme="minorEastAsia" w:hint="eastAsia"/>
          <w:szCs w:val="21"/>
        </w:rPr>
        <w:t>TVSI</w:t>
      </w:r>
      <w:r w:rsidRPr="00E7049B">
        <w:rPr>
          <w:rFonts w:ascii="Times New Roman" w:eastAsiaTheme="minorEastAsia" w:hint="eastAsia"/>
          <w:szCs w:val="21"/>
        </w:rPr>
        <w:t>）来衡量它们对电网造成的严重程度，进行有效的故障筛选，确定电网电压稳定问题的约束故障。</w:t>
      </w:r>
    </w:p>
    <w:p w14:paraId="74680ACE" w14:textId="77777777" w:rsidR="00E7049B" w:rsidRPr="00E7049B" w:rsidRDefault="00E7049B" w:rsidP="00E7049B">
      <w:pPr>
        <w:pStyle w:val="afffe"/>
        <w:ind w:firstLine="420"/>
        <w:rPr>
          <w:rFonts w:ascii="Times New Roman" w:eastAsiaTheme="minorEastAsia"/>
          <w:szCs w:val="21"/>
        </w:rPr>
      </w:pPr>
      <w:r w:rsidRPr="00E7049B">
        <w:rPr>
          <w:rFonts w:ascii="Times New Roman" w:eastAsiaTheme="minorEastAsia" w:hint="eastAsia"/>
          <w:szCs w:val="21"/>
        </w:rPr>
        <w:t>考虑电网发生暂态故障后母线电压的瞬态变化过程的三种特征：</w:t>
      </w:r>
      <w:r w:rsidRPr="00E7049B">
        <w:rPr>
          <w:rFonts w:ascii="Times New Roman" w:eastAsiaTheme="minorEastAsia" w:hint="eastAsia"/>
          <w:szCs w:val="21"/>
        </w:rPr>
        <w:t>1</w:t>
      </w:r>
      <w:r w:rsidRPr="00E7049B">
        <w:rPr>
          <w:rFonts w:ascii="Times New Roman" w:eastAsiaTheme="minorEastAsia" w:hint="eastAsia"/>
          <w:szCs w:val="21"/>
        </w:rPr>
        <w:t>）最大电压偏差；</w:t>
      </w:r>
      <w:r w:rsidRPr="00E7049B">
        <w:rPr>
          <w:rFonts w:ascii="Times New Roman" w:eastAsiaTheme="minorEastAsia" w:hint="eastAsia"/>
          <w:szCs w:val="21"/>
        </w:rPr>
        <w:t>2</w:t>
      </w:r>
      <w:r w:rsidRPr="00E7049B">
        <w:rPr>
          <w:rFonts w:ascii="Times New Roman" w:eastAsiaTheme="minorEastAsia" w:hint="eastAsia"/>
          <w:szCs w:val="21"/>
        </w:rPr>
        <w:t>）暂态电压恢复时间；</w:t>
      </w:r>
      <w:r w:rsidRPr="00E7049B">
        <w:rPr>
          <w:rFonts w:ascii="Times New Roman" w:eastAsiaTheme="minorEastAsia" w:hint="eastAsia"/>
          <w:szCs w:val="21"/>
        </w:rPr>
        <w:t>3</w:t>
      </w:r>
      <w:r w:rsidRPr="00E7049B">
        <w:rPr>
          <w:rFonts w:ascii="Times New Roman" w:eastAsiaTheme="minorEastAsia" w:hint="eastAsia"/>
          <w:szCs w:val="21"/>
        </w:rPr>
        <w:t>）电压恢复到稳态的情况</w:t>
      </w:r>
      <w:r w:rsidRPr="00E7049B">
        <w:rPr>
          <w:rFonts w:ascii="Times New Roman" w:eastAsiaTheme="minorEastAsia" w:hint="eastAsia"/>
          <w:szCs w:val="21"/>
        </w:rPr>
        <w:t>(</w:t>
      </w:r>
      <w:r w:rsidRPr="00E7049B">
        <w:rPr>
          <w:rFonts w:ascii="Times New Roman" w:eastAsiaTheme="minorEastAsia" w:hint="eastAsia"/>
          <w:szCs w:val="21"/>
        </w:rPr>
        <w:t>能否恢复得到稳态以及恢复时间的大小</w:t>
      </w:r>
      <w:r w:rsidRPr="00E7049B">
        <w:rPr>
          <w:rFonts w:ascii="Times New Roman" w:eastAsiaTheme="minorEastAsia" w:hint="eastAsia"/>
          <w:szCs w:val="21"/>
        </w:rPr>
        <w:t>)</w:t>
      </w:r>
      <w:r w:rsidRPr="00E7049B">
        <w:rPr>
          <w:rFonts w:ascii="Times New Roman" w:eastAsiaTheme="minorEastAsia" w:hint="eastAsia"/>
          <w:szCs w:val="21"/>
        </w:rPr>
        <w:t>。暂态电压安全指标（</w:t>
      </w:r>
      <w:r w:rsidRPr="00E7049B">
        <w:rPr>
          <w:rFonts w:ascii="Times New Roman" w:eastAsiaTheme="minorEastAsia" w:hint="eastAsia"/>
          <w:szCs w:val="21"/>
        </w:rPr>
        <w:t>TVSI</w:t>
      </w:r>
      <w:r w:rsidRPr="00E7049B">
        <w:rPr>
          <w:rFonts w:ascii="Times New Roman" w:eastAsiaTheme="minorEastAsia" w:hint="eastAsia"/>
          <w:szCs w:val="21"/>
        </w:rPr>
        <w:t>）含有三个分量，分别对应故障过程中（百毫秒级）、故障清除后（秒级）、故障后稳态（分钟级）这三个阶段。</w:t>
      </w:r>
      <w:r w:rsidRPr="00E7049B">
        <w:rPr>
          <w:rFonts w:ascii="Times New Roman" w:eastAsiaTheme="minorEastAsia" w:hint="eastAsia"/>
          <w:szCs w:val="21"/>
        </w:rPr>
        <w:t>TVSI</w:t>
      </w:r>
      <w:r w:rsidRPr="00E7049B">
        <w:rPr>
          <w:rFonts w:ascii="Times New Roman" w:eastAsiaTheme="minorEastAsia" w:hint="eastAsia"/>
          <w:szCs w:val="21"/>
        </w:rPr>
        <w:t>指标的主要特点在于刻画了暂态电压过程的核心动态，实现了对电压波形的数字化表达；并且与电网安全运行标准相关联，适合在线应用。具体如下式所示：</w:t>
      </w:r>
    </w:p>
    <w:p w14:paraId="56737772" w14:textId="0BE0DAA7" w:rsidR="00E7049B" w:rsidRPr="00E7049B" w:rsidRDefault="00E7049B" w:rsidP="00E7049B">
      <w:pPr>
        <w:pStyle w:val="afffe"/>
        <w:ind w:firstLineChars="0" w:firstLine="0"/>
        <w:jc w:val="center"/>
        <w:rPr>
          <w:rFonts w:ascii="Times New Roman" w:eastAsiaTheme="minorEastAsia"/>
          <w:szCs w:val="21"/>
        </w:rPr>
      </w:pPr>
      <w:r>
        <w:rPr>
          <w:position w:val="-12"/>
        </w:rPr>
        <w:object w:dxaOrig="3320" w:dyaOrig="384" w14:anchorId="1D037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9.2pt" o:ole="">
            <v:imagedata r:id="rId17" o:title=""/>
          </v:shape>
          <o:OLEObject Type="Embed" ProgID="Equation.DSMT4" ShapeID="_x0000_i1025" DrawAspect="Content" ObjectID="_1819520353" r:id="rId18"/>
        </w:object>
      </w:r>
    </w:p>
    <w:p w14:paraId="520D2D97" w14:textId="42270B5B" w:rsidR="00E7049B" w:rsidRPr="00E7049B" w:rsidRDefault="00E7049B" w:rsidP="00E7049B">
      <w:pPr>
        <w:pStyle w:val="afffe"/>
        <w:ind w:firstLine="420"/>
        <w:rPr>
          <w:rFonts w:ascii="Times New Roman" w:eastAsiaTheme="minorEastAsia"/>
          <w:szCs w:val="21"/>
        </w:rPr>
      </w:pPr>
      <w:r w:rsidRPr="00E7049B">
        <w:rPr>
          <w:rFonts w:ascii="Times New Roman" w:eastAsiaTheme="minorEastAsia"/>
          <w:szCs w:val="21"/>
        </w:rPr>
        <w:t xml:space="preserve"> </w:t>
      </w:r>
      <w:r w:rsidRPr="00E7049B">
        <w:rPr>
          <w:rFonts w:ascii="Times New Roman" w:eastAsiaTheme="minorEastAsia" w:hint="eastAsia"/>
          <w:szCs w:val="21"/>
        </w:rPr>
        <w:t>其中，</w:t>
      </w:r>
      <w:r>
        <w:rPr>
          <w:position w:val="-12"/>
        </w:rPr>
        <w:object w:dxaOrig="600" w:dyaOrig="360" w14:anchorId="149771AF">
          <v:shape id="_x0000_i1026" type="#_x0000_t75" style="width:30pt;height:18pt" o:ole="">
            <v:imagedata r:id="rId19" o:title=""/>
          </v:shape>
          <o:OLEObject Type="Embed" ProgID="Equation.DSMT4" ShapeID="_x0000_i1026" DrawAspect="Content" ObjectID="_1819520354" r:id="rId20"/>
        </w:object>
      </w:r>
      <w:r w:rsidRPr="00E7049B">
        <w:rPr>
          <w:rFonts w:ascii="Times New Roman" w:eastAsiaTheme="minorEastAsia" w:hint="eastAsia"/>
          <w:szCs w:val="21"/>
        </w:rPr>
        <w:t>是</w:t>
      </w:r>
      <w:r w:rsidRPr="00E7049B">
        <w:rPr>
          <w:rFonts w:ascii="Times New Roman" w:eastAsiaTheme="minorEastAsia" w:hint="eastAsia"/>
          <w:szCs w:val="21"/>
        </w:rPr>
        <w:t>TVSI</w:t>
      </w:r>
      <w:r w:rsidRPr="00E7049B">
        <w:rPr>
          <w:rFonts w:ascii="Times New Roman" w:eastAsiaTheme="minorEastAsia" w:hint="eastAsia"/>
          <w:szCs w:val="21"/>
        </w:rPr>
        <w:t>指标的第</w:t>
      </w:r>
      <w:r w:rsidRPr="00E7049B">
        <w:rPr>
          <w:rFonts w:ascii="Times New Roman" w:eastAsiaTheme="minorEastAsia" w:hint="eastAsia"/>
          <w:szCs w:val="21"/>
        </w:rPr>
        <w:t>i</w:t>
      </w:r>
      <w:r w:rsidRPr="00E7049B">
        <w:rPr>
          <w:rFonts w:ascii="Times New Roman" w:eastAsiaTheme="minorEastAsia" w:hint="eastAsia"/>
          <w:szCs w:val="21"/>
        </w:rPr>
        <w:t>个分量，</w:t>
      </w:r>
      <w:r>
        <w:rPr>
          <w:position w:val="-12"/>
        </w:rPr>
        <w:object w:dxaOrig="664" w:dyaOrig="384" w14:anchorId="06741D27">
          <v:shape id="_x0000_i1027" type="#_x0000_t75" style="width:33.6pt;height:19.2pt" o:ole="">
            <v:imagedata r:id="rId21" o:title=""/>
          </v:shape>
          <o:OLEObject Type="Embed" ProgID="Equation.DSMT4" ShapeID="_x0000_i1027" DrawAspect="Content" ObjectID="_1819520355" r:id="rId22"/>
        </w:object>
      </w:r>
      <w:r w:rsidRPr="00E7049B">
        <w:rPr>
          <w:rFonts w:ascii="Times New Roman" w:eastAsiaTheme="minorEastAsia" w:hint="eastAsia"/>
          <w:szCs w:val="21"/>
        </w:rPr>
        <w:t>是对暂态电压过程的量化，</w:t>
      </w:r>
      <w:r>
        <w:rPr>
          <w:position w:val="-12"/>
        </w:rPr>
        <w:object w:dxaOrig="624" w:dyaOrig="384" w14:anchorId="683D57C0">
          <v:shape id="_x0000_i1028" type="#_x0000_t75" style="width:31.2pt;height:19.2pt" o:ole="">
            <v:imagedata r:id="rId23" o:title=""/>
          </v:shape>
          <o:OLEObject Type="Embed" ProgID="Equation.DSMT4" ShapeID="_x0000_i1028" DrawAspect="Content" ObjectID="_1819520356" r:id="rId24"/>
        </w:object>
      </w:r>
      <w:r w:rsidRPr="00E7049B">
        <w:rPr>
          <w:rFonts w:ascii="Times New Roman" w:eastAsiaTheme="minorEastAsia" w:hint="eastAsia"/>
          <w:szCs w:val="21"/>
        </w:rPr>
        <w:t>是对电网运行标准的惩罚项。如果电压波形满足分量</w:t>
      </w:r>
      <w:r w:rsidRPr="00E7049B">
        <w:rPr>
          <w:rFonts w:ascii="Times New Roman" w:eastAsiaTheme="minorEastAsia" w:hint="eastAsia"/>
          <w:szCs w:val="21"/>
        </w:rPr>
        <w:t>i</w:t>
      </w:r>
      <w:r w:rsidRPr="00E7049B">
        <w:rPr>
          <w:rFonts w:ascii="Times New Roman" w:eastAsiaTheme="minorEastAsia" w:hint="eastAsia"/>
          <w:szCs w:val="21"/>
        </w:rPr>
        <w:t>所考虑的电网运行标准，则</w:t>
      </w:r>
      <w:r>
        <w:rPr>
          <w:position w:val="-12"/>
        </w:rPr>
        <w:object w:dxaOrig="624" w:dyaOrig="384" w14:anchorId="465C1B1D">
          <v:shape id="_x0000_i1029" type="#_x0000_t75" style="width:31.2pt;height:19.2pt" o:ole="">
            <v:imagedata r:id="rId23" o:title=""/>
          </v:shape>
          <o:OLEObject Type="Embed" ProgID="Equation.DSMT4" ShapeID="_x0000_i1029" DrawAspect="Content" ObjectID="_1819520357" r:id="rId25"/>
        </w:object>
      </w:r>
      <w:r w:rsidRPr="00E7049B">
        <w:rPr>
          <w:rFonts w:ascii="Times New Roman" w:eastAsiaTheme="minorEastAsia" w:hint="eastAsia"/>
          <w:szCs w:val="21"/>
        </w:rPr>
        <w:t>=0</w:t>
      </w:r>
      <w:r w:rsidRPr="00E7049B">
        <w:rPr>
          <w:rFonts w:ascii="Times New Roman" w:eastAsiaTheme="minorEastAsia" w:hint="eastAsia"/>
          <w:szCs w:val="21"/>
        </w:rPr>
        <w:t>；否则，</w:t>
      </w:r>
      <w:r>
        <w:rPr>
          <w:position w:val="-12"/>
        </w:rPr>
        <w:object w:dxaOrig="624" w:dyaOrig="384" w14:anchorId="2DFC4670">
          <v:shape id="_x0000_i1030" type="#_x0000_t75" style="width:31.2pt;height:19.2pt" o:ole="">
            <v:imagedata r:id="rId23" o:title=""/>
          </v:shape>
          <o:OLEObject Type="Embed" ProgID="Equation.DSMT4" ShapeID="_x0000_i1030" DrawAspect="Content" ObjectID="_1819520358" r:id="rId26"/>
        </w:object>
      </w:r>
      <w:r w:rsidRPr="00E7049B">
        <w:rPr>
          <w:rFonts w:ascii="Times New Roman" w:eastAsiaTheme="minorEastAsia" w:hint="eastAsia"/>
          <w:szCs w:val="21"/>
        </w:rPr>
        <w:t>&gt;0</w:t>
      </w:r>
      <w:r w:rsidRPr="00E7049B">
        <w:rPr>
          <w:rFonts w:ascii="Times New Roman" w:eastAsiaTheme="minorEastAsia" w:hint="eastAsia"/>
          <w:szCs w:val="21"/>
        </w:rPr>
        <w:t>。</w:t>
      </w:r>
    </w:p>
    <w:p w14:paraId="5F47EE1C" w14:textId="77777777" w:rsidR="00E7049B" w:rsidRDefault="00E7049B" w:rsidP="00FB6A1E">
      <w:pPr>
        <w:pStyle w:val="afffe"/>
        <w:ind w:firstLine="420"/>
        <w:rPr>
          <w:rFonts w:ascii="Times New Roman" w:eastAsiaTheme="minorEastAsia"/>
          <w:szCs w:val="21"/>
        </w:rPr>
        <w:sectPr w:rsidR="00E7049B" w:rsidSect="00FB6A1E">
          <w:pgSz w:w="11907" w:h="16839" w:code="9"/>
          <w:pgMar w:top="1417" w:right="1134" w:bottom="1134" w:left="1417" w:header="1417" w:footer="1134" w:gutter="0"/>
          <w:cols w:space="425"/>
          <w:docGrid w:type="lines" w:linePitch="312"/>
        </w:sectPr>
      </w:pPr>
    </w:p>
    <w:p w14:paraId="5B7742DF" w14:textId="77777777" w:rsidR="00FB6A1E" w:rsidRPr="00FE36AB" w:rsidRDefault="00FB6A1E" w:rsidP="0089112B">
      <w:pPr>
        <w:pStyle w:val="afd"/>
        <w:numPr>
          <w:ilvl w:val="0"/>
          <w:numId w:val="8"/>
        </w:numPr>
      </w:pPr>
    </w:p>
    <w:p w14:paraId="094D533C" w14:textId="77777777" w:rsidR="00FB6A1E" w:rsidRPr="00FE36AB" w:rsidRDefault="00FB6A1E" w:rsidP="0089112B">
      <w:pPr>
        <w:pStyle w:val="af"/>
        <w:numPr>
          <w:ilvl w:val="0"/>
          <w:numId w:val="9"/>
        </w:numPr>
      </w:pPr>
    </w:p>
    <w:p w14:paraId="767EDFB0" w14:textId="5E0B0ABC" w:rsidR="00FB6A1E" w:rsidRPr="00FE36AB" w:rsidRDefault="00FB6A1E" w:rsidP="00E7049B">
      <w:pPr>
        <w:pStyle w:val="aff0"/>
      </w:pPr>
      <w:r w:rsidRPr="00FE36AB">
        <w:br/>
      </w:r>
      <w:bookmarkStart w:id="97" w:name="_Toc55228498"/>
      <w:bookmarkStart w:id="98" w:name="_Toc62027357"/>
      <w:bookmarkStart w:id="99" w:name="_Toc63642892"/>
      <w:r w:rsidRPr="00FE36AB">
        <w:br/>
      </w:r>
      <w:bookmarkStart w:id="100" w:name="_Toc208907568"/>
      <w:bookmarkEnd w:id="97"/>
      <w:bookmarkEnd w:id="98"/>
      <w:bookmarkEnd w:id="99"/>
      <w:r w:rsidR="00E7049B" w:rsidRPr="00E7049B">
        <w:rPr>
          <w:rFonts w:ascii="Times New Roman" w:hint="eastAsia"/>
        </w:rPr>
        <w:t>轨迹灵敏度分析法</w:t>
      </w:r>
      <w:bookmarkEnd w:id="100"/>
    </w:p>
    <w:p w14:paraId="2EAB6C2C" w14:textId="77777777" w:rsidR="00E7049B" w:rsidRPr="00E7049B" w:rsidRDefault="00E7049B" w:rsidP="00E7049B">
      <w:pPr>
        <w:pStyle w:val="afffe"/>
        <w:ind w:firstLine="420"/>
        <w:rPr>
          <w:rFonts w:ascii="Times New Roman" w:eastAsiaTheme="minorEastAsia"/>
          <w:szCs w:val="21"/>
        </w:rPr>
      </w:pPr>
      <w:r w:rsidRPr="00E7049B">
        <w:rPr>
          <w:rFonts w:ascii="Times New Roman" w:eastAsiaTheme="minorEastAsia"/>
          <w:szCs w:val="21"/>
        </w:rPr>
        <w:t>为了能够充分发挥动态无功</w:t>
      </w:r>
      <w:r w:rsidRPr="00E7049B">
        <w:rPr>
          <w:rFonts w:ascii="Times New Roman" w:eastAsiaTheme="minorEastAsia" w:hint="eastAsia"/>
          <w:szCs w:val="21"/>
        </w:rPr>
        <w:t>电源</w:t>
      </w:r>
      <w:r w:rsidRPr="00E7049B">
        <w:rPr>
          <w:rFonts w:ascii="Times New Roman" w:eastAsiaTheme="minorEastAsia"/>
          <w:szCs w:val="21"/>
        </w:rPr>
        <w:t>的效能，需要对动态无功</w:t>
      </w:r>
      <w:r w:rsidRPr="00E7049B">
        <w:rPr>
          <w:rFonts w:ascii="Times New Roman" w:eastAsiaTheme="minorEastAsia" w:hint="eastAsia"/>
          <w:szCs w:val="21"/>
        </w:rPr>
        <w:t>电源</w:t>
      </w:r>
      <w:r w:rsidRPr="00E7049B">
        <w:rPr>
          <w:rFonts w:ascii="Times New Roman" w:eastAsiaTheme="minorEastAsia"/>
          <w:szCs w:val="21"/>
        </w:rPr>
        <w:t>安装点进行选择。</w:t>
      </w:r>
      <w:r w:rsidRPr="00E7049B">
        <w:rPr>
          <w:rFonts w:ascii="Times New Roman" w:eastAsiaTheme="minorEastAsia" w:hint="eastAsia"/>
          <w:szCs w:val="21"/>
        </w:rPr>
        <w:t>需要</w:t>
      </w:r>
      <w:r w:rsidRPr="00E7049B">
        <w:rPr>
          <w:rFonts w:ascii="Times New Roman" w:eastAsiaTheme="minorEastAsia"/>
          <w:szCs w:val="21"/>
        </w:rPr>
        <w:t>基于</w:t>
      </w:r>
      <w:r w:rsidRPr="00E7049B">
        <w:rPr>
          <w:rFonts w:ascii="Times New Roman" w:eastAsiaTheme="minorEastAsia" w:hint="eastAsia"/>
          <w:szCs w:val="21"/>
        </w:rPr>
        <w:t>轨迹</w:t>
      </w:r>
      <w:r w:rsidRPr="00E7049B">
        <w:rPr>
          <w:rFonts w:ascii="Times New Roman" w:eastAsiaTheme="minorEastAsia"/>
          <w:szCs w:val="21"/>
        </w:rPr>
        <w:t>灵敏度分析</w:t>
      </w:r>
      <w:r w:rsidRPr="00E7049B">
        <w:rPr>
          <w:rFonts w:ascii="Times New Roman" w:eastAsiaTheme="minorEastAsia" w:hint="eastAsia"/>
          <w:szCs w:val="21"/>
        </w:rPr>
        <w:t>（</w:t>
      </w:r>
      <w:r w:rsidRPr="00E7049B">
        <w:rPr>
          <w:rFonts w:ascii="Times New Roman" w:eastAsiaTheme="minorEastAsia" w:hint="eastAsia"/>
          <w:szCs w:val="21"/>
        </w:rPr>
        <w:t>Trajectory Sensitivity Analysis</w:t>
      </w:r>
      <w:r w:rsidRPr="00E7049B">
        <w:rPr>
          <w:rFonts w:ascii="Times New Roman" w:eastAsiaTheme="minorEastAsia" w:hint="eastAsia"/>
          <w:szCs w:val="21"/>
        </w:rPr>
        <w:t>，</w:t>
      </w:r>
      <w:r w:rsidRPr="00E7049B">
        <w:rPr>
          <w:rFonts w:ascii="Times New Roman" w:eastAsiaTheme="minorEastAsia" w:hint="eastAsia"/>
          <w:szCs w:val="21"/>
        </w:rPr>
        <w:t>TSA</w:t>
      </w:r>
      <w:r w:rsidRPr="00E7049B">
        <w:rPr>
          <w:rFonts w:ascii="Times New Roman" w:eastAsiaTheme="minorEastAsia" w:hint="eastAsia"/>
          <w:szCs w:val="21"/>
        </w:rPr>
        <w:t>）</w:t>
      </w:r>
      <w:r w:rsidRPr="00E7049B">
        <w:rPr>
          <w:rFonts w:ascii="Times New Roman" w:eastAsiaTheme="minorEastAsia"/>
          <w:szCs w:val="21"/>
        </w:rPr>
        <w:t>的方法，以灵敏度排序作为节点补偿效果评价指标，确定动态无功电源的预选补偿位置。</w:t>
      </w:r>
      <w:r w:rsidRPr="00E7049B">
        <w:rPr>
          <w:rFonts w:ascii="Times New Roman" w:eastAsiaTheme="minorEastAsia" w:hint="eastAsia"/>
          <w:szCs w:val="21"/>
        </w:rPr>
        <w:t>基于无功功率变化的节点电压轨迹灵敏度可以显示系统中某一节点无功功率的注入对全网节点电压水平的改善效果。</w:t>
      </w:r>
    </w:p>
    <w:p w14:paraId="0161A4C3" w14:textId="77777777" w:rsidR="00E7049B" w:rsidRPr="00E7049B" w:rsidRDefault="00E7049B" w:rsidP="00E7049B">
      <w:pPr>
        <w:pStyle w:val="afffe"/>
        <w:ind w:firstLine="420"/>
        <w:rPr>
          <w:rFonts w:ascii="Times New Roman" w:eastAsiaTheme="minorEastAsia"/>
          <w:szCs w:val="21"/>
        </w:rPr>
      </w:pPr>
      <w:r w:rsidRPr="00E7049B">
        <w:rPr>
          <w:rFonts w:ascii="Times New Roman" w:eastAsiaTheme="minorEastAsia"/>
          <w:szCs w:val="21"/>
        </w:rPr>
        <w:t>动态灵敏度可以看作是在母线注入动态无功之后，各母线</w:t>
      </w:r>
      <w:r w:rsidRPr="00E7049B">
        <w:rPr>
          <w:rFonts w:ascii="Times New Roman" w:eastAsiaTheme="minorEastAsia" w:hint="eastAsia"/>
          <w:szCs w:val="21"/>
        </w:rPr>
        <w:t>电压</w:t>
      </w:r>
      <w:r w:rsidRPr="00E7049B">
        <w:rPr>
          <w:rFonts w:ascii="Times New Roman" w:eastAsiaTheme="minorEastAsia" w:hint="eastAsia"/>
          <w:szCs w:val="21"/>
        </w:rPr>
        <w:t>-</w:t>
      </w:r>
      <w:r w:rsidRPr="00E7049B">
        <w:rPr>
          <w:rFonts w:ascii="Times New Roman" w:eastAsiaTheme="minorEastAsia" w:hint="eastAsia"/>
          <w:szCs w:val="21"/>
        </w:rPr>
        <w:t>时间</w:t>
      </w:r>
      <w:r w:rsidRPr="00E7049B">
        <w:rPr>
          <w:rFonts w:ascii="Times New Roman" w:eastAsiaTheme="minorEastAsia"/>
          <w:szCs w:val="21"/>
        </w:rPr>
        <w:t>曲线的面积增量之和再除以</w:t>
      </w:r>
      <w:r w:rsidRPr="00E7049B">
        <w:rPr>
          <w:rFonts w:ascii="Times New Roman" w:eastAsiaTheme="minorEastAsia" w:hint="eastAsia"/>
          <w:szCs w:val="21"/>
        </w:rPr>
        <w:t>无功电源补偿量</w:t>
      </w:r>
      <w:r w:rsidRPr="00E7049B">
        <w:rPr>
          <w:rFonts w:ascii="Times New Roman" w:eastAsiaTheme="minorEastAsia"/>
          <w:szCs w:val="21"/>
        </w:rPr>
        <w:t>。</w:t>
      </w:r>
      <w:r w:rsidRPr="00E7049B">
        <w:rPr>
          <w:rFonts w:ascii="Times New Roman" w:eastAsiaTheme="minorEastAsia" w:hint="eastAsia"/>
          <w:szCs w:val="21"/>
        </w:rPr>
        <w:t>以电压跌落时为例，如下图所示</w:t>
      </w:r>
      <w:r w:rsidRPr="00E7049B">
        <w:rPr>
          <w:rFonts w:ascii="Times New Roman" w:eastAsiaTheme="minorEastAsia"/>
          <w:szCs w:val="21"/>
        </w:rPr>
        <w:t>，</w:t>
      </w:r>
      <w:r w:rsidRPr="00E7049B">
        <w:rPr>
          <w:rFonts w:ascii="Times New Roman" w:eastAsiaTheme="minorEastAsia" w:hint="eastAsia"/>
          <w:szCs w:val="21"/>
        </w:rPr>
        <w:t>在</w:t>
      </w:r>
      <w:r w:rsidRPr="00E7049B">
        <w:rPr>
          <w:rFonts w:ascii="Times New Roman" w:eastAsiaTheme="minorEastAsia" w:hint="eastAsia"/>
          <w:szCs w:val="21"/>
        </w:rPr>
        <w:t>t</w:t>
      </w:r>
      <w:r w:rsidRPr="00E7049B">
        <w:rPr>
          <w:rFonts w:ascii="Times New Roman" w:eastAsiaTheme="minorEastAsia"/>
          <w:szCs w:val="21"/>
        </w:rPr>
        <w:t>Nk</w:t>
      </w:r>
      <w:r w:rsidRPr="00E7049B">
        <w:rPr>
          <w:rFonts w:ascii="Times New Roman" w:eastAsiaTheme="minorEastAsia" w:hint="eastAsia"/>
          <w:szCs w:val="21"/>
        </w:rPr>
        <w:t>时刻电压恢复稳态值后，</w:t>
      </w:r>
      <w:r w:rsidRPr="00E7049B">
        <w:rPr>
          <w:rFonts w:ascii="Times New Roman" w:eastAsiaTheme="minorEastAsia"/>
          <w:szCs w:val="21"/>
        </w:rPr>
        <w:t>无功注入后母线电压水平提升的幅度越大，</w:t>
      </w:r>
      <w:r w:rsidRPr="00E7049B">
        <w:rPr>
          <w:rFonts w:ascii="Times New Roman" w:eastAsiaTheme="minorEastAsia" w:hint="eastAsia"/>
          <w:szCs w:val="21"/>
        </w:rPr>
        <w:t>电压</w:t>
      </w:r>
      <w:r w:rsidRPr="00E7049B">
        <w:rPr>
          <w:rFonts w:ascii="Times New Roman" w:eastAsiaTheme="minorEastAsia" w:hint="eastAsia"/>
          <w:szCs w:val="21"/>
        </w:rPr>
        <w:t>-</w:t>
      </w:r>
      <w:r w:rsidRPr="00E7049B">
        <w:rPr>
          <w:rFonts w:ascii="Times New Roman" w:eastAsiaTheme="minorEastAsia" w:hint="eastAsia"/>
          <w:szCs w:val="21"/>
        </w:rPr>
        <w:t>时间</w:t>
      </w:r>
      <w:r w:rsidRPr="00E7049B">
        <w:rPr>
          <w:rFonts w:ascii="Times New Roman" w:eastAsiaTheme="minorEastAsia"/>
          <w:szCs w:val="21"/>
        </w:rPr>
        <w:t>曲线的面积增量越大，动态灵敏度的值也就越大。因此，在注入相同容量无功的情况下，动态灵敏度的大小可以反映在该母线装设动态无功补偿装置的补偿效果，并且动态灵敏度越大，补偿效果越好，即动态灵敏度指标可以作为电力系统动态无功电源选址的一个依据。</w:t>
      </w:r>
    </w:p>
    <w:p w14:paraId="19FA78FA" w14:textId="10C61C44" w:rsidR="00E7049B" w:rsidRDefault="00E7049B" w:rsidP="00E7049B">
      <w:pPr>
        <w:spacing w:line="360" w:lineRule="auto"/>
        <w:jc w:val="center"/>
        <w:rPr>
          <w:szCs w:val="32"/>
        </w:rPr>
      </w:pPr>
      <w:r>
        <w:rPr>
          <w:noProof/>
        </w:rPr>
        <w:drawing>
          <wp:inline distT="0" distB="0" distL="0" distR="0" wp14:anchorId="30D32126" wp14:editId="62CDEB3B">
            <wp:extent cx="4038600" cy="26822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38600" cy="2682240"/>
                    </a:xfrm>
                    <a:prstGeom prst="rect">
                      <a:avLst/>
                    </a:prstGeom>
                    <a:noFill/>
                    <a:ln>
                      <a:noFill/>
                    </a:ln>
                  </pic:spPr>
                </pic:pic>
              </a:graphicData>
            </a:graphic>
          </wp:inline>
        </w:drawing>
      </w:r>
    </w:p>
    <w:p w14:paraId="38FFC1C6" w14:textId="77777777" w:rsidR="00E7049B" w:rsidRDefault="00E7049B" w:rsidP="00E7049B">
      <w:pPr>
        <w:pStyle w:val="afffffffffff2"/>
        <w:ind w:firstLine="422"/>
        <w:jc w:val="center"/>
        <w:rPr>
          <w:rFonts w:hAnsi="宋体"/>
          <w:b/>
        </w:rPr>
      </w:pPr>
      <w:r>
        <w:rPr>
          <w:rFonts w:hAnsi="宋体"/>
          <w:b/>
        </w:rPr>
        <w:t>动态</w:t>
      </w:r>
      <w:r>
        <w:rPr>
          <w:rFonts w:hAnsi="宋体" w:hint="eastAsia"/>
          <w:b/>
        </w:rPr>
        <w:t>无功补偿</w:t>
      </w:r>
      <w:r>
        <w:rPr>
          <w:rFonts w:hAnsi="宋体"/>
          <w:b/>
        </w:rPr>
        <w:t>灵敏度指标</w:t>
      </w:r>
      <w:r>
        <w:rPr>
          <w:rFonts w:hAnsi="宋体" w:hint="eastAsia"/>
          <w:b/>
        </w:rPr>
        <w:t>定</w:t>
      </w:r>
      <w:r>
        <w:rPr>
          <w:rFonts w:hAnsi="宋体"/>
          <w:b/>
        </w:rPr>
        <w:t>义</w:t>
      </w:r>
    </w:p>
    <w:p w14:paraId="286D6874" w14:textId="77777777" w:rsidR="00E7049B" w:rsidRPr="00E7049B" w:rsidRDefault="00E7049B" w:rsidP="00FB6A1E">
      <w:pPr>
        <w:pStyle w:val="afffe"/>
        <w:ind w:firstLine="420"/>
        <w:rPr>
          <w:rFonts w:ascii="Times New Roman" w:eastAsiaTheme="minorEastAsia"/>
          <w:szCs w:val="21"/>
        </w:rPr>
      </w:pPr>
    </w:p>
    <w:sectPr w:rsidR="00E7049B" w:rsidRPr="00E7049B" w:rsidSect="00FB6A1E">
      <w:pgSz w:w="11907" w:h="16839" w:code="9"/>
      <w:pgMar w:top="1417" w:right="1134" w:bottom="1134" w:left="1417" w:header="1417"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0B40" w14:textId="77777777" w:rsidR="00702CC1" w:rsidRDefault="00702CC1">
      <w:pPr>
        <w:ind w:firstLine="420"/>
      </w:pPr>
      <w:r>
        <w:separator/>
      </w:r>
    </w:p>
  </w:endnote>
  <w:endnote w:type="continuationSeparator" w:id="0">
    <w:p w14:paraId="314B1C8C" w14:textId="77777777" w:rsidR="00702CC1" w:rsidRDefault="00702CC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ilroy">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B6E99" w14:textId="5C8BA183" w:rsidR="00C531E8" w:rsidRDefault="00C531E8" w:rsidP="00FB6A1E">
    <w:pPr>
      <w:pStyle w:val="afffff4"/>
      <w:framePr w:wrap="around" w:vAnchor="text" w:hAnchor="margin" w:xAlign="outside" w:y="1"/>
      <w:rPr>
        <w:rStyle w:val="afffff5"/>
      </w:rPr>
    </w:pPr>
    <w:r>
      <w:rPr>
        <w:rStyle w:val="afffff5"/>
      </w:rPr>
      <w:fldChar w:fldCharType="begin"/>
    </w:r>
    <w:r>
      <w:rPr>
        <w:rStyle w:val="afffff5"/>
      </w:rPr>
      <w:instrText xml:space="preserve"> PAGE </w:instrText>
    </w:r>
    <w:r>
      <w:rPr>
        <w:rStyle w:val="afffff5"/>
      </w:rPr>
      <w:fldChar w:fldCharType="separate"/>
    </w:r>
    <w:r w:rsidR="00A062DA">
      <w:rPr>
        <w:rStyle w:val="afffff5"/>
        <w:noProof/>
      </w:rPr>
      <w:t>2</w:t>
    </w:r>
    <w:r>
      <w:rPr>
        <w:rStyle w:val="afffff5"/>
      </w:rPr>
      <w:fldChar w:fldCharType="end"/>
    </w:r>
  </w:p>
  <w:p w14:paraId="4B1ECDAE" w14:textId="77777777" w:rsidR="00C531E8" w:rsidRDefault="00C531E8" w:rsidP="00BA7C85">
    <w:pPr>
      <w:pStyle w:val="afff6"/>
      <w:ind w:right="360" w:firstLine="360"/>
      <w:rPr>
        <w:rStyle w:val="afffff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3C4F1" w14:textId="77777777" w:rsidR="00C531E8" w:rsidRDefault="00C531E8" w:rsidP="00BA7C85">
    <w:pPr>
      <w:pStyle w:val="afffff4"/>
      <w:framePr w:wrap="around" w:vAnchor="text" w:hAnchor="margin" w:xAlign="outside" w:y="1"/>
      <w:rPr>
        <w:rStyle w:val="afffff5"/>
      </w:rPr>
    </w:pPr>
    <w:r>
      <w:rPr>
        <w:rStyle w:val="afffff5"/>
      </w:rPr>
      <w:fldChar w:fldCharType="begin"/>
    </w:r>
    <w:r>
      <w:rPr>
        <w:rStyle w:val="afffff5"/>
      </w:rPr>
      <w:instrText xml:space="preserve"> PAGE </w:instrText>
    </w:r>
    <w:r>
      <w:rPr>
        <w:rStyle w:val="afffff5"/>
      </w:rPr>
      <w:fldChar w:fldCharType="separate"/>
    </w:r>
    <w:r>
      <w:rPr>
        <w:rStyle w:val="afffff5"/>
        <w:noProof/>
      </w:rPr>
      <w:t>1</w:t>
    </w:r>
    <w:r>
      <w:rPr>
        <w:rStyle w:val="afffff5"/>
      </w:rPr>
      <w:fldChar w:fldCharType="end"/>
    </w:r>
  </w:p>
  <w:p w14:paraId="4D774ADC" w14:textId="77777777" w:rsidR="00C531E8" w:rsidRDefault="00C531E8" w:rsidP="00BA7C85">
    <w:pPr>
      <w:pStyle w:val="afff7"/>
      <w:ind w:right="360" w:firstLine="360"/>
      <w:rPr>
        <w:rStyle w:val="afffff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75E43" w14:textId="77777777" w:rsidR="00C531E8" w:rsidRDefault="00C531E8">
    <w:pPr>
      <w:pStyle w:val="afffff4"/>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49A4" w14:textId="2A399CA3" w:rsidR="00C531E8" w:rsidRDefault="00C531E8" w:rsidP="00FB6A1E">
    <w:pPr>
      <w:pStyle w:val="afffff4"/>
      <w:framePr w:wrap="around" w:vAnchor="text" w:hAnchor="margin" w:xAlign="outside" w:y="1"/>
      <w:rPr>
        <w:rStyle w:val="afffff5"/>
      </w:rPr>
    </w:pPr>
    <w:r>
      <w:rPr>
        <w:rStyle w:val="afffff5"/>
      </w:rPr>
      <w:fldChar w:fldCharType="begin"/>
    </w:r>
    <w:r>
      <w:rPr>
        <w:rStyle w:val="afffff5"/>
      </w:rPr>
      <w:instrText xml:space="preserve"> PAGE </w:instrText>
    </w:r>
    <w:r>
      <w:rPr>
        <w:rStyle w:val="afffff5"/>
      </w:rPr>
      <w:fldChar w:fldCharType="separate"/>
    </w:r>
    <w:r w:rsidR="00A062DA">
      <w:rPr>
        <w:rStyle w:val="afffff5"/>
        <w:noProof/>
      </w:rPr>
      <w:t>3</w:t>
    </w:r>
    <w:r>
      <w:rPr>
        <w:rStyle w:val="afffff5"/>
      </w:rPr>
      <w:fldChar w:fldCharType="end"/>
    </w:r>
  </w:p>
  <w:p w14:paraId="527FC248" w14:textId="52886B19" w:rsidR="00C531E8" w:rsidRDefault="00C531E8" w:rsidP="00FB6A1E">
    <w:pPr>
      <w:pStyle w:val="afff7"/>
      <w:ind w:right="360" w:firstLine="360"/>
      <w:rPr>
        <w:rStyle w:val="afffff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2AE5B" w14:textId="77777777" w:rsidR="00702CC1" w:rsidRDefault="00702CC1">
      <w:pPr>
        <w:ind w:firstLine="420"/>
      </w:pPr>
      <w:r>
        <w:separator/>
      </w:r>
    </w:p>
  </w:footnote>
  <w:footnote w:type="continuationSeparator" w:id="0">
    <w:p w14:paraId="3D2EF11A" w14:textId="77777777" w:rsidR="00702CC1" w:rsidRDefault="00702CC1">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88AD6" w14:textId="57E38E3C" w:rsidR="00C531E8" w:rsidRDefault="00C531E8" w:rsidP="00BA7C85">
    <w:pPr>
      <w:pStyle w:val="afff9"/>
    </w:pPr>
    <w:r>
      <w:t>T/CSEE</w:t>
    </w:r>
    <w:r w:rsidR="00470981">
      <w:rPr>
        <w:rFonts w:hint="eastAsia"/>
      </w:rPr>
      <w:t>####</w:t>
    </w:r>
    <w:r w:rsidR="00470981">
      <w:rPr>
        <w:rFonts w:hint="eastAsia"/>
      </w:rPr>
      <w:t>—</w:t>
    </w:r>
    <w:r w:rsidR="00470981">
      <w:rPr>
        <w:rFonts w:hint="eastAsia"/>
      </w:rPr>
      <w:t>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CC42" w14:textId="791DDBB9" w:rsidR="00C531E8" w:rsidRDefault="00C531E8" w:rsidP="00BA7C85">
    <w:pPr>
      <w:pStyle w:val="afff8"/>
    </w:pPr>
    <w:r>
      <w:t>T/CSEE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0C56" w14:textId="77777777" w:rsidR="00C531E8" w:rsidRDefault="00C531E8" w:rsidP="00BA7C85">
    <w:pPr>
      <w:pStyle w:val="afffa"/>
    </w:pP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5A933" w14:textId="1A723917" w:rsidR="00C531E8" w:rsidRDefault="00C531E8" w:rsidP="00470981">
    <w:pPr>
      <w:pStyle w:val="afff8"/>
      <w:wordWrap w:val="0"/>
    </w:pPr>
    <w:r>
      <w:t>T/</w:t>
    </w:r>
    <w:r w:rsidR="00470981">
      <w:rPr>
        <w:rFonts w:hint="eastAsia"/>
      </w:rPr>
      <w:t>CSEE ####</w:t>
    </w:r>
    <w:r w:rsidR="00470981">
      <w:rPr>
        <w:rFonts w:hint="eastAsia"/>
      </w:rPr>
      <w:t>—</w:t>
    </w:r>
    <w:r w:rsidR="00470981">
      <w:rPr>
        <w:rFonts w:hint="eastAsia"/>
      </w:rPr>
      <w:t>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268A48"/>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0DACD3C6"/>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78A276E0"/>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C60647A2"/>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A45CD62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9A4123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D8C3F20"/>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3B6AC072"/>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ECAD94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DBC65A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79102AD"/>
    <w:multiLevelType w:val="multilevel"/>
    <w:tmpl w:val="65D05DF6"/>
    <w:lvl w:ilvl="0">
      <w:start w:val="1"/>
      <w:numFmt w:val="decimal"/>
      <w:pStyle w:val="a1"/>
      <w:suff w:val="nothing"/>
      <w:lvlText w:val="注%1："/>
      <w:lvlJc w:val="left"/>
      <w:pPr>
        <w:ind w:left="811" w:hanging="448"/>
      </w:pPr>
      <w:rPr>
        <w:rFonts w:ascii="黑体" w:eastAsia="黑体" w:hAnsi="黑体"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1" w15:restartNumberingAfterBreak="0">
    <w:nsid w:val="09227E31"/>
    <w:multiLevelType w:val="multilevel"/>
    <w:tmpl w:val="705023F0"/>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pStyle w:val="a2"/>
      <w:suff w:val="nothing"/>
      <w:lvlText w:val="表%2　"/>
      <w:lvlJc w:val="left"/>
      <w:pPr>
        <w:ind w:left="0" w:firstLine="0"/>
      </w:pPr>
      <w:rPr>
        <w:rFonts w:ascii="黑体" w:eastAsia="黑体" w:hAnsi="Times New Roman" w:hint="eastAsia"/>
        <w:b w:val="0"/>
        <w:i w:val="0"/>
        <w:caps w:val="0"/>
        <w:strike w:val="0"/>
        <w:dstrike w:val="0"/>
        <w:snapToGrid w:val="0"/>
        <w:vanish w:val="0"/>
        <w:kern w:val="0"/>
        <w:sz w:val="21"/>
        <w:szCs w:val="21"/>
        <w:u w:val="none"/>
        <w:vertAlign w:val="baseline"/>
        <w:em w:val="none"/>
        <w14:cntxtAlts w14:val="0"/>
      </w:rPr>
    </w:lvl>
    <w:lvl w:ilvl="2">
      <w:start w:val="1"/>
      <w:numFmt w:val="none"/>
      <w:pStyle w:val="a3"/>
      <w:suff w:val="nothing"/>
      <w:lvlText w:val="%1表%2　"/>
      <w:lvlJc w:val="left"/>
      <w:pPr>
        <w:ind w:left="0" w:firstLine="0"/>
      </w:pPr>
      <w:rPr>
        <w:rFonts w:ascii="黑体" w:eastAsia="黑体" w:hAnsi="黑体" w:cs="Times New Roman" w:hint="eastAsia"/>
        <w:b w:val="0"/>
        <w:bCs w:val="0"/>
        <w:i w:val="0"/>
        <w:iCs w:val="0"/>
        <w:caps w:val="0"/>
        <w:smallCaps w:val="0"/>
        <w:strike w:val="0"/>
        <w:dstrike w:val="0"/>
        <w:noProof w:val="0"/>
        <w:snapToGrid w:val="0"/>
        <w:vanish w:val="0"/>
        <w:color w:val="000000"/>
        <w:spacing w:val="0"/>
        <w:w w:val="10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2" w15:restartNumberingAfterBreak="0">
    <w:nsid w:val="0AE367E9"/>
    <w:multiLevelType w:val="multilevel"/>
    <w:tmpl w:val="7CAE930C"/>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3" w15:restartNumberingAfterBreak="0">
    <w:nsid w:val="0D46713A"/>
    <w:multiLevelType w:val="hybridMultilevel"/>
    <w:tmpl w:val="2F44D0FA"/>
    <w:lvl w:ilvl="0" w:tplc="9D6E3164">
      <w:start w:val="1"/>
      <w:numFmt w:val="bullet"/>
      <w:pStyle w:val="a5"/>
      <w:lvlText w:val=""/>
      <w:lvlJc w:val="left"/>
      <w:pPr>
        <w:ind w:left="206" w:hanging="420"/>
      </w:pPr>
      <w:rPr>
        <w:rFonts w:ascii="Wingdings" w:hAnsi="Wingdings" w:hint="default"/>
      </w:rPr>
    </w:lvl>
    <w:lvl w:ilvl="1" w:tplc="04090003" w:tentative="1">
      <w:start w:val="1"/>
      <w:numFmt w:val="bullet"/>
      <w:lvlText w:val=""/>
      <w:lvlJc w:val="left"/>
      <w:pPr>
        <w:ind w:left="626" w:hanging="420"/>
      </w:pPr>
      <w:rPr>
        <w:rFonts w:ascii="Wingdings" w:hAnsi="Wingdings" w:hint="default"/>
      </w:rPr>
    </w:lvl>
    <w:lvl w:ilvl="2" w:tplc="04090005" w:tentative="1">
      <w:start w:val="1"/>
      <w:numFmt w:val="bullet"/>
      <w:lvlText w:val=""/>
      <w:lvlJc w:val="left"/>
      <w:pPr>
        <w:ind w:left="1046" w:hanging="420"/>
      </w:pPr>
      <w:rPr>
        <w:rFonts w:ascii="Wingdings" w:hAnsi="Wingdings" w:hint="default"/>
      </w:rPr>
    </w:lvl>
    <w:lvl w:ilvl="3" w:tplc="04090001" w:tentative="1">
      <w:start w:val="1"/>
      <w:numFmt w:val="bullet"/>
      <w:lvlText w:val=""/>
      <w:lvlJc w:val="left"/>
      <w:pPr>
        <w:ind w:left="1466" w:hanging="420"/>
      </w:pPr>
      <w:rPr>
        <w:rFonts w:ascii="Wingdings" w:hAnsi="Wingdings" w:hint="default"/>
      </w:rPr>
    </w:lvl>
    <w:lvl w:ilvl="4" w:tplc="04090003" w:tentative="1">
      <w:start w:val="1"/>
      <w:numFmt w:val="bullet"/>
      <w:lvlText w:val=""/>
      <w:lvlJc w:val="left"/>
      <w:pPr>
        <w:ind w:left="1886" w:hanging="420"/>
      </w:pPr>
      <w:rPr>
        <w:rFonts w:ascii="Wingdings" w:hAnsi="Wingdings" w:hint="default"/>
      </w:rPr>
    </w:lvl>
    <w:lvl w:ilvl="5" w:tplc="04090005" w:tentative="1">
      <w:start w:val="1"/>
      <w:numFmt w:val="bullet"/>
      <w:lvlText w:val=""/>
      <w:lvlJc w:val="left"/>
      <w:pPr>
        <w:ind w:left="2306" w:hanging="420"/>
      </w:pPr>
      <w:rPr>
        <w:rFonts w:ascii="Wingdings" w:hAnsi="Wingdings" w:hint="default"/>
      </w:rPr>
    </w:lvl>
    <w:lvl w:ilvl="6" w:tplc="04090001" w:tentative="1">
      <w:start w:val="1"/>
      <w:numFmt w:val="bullet"/>
      <w:lvlText w:val=""/>
      <w:lvlJc w:val="left"/>
      <w:pPr>
        <w:ind w:left="2726" w:hanging="420"/>
      </w:pPr>
      <w:rPr>
        <w:rFonts w:ascii="Wingdings" w:hAnsi="Wingdings" w:hint="default"/>
      </w:rPr>
    </w:lvl>
    <w:lvl w:ilvl="7" w:tplc="04090003" w:tentative="1">
      <w:start w:val="1"/>
      <w:numFmt w:val="bullet"/>
      <w:lvlText w:val=""/>
      <w:lvlJc w:val="left"/>
      <w:pPr>
        <w:ind w:left="3146" w:hanging="420"/>
      </w:pPr>
      <w:rPr>
        <w:rFonts w:ascii="Wingdings" w:hAnsi="Wingdings" w:hint="default"/>
      </w:rPr>
    </w:lvl>
    <w:lvl w:ilvl="8" w:tplc="04090005" w:tentative="1">
      <w:start w:val="1"/>
      <w:numFmt w:val="bullet"/>
      <w:lvlText w:val=""/>
      <w:lvlJc w:val="left"/>
      <w:pPr>
        <w:ind w:left="3566" w:hanging="420"/>
      </w:pPr>
      <w:rPr>
        <w:rFonts w:ascii="Wingdings" w:hAnsi="Wingdings" w:hint="default"/>
      </w:rPr>
    </w:lvl>
  </w:abstractNum>
  <w:abstractNum w:abstractNumId="14"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5" w15:restartNumberingAfterBreak="0">
    <w:nsid w:val="1FC91163"/>
    <w:multiLevelType w:val="multilevel"/>
    <w:tmpl w:val="5E44C026"/>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71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9"/>
      <w:suff w:val="nothing"/>
      <w:lvlText w:val="%1.%2.%3　"/>
      <w:lvlJc w:val="left"/>
      <w:pPr>
        <w:ind w:left="142"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15:restartNumberingAfterBreak="0">
    <w:nsid w:val="20690E29"/>
    <w:multiLevelType w:val="multilevel"/>
    <w:tmpl w:val="04090023"/>
    <w:styleLink w:val="ad"/>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610668A"/>
    <w:multiLevelType w:val="multilevel"/>
    <w:tmpl w:val="0409001D"/>
    <w:styleLink w:val="1111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278A0854"/>
    <w:multiLevelType w:val="multilevel"/>
    <w:tmpl w:val="0409001D"/>
    <w:styleLink w:val="ae"/>
    <w:lvl w:ilvl="0">
      <w:start w:val="1"/>
      <w:numFmt w:val="upperLetter"/>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2A8F7113"/>
    <w:multiLevelType w:val="multilevel"/>
    <w:tmpl w:val="E3F25518"/>
    <w:lvl w:ilvl="0">
      <w:start w:val="1"/>
      <w:numFmt w:val="upperLetter"/>
      <w:pStyle w:val="af"/>
      <w:suff w:val="space"/>
      <w:lvlText w:val="%1"/>
      <w:lvlJc w:val="left"/>
      <w:pPr>
        <w:ind w:left="0" w:firstLine="0"/>
      </w:pPr>
      <w:rPr>
        <w:rFonts w:hint="eastAsia"/>
        <w:color w:val="FFFFFF" w:themeColor="background1"/>
        <w:sz w:val="2"/>
      </w:rPr>
    </w:lvl>
    <w:lvl w:ilvl="1">
      <w:start w:val="1"/>
      <w:numFmt w:val="decimal"/>
      <w:pStyle w:val="af0"/>
      <w:suff w:val="nothing"/>
      <w:lvlText w:val="图%1.%2　"/>
      <w:lvlJc w:val="left"/>
      <w:pPr>
        <w:ind w:left="0" w:firstLine="0"/>
      </w:pPr>
      <w:rPr>
        <w:rFonts w:eastAsia="黑体" w:hint="eastAsia"/>
        <w:b w:val="0"/>
        <w:i w:val="0"/>
        <w:sz w:val="21"/>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0" w15:restartNumberingAfterBreak="0">
    <w:nsid w:val="2C5917C3"/>
    <w:multiLevelType w:val="multilevel"/>
    <w:tmpl w:val="C9A69A3E"/>
    <w:lvl w:ilvl="0">
      <w:start w:val="1"/>
      <w:numFmt w:val="none"/>
      <w:pStyle w:val="af1"/>
      <w:suff w:val="nothing"/>
      <w:lvlText w:val="%1——"/>
      <w:lvlJc w:val="left"/>
      <w:pPr>
        <w:ind w:left="833" w:hanging="408"/>
      </w:pPr>
      <w:rPr>
        <w:rFonts w:hint="eastAsia"/>
      </w:rPr>
    </w:lvl>
    <w:lvl w:ilvl="1">
      <w:start w:val="1"/>
      <w:numFmt w:val="bullet"/>
      <w:pStyle w:val="af2"/>
      <w:lvlText w:val=""/>
      <w:lvlJc w:val="left"/>
      <w:pPr>
        <w:tabs>
          <w:tab w:val="num" w:pos="760"/>
        </w:tabs>
        <w:ind w:left="1264" w:hanging="413"/>
      </w:pPr>
      <w:rPr>
        <w:rFonts w:ascii="Symbol" w:hAnsi="Symbol" w:hint="default"/>
        <w:color w:val="auto"/>
      </w:rPr>
    </w:lvl>
    <w:lvl w:ilvl="2">
      <w:start w:val="1"/>
      <w:numFmt w:val="bullet"/>
      <w:pStyle w:val="af3"/>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1" w15:restartNumberingAfterBreak="0">
    <w:nsid w:val="34431F99"/>
    <w:multiLevelType w:val="multilevel"/>
    <w:tmpl w:val="9BEC481A"/>
    <w:lvl w:ilvl="0">
      <w:start w:val="1"/>
      <w:numFmt w:val="upperLetter"/>
      <w:pStyle w:val="af4"/>
      <w:lvlText w:val="%1"/>
      <w:lvlJc w:val="left"/>
      <w:pPr>
        <w:ind w:left="0" w:firstLine="0"/>
      </w:pPr>
      <w:rPr>
        <w:rFonts w:hint="eastAsia"/>
        <w:color w:val="FFFFFF" w:themeColor="background1"/>
        <w:sz w:val="2"/>
      </w:rPr>
    </w:lvl>
    <w:lvl w:ilvl="1">
      <w:start w:val="1"/>
      <w:numFmt w:val="decimal"/>
      <w:pStyle w:val="af5"/>
      <w:lvlText w:val="(%1.%2)"/>
      <w:lvlJc w:val="left"/>
      <w:pPr>
        <w:ind w:left="0" w:firstLine="0"/>
      </w:pPr>
      <w:rPr>
        <w:rFonts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3FBC40BF"/>
    <w:multiLevelType w:val="multilevel"/>
    <w:tmpl w:val="0409001F"/>
    <w:styleLink w:val="111111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1A64E98"/>
    <w:multiLevelType w:val="multilevel"/>
    <w:tmpl w:val="E13095BE"/>
    <w:lvl w:ilvl="0">
      <w:start w:val="1"/>
      <w:numFmt w:val="decimal"/>
      <w:pStyle w:val="af6"/>
      <w:lvlText w:val="0.%1"/>
      <w:lvlJc w:val="left"/>
      <w:pPr>
        <w:tabs>
          <w:tab w:val="num" w:pos="360"/>
        </w:tabs>
        <w:ind w:left="0" w:firstLine="0"/>
      </w:pPr>
      <w:rPr>
        <w:rFonts w:ascii="黑体" w:eastAsia="黑体" w:hAnsi="Times New Roman" w:hint="eastAsia"/>
        <w:b w:val="0"/>
        <w:i w:val="0"/>
        <w:sz w:val="21"/>
      </w:rPr>
    </w:lvl>
    <w:lvl w:ilvl="1">
      <w:start w:val="1"/>
      <w:numFmt w:val="decimal"/>
      <w:pStyle w:val="af7"/>
      <w:lvlText w:val="0.%1.%2"/>
      <w:lvlJc w:val="left"/>
      <w:pPr>
        <w:tabs>
          <w:tab w:val="num" w:pos="720"/>
        </w:tabs>
        <w:ind w:left="0" w:firstLine="0"/>
      </w:pPr>
      <w:rPr>
        <w:rFonts w:ascii="黑体" w:eastAsia="黑体" w:hAnsi="Times New Roman" w:hint="eastAsia"/>
        <w:b w:val="0"/>
        <w:i w:val="0"/>
        <w:sz w:val="21"/>
      </w:rPr>
    </w:lvl>
    <w:lvl w:ilvl="2">
      <w:start w:val="1"/>
      <w:numFmt w:val="decimal"/>
      <w:lvlText w:val="0.%2.%3  "/>
      <w:lvlJc w:val="left"/>
      <w:pPr>
        <w:tabs>
          <w:tab w:val="num" w:pos="-31680"/>
        </w:tabs>
        <w:ind w:left="-32767" w:firstLine="0"/>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4" w15:restartNumberingAfterBreak="0">
    <w:nsid w:val="44C50F90"/>
    <w:multiLevelType w:val="multilevel"/>
    <w:tmpl w:val="ED0C9B78"/>
    <w:lvl w:ilvl="0">
      <w:start w:val="1"/>
      <w:numFmt w:val="lowerLetter"/>
      <w:pStyle w:val="af8"/>
      <w:lvlText w:val="%1)"/>
      <w:lvlJc w:val="left"/>
      <w:pPr>
        <w:tabs>
          <w:tab w:val="num" w:pos="840"/>
        </w:tabs>
        <w:ind w:left="839" w:hanging="419"/>
      </w:pPr>
      <w:rPr>
        <w:rFonts w:ascii="宋体" w:eastAsia="宋体" w:hint="eastAsia"/>
        <w:b w:val="0"/>
        <w:i w:val="0"/>
        <w:sz w:val="21"/>
        <w:szCs w:val="21"/>
      </w:rPr>
    </w:lvl>
    <w:lvl w:ilvl="1">
      <w:start w:val="1"/>
      <w:numFmt w:val="decimal"/>
      <w:pStyle w:val="af9"/>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5" w15:restartNumberingAfterBreak="0">
    <w:nsid w:val="4B733A5F"/>
    <w:multiLevelType w:val="multilevel"/>
    <w:tmpl w:val="36B40DB4"/>
    <w:lvl w:ilvl="0">
      <w:start w:val="1"/>
      <w:numFmt w:val="decimal"/>
      <w:lvlRestart w:val="0"/>
      <w:pStyle w:val="afa"/>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6" w15:restartNumberingAfterBreak="0">
    <w:nsid w:val="55E02EF4"/>
    <w:multiLevelType w:val="hybridMultilevel"/>
    <w:tmpl w:val="7F22C520"/>
    <w:lvl w:ilvl="0" w:tplc="FC608ABA">
      <w:start w:val="1"/>
      <w:numFmt w:val="decimal"/>
      <w:pStyle w:val="afb"/>
      <w:lvlText w:val="图%1"/>
      <w:lvlJc w:val="left"/>
      <w:pPr>
        <w:tabs>
          <w:tab w:val="num" w:pos="360"/>
        </w:tabs>
        <w:ind w:left="0" w:firstLine="0"/>
      </w:pPr>
      <w:rPr>
        <w:rFonts w:ascii="黑体" w:eastAsia="黑体" w:hint="eastAsia"/>
        <w:b w:val="0"/>
        <w:i w:val="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B7E3733"/>
    <w:multiLevelType w:val="multilevel"/>
    <w:tmpl w:val="9F10A92E"/>
    <w:lvl w:ilvl="0">
      <w:start w:val="1"/>
      <w:numFmt w:val="decimal"/>
      <w:pStyle w:val="af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0B55DC2"/>
    <w:multiLevelType w:val="multilevel"/>
    <w:tmpl w:val="3040784C"/>
    <w:lvl w:ilvl="0">
      <w:start w:val="1"/>
      <w:numFmt w:val="upperLetter"/>
      <w:pStyle w:val="afd"/>
      <w:lvlText w:val="%1"/>
      <w:lvlJc w:val="left"/>
      <w:pPr>
        <w:tabs>
          <w:tab w:val="num" w:pos="0"/>
        </w:tabs>
        <w:ind w:left="0" w:firstLine="0"/>
      </w:pPr>
      <w:rPr>
        <w:rFonts w:hint="eastAsia"/>
        <w:color w:val="FFFFFF" w:themeColor="background1"/>
        <w:sz w:val="2"/>
      </w:rPr>
    </w:lvl>
    <w:lvl w:ilvl="1">
      <w:start w:val="1"/>
      <w:numFmt w:val="decimal"/>
      <w:pStyle w:val="afe"/>
      <w:suff w:val="nothing"/>
      <w:lvlText w:val="表%1.%2　"/>
      <w:lvlJc w:val="left"/>
      <w:pPr>
        <w:ind w:left="0" w:firstLine="0"/>
      </w:pPr>
      <w:rPr>
        <w:rFonts w:ascii="黑体" w:eastAsia="黑体" w:hAnsi="黑体" w:hint="eastAsia"/>
        <w:b w:val="0"/>
        <w:i w:val="0"/>
        <w:caps w:val="0"/>
        <w:strike w:val="0"/>
        <w:dstrike w:val="0"/>
        <w:snapToGrid w:val="0"/>
        <w:vanish w:val="0"/>
        <w:kern w:val="0"/>
        <w:sz w:val="21"/>
        <w:vertAlign w:val="baseline"/>
        <w14:cntxtAlts w14:val="0"/>
      </w:rPr>
    </w:lvl>
    <w:lvl w:ilvl="2">
      <w:start w:val="1"/>
      <w:numFmt w:val="none"/>
      <w:pStyle w:val="aff"/>
      <w:suff w:val="nothing"/>
      <w:lvlText w:val="表%1.%2　"/>
      <w:lvlJc w:val="left"/>
      <w:pPr>
        <w:ind w:left="0" w:firstLine="0"/>
      </w:pPr>
      <w:rPr>
        <w:rFonts w:ascii="黑体" w:eastAsia="黑体" w:hAnsi="黑体" w:hint="eastAsia"/>
        <w:b w:val="0"/>
        <w:i w:val="0"/>
        <w:sz w:val="21"/>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9" w15:restartNumberingAfterBreak="0">
    <w:nsid w:val="657D3FBC"/>
    <w:multiLevelType w:val="multilevel"/>
    <w:tmpl w:val="47FAC9B6"/>
    <w:lvl w:ilvl="0">
      <w:start w:val="1"/>
      <w:numFmt w:val="upperLetter"/>
      <w:pStyle w:val="aff0"/>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1"/>
      <w:suff w:val="nothing"/>
      <w:lvlText w:val="%1.%2　"/>
      <w:lvlJc w:val="left"/>
      <w:pPr>
        <w:ind w:left="993" w:firstLine="0"/>
      </w:pPr>
      <w:rPr>
        <w:rFonts w:ascii="黑体" w:eastAsia="黑体" w:hAnsi="Times New Roman" w:hint="eastAsia"/>
        <w:b w:val="0"/>
        <w:i w:val="0"/>
        <w:snapToGrid/>
        <w:spacing w:val="0"/>
        <w:w w:val="100"/>
        <w:kern w:val="21"/>
        <w:sz w:val="21"/>
      </w:rPr>
    </w:lvl>
    <w:lvl w:ilvl="2">
      <w:start w:val="1"/>
      <w:numFmt w:val="decimal"/>
      <w:pStyle w:val="aff2"/>
      <w:suff w:val="nothing"/>
      <w:lvlText w:val="%1.%2.%3　"/>
      <w:lvlJc w:val="left"/>
      <w:pPr>
        <w:ind w:left="0" w:firstLine="0"/>
      </w:pPr>
      <w:rPr>
        <w:rFonts w:ascii="黑体" w:eastAsia="黑体" w:hAnsi="Times New Roman" w:hint="eastAsia"/>
        <w:b w:val="0"/>
        <w:i w:val="0"/>
        <w:sz w:val="21"/>
      </w:rPr>
    </w:lvl>
    <w:lvl w:ilvl="3">
      <w:start w:val="1"/>
      <w:numFmt w:val="decimal"/>
      <w:pStyle w:val="aff3"/>
      <w:suff w:val="nothing"/>
      <w:lvlText w:val="%1.%2.%3.%4　"/>
      <w:lvlJc w:val="left"/>
      <w:pPr>
        <w:ind w:left="0" w:firstLine="0"/>
      </w:pPr>
      <w:rPr>
        <w:rFonts w:ascii="黑体" w:eastAsia="黑体" w:hAnsi="Times New Roman" w:hint="eastAsia"/>
        <w:b w:val="0"/>
        <w:i w:val="0"/>
        <w:sz w:val="21"/>
      </w:rPr>
    </w:lvl>
    <w:lvl w:ilvl="4">
      <w:start w:val="1"/>
      <w:numFmt w:val="decimal"/>
      <w:pStyle w:val="aff4"/>
      <w:suff w:val="nothing"/>
      <w:lvlText w:val="%1.%2.%3.%4.%5　"/>
      <w:lvlJc w:val="left"/>
      <w:pPr>
        <w:ind w:left="0" w:firstLine="0"/>
      </w:pPr>
      <w:rPr>
        <w:rFonts w:ascii="黑体" w:eastAsia="黑体" w:hAnsi="Times New Roman" w:hint="eastAsia"/>
        <w:b w:val="0"/>
        <w:i w:val="0"/>
        <w:sz w:val="21"/>
      </w:rPr>
    </w:lvl>
    <w:lvl w:ilvl="5">
      <w:start w:val="1"/>
      <w:numFmt w:val="decimal"/>
      <w:pStyle w:val="aff5"/>
      <w:suff w:val="nothing"/>
      <w:lvlText w:val="%1.%2.%3.%4.%5.%6　"/>
      <w:lvlJc w:val="left"/>
      <w:pPr>
        <w:ind w:left="0" w:firstLine="0"/>
      </w:pPr>
      <w:rPr>
        <w:rFonts w:ascii="黑体" w:eastAsia="黑体" w:hAnsi="黑体"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af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DBF04F4"/>
    <w:multiLevelType w:val="multilevel"/>
    <w:tmpl w:val="7226B900"/>
    <w:lvl w:ilvl="0">
      <w:start w:val="1"/>
      <w:numFmt w:val="none"/>
      <w:pStyle w:val="af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763A6836"/>
    <w:multiLevelType w:val="multilevel"/>
    <w:tmpl w:val="667C051A"/>
    <w:lvl w:ilvl="0">
      <w:start w:val="1"/>
      <w:numFmt w:val="none"/>
      <w:pStyle w:val="aff8"/>
      <w:suff w:val="nothing"/>
      <w:lvlText w:val=""/>
      <w:lvlJc w:val="left"/>
      <w:pPr>
        <w:ind w:left="0" w:firstLine="0"/>
      </w:pPr>
      <w:rPr>
        <w:rFonts w:ascii="黑体" w:eastAsia="黑体" w:hAnsi="Times New Roman" w:hint="eastAsia"/>
        <w:b/>
        <w:i w:val="0"/>
        <w:sz w:val="28"/>
      </w:rPr>
    </w:lvl>
    <w:lvl w:ilvl="1">
      <w:start w:val="1"/>
      <w:numFmt w:val="decimal"/>
      <w:pStyle w:val="aff9"/>
      <w:suff w:val="nothing"/>
      <w:lvlText w:val="%1%2 "/>
      <w:lvlJc w:val="left"/>
      <w:pPr>
        <w:ind w:left="0" w:firstLine="0"/>
      </w:pPr>
      <w:rPr>
        <w:rFonts w:ascii="黑体" w:eastAsia="黑体" w:hAnsi="Times New Roman" w:hint="eastAsia"/>
        <w:b/>
        <w:i w:val="0"/>
        <w:sz w:val="28"/>
      </w:rPr>
    </w:lvl>
    <w:lvl w:ilvl="2">
      <w:start w:val="1"/>
      <w:numFmt w:val="decimal"/>
      <w:pStyle w:val="affa"/>
      <w:suff w:val="nothing"/>
      <w:lvlText w:val="%1%2.%3　"/>
      <w:lvlJc w:val="left"/>
      <w:pPr>
        <w:ind w:left="0" w:firstLine="0"/>
      </w:pPr>
      <w:rPr>
        <w:rFonts w:ascii="黑体" w:eastAsia="黑体" w:hAnsi="Times New Roman" w:hint="eastAsia"/>
        <w:b/>
        <w:i w:val="0"/>
        <w:sz w:val="21"/>
      </w:rPr>
    </w:lvl>
    <w:lvl w:ilvl="3">
      <w:start w:val="1"/>
      <w:numFmt w:val="decimal"/>
      <w:pStyle w:val="affb"/>
      <w:suff w:val="nothing"/>
      <w:lvlText w:val="%1%2.%3.%4　"/>
      <w:lvlJc w:val="left"/>
      <w:pPr>
        <w:ind w:left="0" w:firstLine="0"/>
      </w:pPr>
      <w:rPr>
        <w:rFonts w:ascii="黑体" w:eastAsia="黑体" w:hAnsi="Times New Roman" w:hint="eastAsia"/>
        <w:b/>
        <w:i w:val="0"/>
        <w:sz w:val="21"/>
      </w:rPr>
    </w:lvl>
    <w:lvl w:ilvl="4">
      <w:start w:val="1"/>
      <w:numFmt w:val="decimal"/>
      <w:pStyle w:val="affc"/>
      <w:suff w:val="nothing"/>
      <w:lvlText w:val="表%1%2.%3.%4-%5 "/>
      <w:lvlJc w:val="left"/>
      <w:pPr>
        <w:ind w:left="0" w:firstLine="0"/>
      </w:pPr>
      <w:rPr>
        <w:rFonts w:ascii="黑体" w:eastAsia="黑体" w:hAnsi="Times New Roman" w:hint="eastAsia"/>
        <w:b/>
        <w:i w:val="0"/>
        <w:sz w:val="21"/>
      </w:rPr>
    </w:lvl>
    <w:lvl w:ilvl="5">
      <w:start w:val="1"/>
      <w:numFmt w:val="decimal"/>
      <w:lvlRestart w:val="4"/>
      <w:pStyle w:val="affd"/>
      <w:suff w:val="nothing"/>
      <w:lvlText w:val="%1图%2.%3.%4-%6 "/>
      <w:lvlJc w:val="left"/>
      <w:pPr>
        <w:ind w:left="0" w:firstLine="0"/>
      </w:pPr>
      <w:rPr>
        <w:rFonts w:ascii="黑体" w:eastAsia="黑体" w:hAnsi="Times New Roman" w:hint="eastAsia"/>
        <w:b/>
        <w:i w:val="0"/>
        <w:sz w:val="21"/>
      </w:rPr>
    </w:lvl>
    <w:lvl w:ilvl="6">
      <w:start w:val="1"/>
      <w:numFmt w:val="decimal"/>
      <w:lvlRestart w:val="4"/>
      <w:pStyle w:val="affe"/>
      <w:suff w:val="nothing"/>
      <w:lvlText w:val="(%2.%3.%4-%7)"/>
      <w:lvlJc w:val="center"/>
      <w:pPr>
        <w:ind w:left="288" w:firstLine="288"/>
      </w:pPr>
      <w:rPr>
        <w:rFonts w:ascii="黑体" w:eastAsia="黑体" w:hAnsi="Times New Roman" w:hint="eastAsia"/>
        <w:b/>
        <w:i w:val="0"/>
        <w:sz w:val="21"/>
      </w:rPr>
    </w:lvl>
    <w:lvl w:ilvl="7">
      <w:start w:val="1"/>
      <w:numFmt w:val="decimal"/>
      <w:lvlRestart w:val="2"/>
      <w:pStyle w:val="afff"/>
      <w:lvlText w:val="    %1%8"/>
      <w:lvlJc w:val="left"/>
      <w:pPr>
        <w:tabs>
          <w:tab w:val="num" w:pos="720"/>
        </w:tabs>
        <w:ind w:left="0" w:firstLine="0"/>
      </w:pPr>
      <w:rPr>
        <w:rFonts w:ascii="黑体" w:eastAsia="黑体" w:hint="eastAsia"/>
        <w:b/>
        <w:i w:val="0"/>
        <w:sz w:val="21"/>
      </w:rPr>
    </w:lvl>
    <w:lvl w:ilvl="8">
      <w:start w:val="1"/>
      <w:numFmt w:val="decimal"/>
      <w:lvlRestart w:val="2"/>
      <w:pStyle w:val="aff8"/>
      <w:lvlText w:val="%2.0.%9"/>
      <w:lvlJc w:val="left"/>
      <w:pPr>
        <w:tabs>
          <w:tab w:val="num" w:pos="720"/>
        </w:tabs>
        <w:ind w:left="0" w:firstLine="0"/>
      </w:pPr>
      <w:rPr>
        <w:rFonts w:ascii="黑体" w:eastAsia="黑体" w:hAnsi="华文细黑" w:hint="eastAsia"/>
        <w:b/>
        <w:i w:val="0"/>
        <w:sz w:val="21"/>
      </w:rPr>
    </w:lvl>
  </w:abstractNum>
  <w:abstractNum w:abstractNumId="32" w15:restartNumberingAfterBreak="0">
    <w:nsid w:val="76933334"/>
    <w:multiLevelType w:val="hybridMultilevel"/>
    <w:tmpl w:val="637882C6"/>
    <w:lvl w:ilvl="0" w:tplc="775A1A7C">
      <w:start w:val="1"/>
      <w:numFmt w:val="none"/>
      <w:pStyle w:val="afff0"/>
      <w:lvlText w:val="%1——"/>
      <w:lvlJc w:val="left"/>
      <w:pPr>
        <w:tabs>
          <w:tab w:val="num" w:pos="1140"/>
        </w:tabs>
        <w:ind w:left="840" w:hanging="420"/>
      </w:pPr>
      <w:rPr>
        <w:rFonts w:ascii="黑体" w:eastAsia="黑体" w:hAnsi="黑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2"/>
  </w:num>
  <w:num w:numId="2">
    <w:abstractNumId w:val="23"/>
  </w:num>
  <w:num w:numId="3">
    <w:abstractNumId w:val="31"/>
  </w:num>
  <w:num w:numId="4">
    <w:abstractNumId w:val="11"/>
  </w:num>
  <w:num w:numId="5">
    <w:abstractNumId w:val="26"/>
  </w:num>
  <w:num w:numId="6">
    <w:abstractNumId w:val="24"/>
  </w:num>
  <w:num w:numId="7">
    <w:abstractNumId w:val="15"/>
  </w:num>
  <w:num w:numId="8">
    <w:abstractNumId w:val="28"/>
  </w:num>
  <w:num w:numId="9">
    <w:abstractNumId w:val="19"/>
  </w:num>
  <w:num w:numId="10">
    <w:abstractNumId w:val="29"/>
  </w:num>
  <w:num w:numId="11">
    <w:abstractNumId w:val="15"/>
  </w:num>
  <w:num w:numId="12">
    <w:abstractNumId w:val="27"/>
  </w:num>
  <w:num w:numId="13">
    <w:abstractNumId w:val="30"/>
  </w:num>
  <w:num w:numId="14">
    <w:abstractNumId w:val="10"/>
  </w:num>
  <w:num w:numId="15">
    <w:abstractNumId w:val="13"/>
  </w:num>
  <w:num w:numId="16">
    <w:abstractNumId w:val="12"/>
  </w:num>
  <w:num w:numId="17">
    <w:abstractNumId w:val="25"/>
  </w:num>
  <w:num w:numId="18">
    <w:abstractNumId w:val="28"/>
  </w:num>
  <w:num w:numId="19">
    <w:abstractNumId w:val="19"/>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22"/>
  </w:num>
  <w:num w:numId="31">
    <w:abstractNumId w:val="17"/>
  </w:num>
  <w:num w:numId="32">
    <w:abstractNumId w:val="16"/>
  </w:num>
  <w:num w:numId="33">
    <w:abstractNumId w:val="18"/>
  </w:num>
  <w:num w:numId="34">
    <w:abstractNumId w:val="21"/>
  </w:num>
  <w:num w:numId="35">
    <w:abstractNumId w:val="20"/>
  </w:num>
  <w:num w:numId="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85"/>
    <w:rsid w:val="000059B7"/>
    <w:rsid w:val="00006548"/>
    <w:rsid w:val="00023F1B"/>
    <w:rsid w:val="00027BD3"/>
    <w:rsid w:val="00031EEE"/>
    <w:rsid w:val="000327BE"/>
    <w:rsid w:val="00036B39"/>
    <w:rsid w:val="000372EA"/>
    <w:rsid w:val="00040BBF"/>
    <w:rsid w:val="00043421"/>
    <w:rsid w:val="00050E91"/>
    <w:rsid w:val="00053FB5"/>
    <w:rsid w:val="000559B7"/>
    <w:rsid w:val="0006739E"/>
    <w:rsid w:val="00075DD9"/>
    <w:rsid w:val="000768C7"/>
    <w:rsid w:val="00076F59"/>
    <w:rsid w:val="00087B62"/>
    <w:rsid w:val="0009271F"/>
    <w:rsid w:val="0009648F"/>
    <w:rsid w:val="000A3504"/>
    <w:rsid w:val="000A568D"/>
    <w:rsid w:val="000A6E5F"/>
    <w:rsid w:val="000B6461"/>
    <w:rsid w:val="000B6ECB"/>
    <w:rsid w:val="000C21DC"/>
    <w:rsid w:val="000C2EFF"/>
    <w:rsid w:val="000D2D03"/>
    <w:rsid w:val="000E2B29"/>
    <w:rsid w:val="000E7B1D"/>
    <w:rsid w:val="000F1341"/>
    <w:rsid w:val="00123BF9"/>
    <w:rsid w:val="00127602"/>
    <w:rsid w:val="00144633"/>
    <w:rsid w:val="001517CF"/>
    <w:rsid w:val="00157736"/>
    <w:rsid w:val="00164C6D"/>
    <w:rsid w:val="00170B1F"/>
    <w:rsid w:val="00172236"/>
    <w:rsid w:val="00173789"/>
    <w:rsid w:val="001748CC"/>
    <w:rsid w:val="0017737E"/>
    <w:rsid w:val="001830DE"/>
    <w:rsid w:val="001978F5"/>
    <w:rsid w:val="001A5BF9"/>
    <w:rsid w:val="001C2054"/>
    <w:rsid w:val="001D5AA4"/>
    <w:rsid w:val="001D71BA"/>
    <w:rsid w:val="001E17E3"/>
    <w:rsid w:val="001E6DDD"/>
    <w:rsid w:val="001F0E09"/>
    <w:rsid w:val="001F724D"/>
    <w:rsid w:val="00216264"/>
    <w:rsid w:val="00227E52"/>
    <w:rsid w:val="002310FD"/>
    <w:rsid w:val="00235CB0"/>
    <w:rsid w:val="00241AA4"/>
    <w:rsid w:val="00247E6D"/>
    <w:rsid w:val="00264B0A"/>
    <w:rsid w:val="00267674"/>
    <w:rsid w:val="00277D91"/>
    <w:rsid w:val="00282FBE"/>
    <w:rsid w:val="00287FD8"/>
    <w:rsid w:val="002903E4"/>
    <w:rsid w:val="002917C0"/>
    <w:rsid w:val="00291C9B"/>
    <w:rsid w:val="002A3BE2"/>
    <w:rsid w:val="002A4DD0"/>
    <w:rsid w:val="002A68DF"/>
    <w:rsid w:val="002A6B18"/>
    <w:rsid w:val="002B778D"/>
    <w:rsid w:val="002C56FB"/>
    <w:rsid w:val="002C6C4A"/>
    <w:rsid w:val="002E08C1"/>
    <w:rsid w:val="002E3452"/>
    <w:rsid w:val="002E5F3F"/>
    <w:rsid w:val="002E7D89"/>
    <w:rsid w:val="002F1862"/>
    <w:rsid w:val="00303CA5"/>
    <w:rsid w:val="00316CBA"/>
    <w:rsid w:val="00324802"/>
    <w:rsid w:val="00337CA1"/>
    <w:rsid w:val="00346F6D"/>
    <w:rsid w:val="00366B99"/>
    <w:rsid w:val="003749DB"/>
    <w:rsid w:val="0039249C"/>
    <w:rsid w:val="003939DD"/>
    <w:rsid w:val="00397925"/>
    <w:rsid w:val="003A06C5"/>
    <w:rsid w:val="003A4F7B"/>
    <w:rsid w:val="003B65E2"/>
    <w:rsid w:val="003C44DC"/>
    <w:rsid w:val="003C5C82"/>
    <w:rsid w:val="003D636C"/>
    <w:rsid w:val="003E198B"/>
    <w:rsid w:val="003E4714"/>
    <w:rsid w:val="003E7CE2"/>
    <w:rsid w:val="003F2DA8"/>
    <w:rsid w:val="003F603C"/>
    <w:rsid w:val="003F764E"/>
    <w:rsid w:val="00401E35"/>
    <w:rsid w:val="00405B77"/>
    <w:rsid w:val="00406CC1"/>
    <w:rsid w:val="0041207A"/>
    <w:rsid w:val="004149CE"/>
    <w:rsid w:val="00431DEE"/>
    <w:rsid w:val="00436ECC"/>
    <w:rsid w:val="004377A4"/>
    <w:rsid w:val="004414E6"/>
    <w:rsid w:val="00447732"/>
    <w:rsid w:val="00447DDB"/>
    <w:rsid w:val="004548A9"/>
    <w:rsid w:val="004619AC"/>
    <w:rsid w:val="00463A10"/>
    <w:rsid w:val="00463C61"/>
    <w:rsid w:val="004659E0"/>
    <w:rsid w:val="00465B7B"/>
    <w:rsid w:val="00466FF2"/>
    <w:rsid w:val="00467339"/>
    <w:rsid w:val="00470981"/>
    <w:rsid w:val="004826C9"/>
    <w:rsid w:val="0048668C"/>
    <w:rsid w:val="00490088"/>
    <w:rsid w:val="004A009B"/>
    <w:rsid w:val="004A3243"/>
    <w:rsid w:val="004D0182"/>
    <w:rsid w:val="004E4A5B"/>
    <w:rsid w:val="004F2763"/>
    <w:rsid w:val="004F43A3"/>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73966"/>
    <w:rsid w:val="00573CAA"/>
    <w:rsid w:val="00596BBE"/>
    <w:rsid w:val="005A35D5"/>
    <w:rsid w:val="005A406C"/>
    <w:rsid w:val="005D203A"/>
    <w:rsid w:val="005D5966"/>
    <w:rsid w:val="005F40CC"/>
    <w:rsid w:val="00601445"/>
    <w:rsid w:val="00601FE1"/>
    <w:rsid w:val="00611BD0"/>
    <w:rsid w:val="0061695B"/>
    <w:rsid w:val="00630366"/>
    <w:rsid w:val="00630EC5"/>
    <w:rsid w:val="00640186"/>
    <w:rsid w:val="0065094C"/>
    <w:rsid w:val="00674639"/>
    <w:rsid w:val="00677E34"/>
    <w:rsid w:val="0068162A"/>
    <w:rsid w:val="00681844"/>
    <w:rsid w:val="00695523"/>
    <w:rsid w:val="006A01D7"/>
    <w:rsid w:val="006B643E"/>
    <w:rsid w:val="006D12A2"/>
    <w:rsid w:val="006D6D2B"/>
    <w:rsid w:val="006E4DBB"/>
    <w:rsid w:val="006E740A"/>
    <w:rsid w:val="006E7E4F"/>
    <w:rsid w:val="006F1FF9"/>
    <w:rsid w:val="006F39EF"/>
    <w:rsid w:val="00702CC1"/>
    <w:rsid w:val="007064A5"/>
    <w:rsid w:val="007141B1"/>
    <w:rsid w:val="00715BD0"/>
    <w:rsid w:val="00727842"/>
    <w:rsid w:val="00743CC7"/>
    <w:rsid w:val="0074732A"/>
    <w:rsid w:val="00762D17"/>
    <w:rsid w:val="00767B2F"/>
    <w:rsid w:val="00771546"/>
    <w:rsid w:val="00773A5E"/>
    <w:rsid w:val="00775E39"/>
    <w:rsid w:val="00776408"/>
    <w:rsid w:val="00777A2D"/>
    <w:rsid w:val="0078233D"/>
    <w:rsid w:val="00792DBE"/>
    <w:rsid w:val="00795E45"/>
    <w:rsid w:val="007A3A15"/>
    <w:rsid w:val="007A7829"/>
    <w:rsid w:val="007B224D"/>
    <w:rsid w:val="007D2FAA"/>
    <w:rsid w:val="007D57EF"/>
    <w:rsid w:val="007E0206"/>
    <w:rsid w:val="007E1A72"/>
    <w:rsid w:val="007E3F4F"/>
    <w:rsid w:val="007F69B9"/>
    <w:rsid w:val="00811C33"/>
    <w:rsid w:val="00832699"/>
    <w:rsid w:val="008345DD"/>
    <w:rsid w:val="00846D16"/>
    <w:rsid w:val="00852FD6"/>
    <w:rsid w:val="00854E15"/>
    <w:rsid w:val="00862997"/>
    <w:rsid w:val="0086798F"/>
    <w:rsid w:val="008708FD"/>
    <w:rsid w:val="00876547"/>
    <w:rsid w:val="0089112B"/>
    <w:rsid w:val="008950F1"/>
    <w:rsid w:val="008C0296"/>
    <w:rsid w:val="008C5347"/>
    <w:rsid w:val="008D2560"/>
    <w:rsid w:val="008D383F"/>
    <w:rsid w:val="008E1AE0"/>
    <w:rsid w:val="008E351F"/>
    <w:rsid w:val="00901DA3"/>
    <w:rsid w:val="0091784D"/>
    <w:rsid w:val="00917E12"/>
    <w:rsid w:val="009535DF"/>
    <w:rsid w:val="0095659D"/>
    <w:rsid w:val="0096456D"/>
    <w:rsid w:val="0096648C"/>
    <w:rsid w:val="009676B1"/>
    <w:rsid w:val="009721AF"/>
    <w:rsid w:val="00995610"/>
    <w:rsid w:val="009A2C2B"/>
    <w:rsid w:val="009C0704"/>
    <w:rsid w:val="009C682F"/>
    <w:rsid w:val="009D19E4"/>
    <w:rsid w:val="009E0625"/>
    <w:rsid w:val="009E723F"/>
    <w:rsid w:val="009F6214"/>
    <w:rsid w:val="009F7CDF"/>
    <w:rsid w:val="00A062DA"/>
    <w:rsid w:val="00A07DA9"/>
    <w:rsid w:val="00A329C9"/>
    <w:rsid w:val="00A342E2"/>
    <w:rsid w:val="00A35C5B"/>
    <w:rsid w:val="00A37B34"/>
    <w:rsid w:val="00A40CF5"/>
    <w:rsid w:val="00A470A7"/>
    <w:rsid w:val="00A473CC"/>
    <w:rsid w:val="00A82202"/>
    <w:rsid w:val="00A832D8"/>
    <w:rsid w:val="00A87239"/>
    <w:rsid w:val="00A94542"/>
    <w:rsid w:val="00AA4903"/>
    <w:rsid w:val="00AA4BDA"/>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F1C"/>
    <w:rsid w:val="00C22264"/>
    <w:rsid w:val="00C231D9"/>
    <w:rsid w:val="00C26FF1"/>
    <w:rsid w:val="00C422BC"/>
    <w:rsid w:val="00C531E8"/>
    <w:rsid w:val="00C63371"/>
    <w:rsid w:val="00C7294C"/>
    <w:rsid w:val="00C7721B"/>
    <w:rsid w:val="00C80B64"/>
    <w:rsid w:val="00C825D9"/>
    <w:rsid w:val="00C9093C"/>
    <w:rsid w:val="00CA1496"/>
    <w:rsid w:val="00CA612B"/>
    <w:rsid w:val="00CA6A4E"/>
    <w:rsid w:val="00CB4B70"/>
    <w:rsid w:val="00CB5BB7"/>
    <w:rsid w:val="00CC19EC"/>
    <w:rsid w:val="00CE0378"/>
    <w:rsid w:val="00CF740D"/>
    <w:rsid w:val="00D10F52"/>
    <w:rsid w:val="00D20260"/>
    <w:rsid w:val="00D32102"/>
    <w:rsid w:val="00D46185"/>
    <w:rsid w:val="00D679FB"/>
    <w:rsid w:val="00D77681"/>
    <w:rsid w:val="00DB235A"/>
    <w:rsid w:val="00DB3DB0"/>
    <w:rsid w:val="00DB5820"/>
    <w:rsid w:val="00DC300E"/>
    <w:rsid w:val="00DC5920"/>
    <w:rsid w:val="00DE3517"/>
    <w:rsid w:val="00DE6C5C"/>
    <w:rsid w:val="00DE79D1"/>
    <w:rsid w:val="00DF3719"/>
    <w:rsid w:val="00DF3FF3"/>
    <w:rsid w:val="00E05C6A"/>
    <w:rsid w:val="00E05E73"/>
    <w:rsid w:val="00E12E32"/>
    <w:rsid w:val="00E23324"/>
    <w:rsid w:val="00E245C7"/>
    <w:rsid w:val="00E307EE"/>
    <w:rsid w:val="00E30917"/>
    <w:rsid w:val="00E33A22"/>
    <w:rsid w:val="00E376DF"/>
    <w:rsid w:val="00E558DE"/>
    <w:rsid w:val="00E638E4"/>
    <w:rsid w:val="00E7049B"/>
    <w:rsid w:val="00E70F0F"/>
    <w:rsid w:val="00E72F21"/>
    <w:rsid w:val="00E73319"/>
    <w:rsid w:val="00E83142"/>
    <w:rsid w:val="00E87A23"/>
    <w:rsid w:val="00E96E93"/>
    <w:rsid w:val="00ED0CF3"/>
    <w:rsid w:val="00ED1474"/>
    <w:rsid w:val="00ED7098"/>
    <w:rsid w:val="00EE4858"/>
    <w:rsid w:val="00EE4A1A"/>
    <w:rsid w:val="00F172FB"/>
    <w:rsid w:val="00F17B6A"/>
    <w:rsid w:val="00F252F0"/>
    <w:rsid w:val="00F25CA4"/>
    <w:rsid w:val="00F3590F"/>
    <w:rsid w:val="00F46E34"/>
    <w:rsid w:val="00F60AD1"/>
    <w:rsid w:val="00F66499"/>
    <w:rsid w:val="00F72156"/>
    <w:rsid w:val="00F73EF2"/>
    <w:rsid w:val="00F8041E"/>
    <w:rsid w:val="00F863B5"/>
    <w:rsid w:val="00FB6A1E"/>
    <w:rsid w:val="00FC52FA"/>
    <w:rsid w:val="00FD2859"/>
    <w:rsid w:val="00FD74B3"/>
    <w:rsid w:val="00FE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54123"/>
  <w15:docId w15:val="{A6E73D34-CAF7-4E90-A6FD-6D9FE295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1">
    <w:name w:val="Normal"/>
    <w:qFormat/>
    <w:rsid w:val="00FB6A1E"/>
    <w:pPr>
      <w:widowControl w:val="0"/>
      <w:jc w:val="both"/>
    </w:pPr>
    <w:rPr>
      <w:kern w:val="2"/>
      <w:sz w:val="21"/>
      <w:szCs w:val="24"/>
    </w:rPr>
  </w:style>
  <w:style w:type="paragraph" w:styleId="1">
    <w:name w:val="heading 1"/>
    <w:basedOn w:val="afff1"/>
    <w:next w:val="afff1"/>
    <w:qFormat/>
    <w:rsid w:val="005175BF"/>
    <w:pPr>
      <w:keepNext/>
      <w:keepLines/>
      <w:spacing w:before="340" w:after="330" w:line="578" w:lineRule="auto"/>
      <w:outlineLvl w:val="0"/>
    </w:pPr>
    <w:rPr>
      <w:b/>
      <w:bCs/>
      <w:kern w:val="44"/>
      <w:sz w:val="44"/>
      <w:szCs w:val="44"/>
    </w:rPr>
  </w:style>
  <w:style w:type="paragraph" w:styleId="21">
    <w:name w:val="heading 2"/>
    <w:basedOn w:val="afff1"/>
    <w:next w:val="afff1"/>
    <w:qFormat/>
    <w:rsid w:val="005175BF"/>
    <w:pPr>
      <w:keepNext/>
      <w:keepLines/>
      <w:spacing w:before="260" w:after="260" w:line="416" w:lineRule="auto"/>
      <w:outlineLvl w:val="1"/>
    </w:pPr>
    <w:rPr>
      <w:rFonts w:ascii="Arial" w:eastAsia="黑体" w:hAnsi="Arial"/>
      <w:b/>
      <w:bCs/>
      <w:sz w:val="32"/>
      <w:szCs w:val="32"/>
    </w:rPr>
  </w:style>
  <w:style w:type="paragraph" w:styleId="31">
    <w:name w:val="heading 3"/>
    <w:basedOn w:val="afff1"/>
    <w:next w:val="afff1"/>
    <w:qFormat/>
    <w:rsid w:val="005175BF"/>
    <w:pPr>
      <w:keepNext/>
      <w:keepLines/>
      <w:spacing w:before="260" w:after="260" w:line="416" w:lineRule="auto"/>
      <w:outlineLvl w:val="2"/>
    </w:pPr>
    <w:rPr>
      <w:b/>
      <w:bCs/>
      <w:sz w:val="32"/>
      <w:szCs w:val="32"/>
    </w:rPr>
  </w:style>
  <w:style w:type="paragraph" w:styleId="41">
    <w:name w:val="heading 4"/>
    <w:basedOn w:val="afff1"/>
    <w:next w:val="afff1"/>
    <w:qFormat/>
    <w:rsid w:val="005175BF"/>
    <w:pPr>
      <w:keepNext/>
      <w:keepLines/>
      <w:spacing w:before="280" w:after="290" w:line="376" w:lineRule="auto"/>
      <w:outlineLvl w:val="3"/>
    </w:pPr>
    <w:rPr>
      <w:rFonts w:ascii="Arial" w:eastAsia="黑体" w:hAnsi="Arial"/>
      <w:b/>
      <w:bCs/>
      <w:sz w:val="28"/>
      <w:szCs w:val="28"/>
    </w:rPr>
  </w:style>
  <w:style w:type="paragraph" w:styleId="51">
    <w:name w:val="heading 5"/>
    <w:basedOn w:val="afff1"/>
    <w:next w:val="afff1"/>
    <w:qFormat/>
    <w:rsid w:val="005175BF"/>
    <w:pPr>
      <w:keepNext/>
      <w:keepLines/>
      <w:spacing w:before="280" w:after="290" w:line="376" w:lineRule="auto"/>
      <w:outlineLvl w:val="4"/>
    </w:pPr>
    <w:rPr>
      <w:b/>
      <w:bCs/>
      <w:sz w:val="28"/>
      <w:szCs w:val="28"/>
    </w:rPr>
  </w:style>
  <w:style w:type="paragraph" w:styleId="6">
    <w:name w:val="heading 6"/>
    <w:basedOn w:val="afff1"/>
    <w:next w:val="afff1"/>
    <w:qFormat/>
    <w:rsid w:val="005175BF"/>
    <w:pPr>
      <w:keepNext/>
      <w:keepLines/>
      <w:spacing w:before="240" w:after="64" w:line="320" w:lineRule="auto"/>
      <w:outlineLvl w:val="5"/>
    </w:pPr>
    <w:rPr>
      <w:rFonts w:ascii="Arial" w:eastAsia="黑体" w:hAnsi="Arial"/>
      <w:b/>
      <w:bCs/>
      <w:sz w:val="24"/>
    </w:rPr>
  </w:style>
  <w:style w:type="paragraph" w:styleId="7">
    <w:name w:val="heading 7"/>
    <w:basedOn w:val="afff1"/>
    <w:next w:val="afff1"/>
    <w:qFormat/>
    <w:rsid w:val="005175BF"/>
    <w:pPr>
      <w:keepNext/>
      <w:keepLines/>
      <w:spacing w:before="240" w:after="64" w:line="320" w:lineRule="auto"/>
      <w:outlineLvl w:val="6"/>
    </w:pPr>
    <w:rPr>
      <w:b/>
      <w:bCs/>
      <w:sz w:val="24"/>
    </w:rPr>
  </w:style>
  <w:style w:type="paragraph" w:styleId="8">
    <w:name w:val="heading 8"/>
    <w:basedOn w:val="afff1"/>
    <w:next w:val="afff1"/>
    <w:qFormat/>
    <w:rsid w:val="005175BF"/>
    <w:pPr>
      <w:keepNext/>
      <w:keepLines/>
      <w:spacing w:before="240" w:after="64" w:line="320" w:lineRule="auto"/>
      <w:outlineLvl w:val="7"/>
    </w:pPr>
    <w:rPr>
      <w:rFonts w:ascii="Arial" w:eastAsia="黑体" w:hAnsi="Arial"/>
      <w:sz w:val="24"/>
    </w:rPr>
  </w:style>
  <w:style w:type="paragraph" w:styleId="9">
    <w:name w:val="heading 9"/>
    <w:basedOn w:val="afff1"/>
    <w:next w:val="afff1"/>
    <w:qFormat/>
    <w:rsid w:val="005175BF"/>
    <w:pPr>
      <w:keepNext/>
      <w:keepLines/>
      <w:spacing w:before="240" w:after="64" w:line="320" w:lineRule="auto"/>
      <w:outlineLvl w:val="8"/>
    </w:pPr>
    <w:rPr>
      <w:rFonts w:ascii="Arial" w:eastAsia="黑体" w:hAnsi="Arial"/>
      <w:szCs w:val="21"/>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character" w:styleId="HTML">
    <w:name w:val="HTML Code"/>
    <w:basedOn w:val="afff2"/>
    <w:semiHidden/>
    <w:rPr>
      <w:rFonts w:ascii="Courier New" w:hAnsi="Courier New"/>
      <w:sz w:val="20"/>
      <w:szCs w:val="20"/>
    </w:rPr>
  </w:style>
  <w:style w:type="character" w:styleId="HTML0">
    <w:name w:val="HTML Variable"/>
    <w:basedOn w:val="afff2"/>
    <w:semiHidden/>
    <w:rPr>
      <w:i/>
      <w:iCs/>
    </w:rPr>
  </w:style>
  <w:style w:type="character" w:styleId="HTML1">
    <w:name w:val="HTML Typewriter"/>
    <w:basedOn w:val="afff2"/>
    <w:semiHidden/>
    <w:rPr>
      <w:rFonts w:ascii="Courier New" w:hAnsi="Courier New"/>
      <w:sz w:val="20"/>
      <w:szCs w:val="20"/>
    </w:rPr>
  </w:style>
  <w:style w:type="paragraph" w:styleId="HTML2">
    <w:name w:val="HTML Address"/>
    <w:basedOn w:val="afff1"/>
    <w:semiHidden/>
    <w:rPr>
      <w:i/>
      <w:iCs/>
    </w:rPr>
  </w:style>
  <w:style w:type="character" w:styleId="HTML3">
    <w:name w:val="HTML Definition"/>
    <w:basedOn w:val="afff2"/>
    <w:semiHidden/>
    <w:rPr>
      <w:i/>
      <w:iCs/>
    </w:rPr>
  </w:style>
  <w:style w:type="character" w:styleId="HTML4">
    <w:name w:val="HTML Keyboard"/>
    <w:basedOn w:val="afff2"/>
    <w:semiHidden/>
    <w:rPr>
      <w:rFonts w:ascii="Courier New" w:hAnsi="Courier New"/>
      <w:sz w:val="20"/>
      <w:szCs w:val="20"/>
    </w:rPr>
  </w:style>
  <w:style w:type="character" w:styleId="HTML5">
    <w:name w:val="HTML Acronym"/>
    <w:basedOn w:val="afff2"/>
    <w:semiHidden/>
  </w:style>
  <w:style w:type="character" w:styleId="HTML6">
    <w:name w:val="HTML Sample"/>
    <w:basedOn w:val="afff2"/>
    <w:semiHidden/>
    <w:rPr>
      <w:rFonts w:ascii="Courier New" w:hAnsi="Courier New"/>
    </w:rPr>
  </w:style>
  <w:style w:type="paragraph" w:styleId="HTML7">
    <w:name w:val="HTML Preformatted"/>
    <w:basedOn w:val="afff1"/>
    <w:semiHidden/>
    <w:rPr>
      <w:rFonts w:ascii="Courier New" w:hAnsi="Courier New" w:cs="Courier New"/>
      <w:sz w:val="20"/>
      <w:szCs w:val="20"/>
    </w:rPr>
  </w:style>
  <w:style w:type="character" w:styleId="HTML8">
    <w:name w:val="HTML Cite"/>
    <w:basedOn w:val="afff2"/>
    <w:semiHidden/>
    <w:rPr>
      <w:i/>
      <w:iCs/>
    </w:rPr>
  </w:style>
  <w:style w:type="paragraph" w:styleId="afff5">
    <w:name w:val="Title"/>
    <w:basedOn w:val="afff1"/>
    <w:qFormat/>
    <w:rsid w:val="005175BF"/>
    <w:pPr>
      <w:spacing w:before="240" w:after="60"/>
      <w:jc w:val="center"/>
      <w:outlineLvl w:val="0"/>
    </w:pPr>
    <w:rPr>
      <w:rFonts w:ascii="Arial" w:hAnsi="Arial" w:cs="Arial"/>
      <w:b/>
      <w:bCs/>
      <w:sz w:val="32"/>
      <w:szCs w:val="32"/>
    </w:rPr>
  </w:style>
  <w:style w:type="paragraph" w:customStyle="1" w:styleId="HB">
    <w:name w:val="标准标志HB"/>
    <w:next w:val="afff1"/>
    <w:rsid w:val="00681844"/>
    <w:pPr>
      <w:shd w:val="solid" w:color="FFFFFF" w:fill="FFFFFF"/>
      <w:spacing w:line="0" w:lineRule="atLeast"/>
      <w:jc w:val="right"/>
    </w:pPr>
    <w:rPr>
      <w:rFonts w:ascii="Britannic Bold" w:eastAsia="Britannic Bold" w:hAnsi="Britannic Bold"/>
      <w:b/>
      <w:w w:val="110"/>
      <w:kern w:val="2"/>
      <w:sz w:val="160"/>
    </w:rPr>
  </w:style>
  <w:style w:type="paragraph" w:customStyle="1" w:styleId="GB">
    <w:name w:val="标准称谓GB"/>
    <w:next w:val="afff1"/>
    <w:qFormat/>
    <w:rsid w:val="00CA612B"/>
    <w:pPr>
      <w:widowControl w:val="0"/>
      <w:kinsoku w:val="0"/>
      <w:overflowPunct w:val="0"/>
      <w:autoSpaceDE w:val="0"/>
      <w:autoSpaceDN w:val="0"/>
      <w:spacing w:line="0" w:lineRule="atLeast"/>
      <w:jc w:val="distribute"/>
    </w:pPr>
    <w:rPr>
      <w:rFonts w:ascii="宋体" w:eastAsiaTheme="minorEastAsia"/>
      <w:b/>
      <w:bCs/>
      <w:w w:val="135"/>
      <w:sz w:val="52"/>
    </w:rPr>
  </w:style>
  <w:style w:type="paragraph" w:customStyle="1" w:styleId="afff6">
    <w:name w:val="标准书脚_偶数页"/>
    <w:pPr>
      <w:spacing w:before="120"/>
    </w:pPr>
    <w:rPr>
      <w:sz w:val="18"/>
    </w:rPr>
  </w:style>
  <w:style w:type="paragraph" w:customStyle="1" w:styleId="afff7">
    <w:name w:val="标准书脚_奇数页"/>
    <w:pPr>
      <w:spacing w:before="120"/>
      <w:jc w:val="right"/>
    </w:pPr>
    <w:rPr>
      <w:sz w:val="18"/>
    </w:rPr>
  </w:style>
  <w:style w:type="paragraph" w:customStyle="1" w:styleId="afff8">
    <w:name w:val="标准书眉_奇数页"/>
    <w:next w:val="afff1"/>
    <w:pPr>
      <w:tabs>
        <w:tab w:val="center" w:pos="4154"/>
        <w:tab w:val="right" w:pos="8306"/>
      </w:tabs>
      <w:spacing w:after="120"/>
      <w:jc w:val="right"/>
    </w:pPr>
    <w:rPr>
      <w:noProof/>
      <w:sz w:val="21"/>
    </w:rPr>
  </w:style>
  <w:style w:type="paragraph" w:customStyle="1" w:styleId="afff9">
    <w:name w:val="标准书眉_偶数页"/>
    <w:basedOn w:val="afff8"/>
    <w:next w:val="afff1"/>
    <w:pPr>
      <w:jc w:val="left"/>
    </w:pPr>
  </w:style>
  <w:style w:type="paragraph" w:customStyle="1" w:styleId="afffa">
    <w:name w:val="标准书眉一"/>
    <w:pPr>
      <w:jc w:val="both"/>
    </w:pPr>
  </w:style>
  <w:style w:type="paragraph" w:customStyle="1" w:styleId="afffb">
    <w:name w:val="前言、引言标题"/>
    <w:next w:val="afff1"/>
    <w:rsid w:val="00AF2DD6"/>
    <w:pPr>
      <w:shd w:val="clear" w:color="FFFFFF" w:fill="FFFFFF"/>
      <w:spacing w:before="640" w:after="560"/>
      <w:jc w:val="center"/>
      <w:outlineLvl w:val="0"/>
    </w:pPr>
    <w:rPr>
      <w:rFonts w:ascii="黑体" w:eastAsia="黑体"/>
      <w:sz w:val="32"/>
    </w:rPr>
  </w:style>
  <w:style w:type="paragraph" w:customStyle="1" w:styleId="afffc">
    <w:name w:val="参考文献、索引标题"/>
    <w:basedOn w:val="afffb"/>
    <w:next w:val="afff1"/>
    <w:pPr>
      <w:spacing w:after="200"/>
    </w:pPr>
    <w:rPr>
      <w:sz w:val="21"/>
    </w:rPr>
  </w:style>
  <w:style w:type="character" w:styleId="afffd">
    <w:name w:val="Hyperlink"/>
    <w:uiPriority w:val="99"/>
    <w:rPr>
      <w:rFonts w:ascii="Times New Roman" w:eastAsia="宋体" w:hAnsi="Times New Roman"/>
      <w:dstrike w:val="0"/>
      <w:color w:val="auto"/>
      <w:spacing w:val="0"/>
      <w:w w:val="100"/>
      <w:position w:val="0"/>
      <w:sz w:val="21"/>
      <w:u w:val="none"/>
      <w:vertAlign w:val="baseline"/>
    </w:rPr>
  </w:style>
  <w:style w:type="paragraph" w:customStyle="1" w:styleId="afffe">
    <w:name w:val="段"/>
    <w:link w:val="Char"/>
    <w:qFormat/>
    <w:pPr>
      <w:ind w:firstLineChars="200" w:firstLine="200"/>
      <w:jc w:val="both"/>
    </w:pPr>
    <w:rPr>
      <w:rFonts w:ascii="宋体"/>
      <w:noProof/>
      <w:sz w:val="21"/>
    </w:rPr>
  </w:style>
  <w:style w:type="paragraph" w:customStyle="1" w:styleId="a7">
    <w:name w:val="章标题"/>
    <w:next w:val="afffe"/>
    <w:qFormat/>
    <w:rsid w:val="002C6C4A"/>
    <w:pPr>
      <w:numPr>
        <w:numId w:val="11"/>
      </w:numPr>
      <w:spacing w:beforeLines="100" w:before="312" w:afterLines="100" w:after="312"/>
      <w:jc w:val="both"/>
      <w:outlineLvl w:val="1"/>
    </w:pPr>
    <w:rPr>
      <w:rFonts w:ascii="黑体" w:eastAsia="黑体"/>
      <w:sz w:val="21"/>
    </w:rPr>
  </w:style>
  <w:style w:type="paragraph" w:customStyle="1" w:styleId="a8">
    <w:name w:val="一级条标题"/>
    <w:next w:val="afffe"/>
    <w:link w:val="CharChar"/>
    <w:uiPriority w:val="99"/>
    <w:qFormat/>
    <w:rsid w:val="002C6C4A"/>
    <w:pPr>
      <w:numPr>
        <w:ilvl w:val="1"/>
        <w:numId w:val="7"/>
      </w:numPr>
      <w:spacing w:beforeLines="50" w:before="156" w:afterLines="50" w:after="156"/>
      <w:outlineLvl w:val="2"/>
    </w:pPr>
    <w:rPr>
      <w:rFonts w:ascii="黑体" w:eastAsia="黑体"/>
      <w:sz w:val="21"/>
      <w:szCs w:val="21"/>
    </w:rPr>
  </w:style>
  <w:style w:type="paragraph" w:customStyle="1" w:styleId="a9">
    <w:name w:val="二级条标题"/>
    <w:basedOn w:val="a8"/>
    <w:next w:val="afffe"/>
    <w:qFormat/>
    <w:rsid w:val="002C6C4A"/>
    <w:pPr>
      <w:numPr>
        <w:ilvl w:val="2"/>
      </w:numPr>
      <w:spacing w:before="50" w:after="50"/>
      <w:outlineLvl w:val="9"/>
    </w:pPr>
  </w:style>
  <w:style w:type="character" w:customStyle="1" w:styleId="10">
    <w:name w:val="发布_1"/>
    <w:basedOn w:val="afff2"/>
    <w:rPr>
      <w:rFonts w:ascii="黑体" w:eastAsia="黑体"/>
      <w:spacing w:val="22"/>
      <w:w w:val="100"/>
      <w:position w:val="3"/>
      <w:sz w:val="28"/>
    </w:rPr>
  </w:style>
  <w:style w:type="paragraph" w:customStyle="1" w:styleId="GB0">
    <w:name w:val="发布部门GB"/>
    <w:next w:val="afffe"/>
    <w:rsid w:val="00E73319"/>
    <w:pPr>
      <w:spacing w:line="360" w:lineRule="exact"/>
      <w:jc w:val="center"/>
    </w:pPr>
    <w:rPr>
      <w:rFonts w:ascii="宋体"/>
      <w:b/>
      <w:sz w:val="36"/>
    </w:rPr>
  </w:style>
  <w:style w:type="paragraph" w:customStyle="1" w:styleId="affff">
    <w:name w:val="发布日期"/>
    <w:rsid w:val="007E3F4F"/>
    <w:rPr>
      <w:rFonts w:ascii="黑体" w:eastAsia="黑体" w:hAnsi="黑体"/>
      <w:sz w:val="28"/>
    </w:rPr>
  </w:style>
  <w:style w:type="paragraph" w:customStyle="1" w:styleId="11">
    <w:name w:val="封面标准号1"/>
    <w:rsid w:val="00C231D9"/>
    <w:pPr>
      <w:widowControl w:val="0"/>
      <w:kinsoku w:val="0"/>
      <w:overflowPunct w:val="0"/>
      <w:autoSpaceDE w:val="0"/>
      <w:autoSpaceDN w:val="0"/>
      <w:spacing w:line="360" w:lineRule="exact"/>
      <w:jc w:val="right"/>
      <w:textAlignment w:val="center"/>
    </w:pPr>
    <w:rPr>
      <w:rFonts w:ascii="黑体" w:eastAsia="黑体"/>
      <w:sz w:val="28"/>
    </w:rPr>
  </w:style>
  <w:style w:type="paragraph" w:customStyle="1" w:styleId="22">
    <w:name w:val="封面标准号2"/>
    <w:basedOn w:val="11"/>
    <w:rsid w:val="003A4F7B"/>
    <w:pPr>
      <w:adjustRightInd w:val="0"/>
      <w:spacing w:before="357" w:line="280" w:lineRule="exact"/>
    </w:pPr>
  </w:style>
  <w:style w:type="paragraph" w:customStyle="1" w:styleId="affff0">
    <w:name w:val="封面标准代替信息"/>
    <w:basedOn w:val="22"/>
    <w:qFormat/>
    <w:rsid w:val="006D12A2"/>
    <w:pPr>
      <w:spacing w:before="0" w:line="360" w:lineRule="exact"/>
    </w:pPr>
    <w:rPr>
      <w:rFonts w:hAnsi="黑体"/>
      <w:sz w:val="21"/>
    </w:rPr>
  </w:style>
  <w:style w:type="paragraph" w:customStyle="1" w:styleId="affff1">
    <w:name w:val="封面标准名称"/>
    <w:rsid w:val="003A4F7B"/>
    <w:pPr>
      <w:widowControl w:val="0"/>
      <w:spacing w:line="680" w:lineRule="exact"/>
      <w:jc w:val="center"/>
      <w:textAlignment w:val="center"/>
    </w:pPr>
    <w:rPr>
      <w:rFonts w:ascii="黑体" w:eastAsia="黑体"/>
      <w:sz w:val="52"/>
    </w:rPr>
  </w:style>
  <w:style w:type="paragraph" w:customStyle="1" w:styleId="affff2">
    <w:name w:val="封面标准文稿编辑信息"/>
    <w:rsid w:val="003A4F7B"/>
    <w:pPr>
      <w:spacing w:before="180" w:line="180" w:lineRule="exact"/>
      <w:jc w:val="center"/>
    </w:pPr>
    <w:rPr>
      <w:rFonts w:ascii="宋体"/>
      <w:sz w:val="21"/>
    </w:rPr>
  </w:style>
  <w:style w:type="paragraph" w:customStyle="1" w:styleId="affff3">
    <w:name w:val="封面标准文稿类别"/>
    <w:rsid w:val="003A4F7B"/>
    <w:pPr>
      <w:spacing w:before="440" w:line="400" w:lineRule="exact"/>
      <w:jc w:val="center"/>
    </w:pPr>
    <w:rPr>
      <w:rFonts w:ascii="宋体"/>
      <w:sz w:val="24"/>
    </w:rPr>
  </w:style>
  <w:style w:type="paragraph" w:customStyle="1" w:styleId="affff4">
    <w:name w:val="封面标准英文名称"/>
    <w:rsid w:val="005D5966"/>
    <w:pPr>
      <w:widowControl w:val="0"/>
      <w:spacing w:before="330" w:line="400" w:lineRule="exact"/>
      <w:jc w:val="center"/>
    </w:pPr>
    <w:rPr>
      <w:rFonts w:ascii="黑体" w:eastAsia="黑体"/>
      <w:sz w:val="28"/>
    </w:rPr>
  </w:style>
  <w:style w:type="paragraph" w:customStyle="1" w:styleId="affff5">
    <w:name w:val="封面一致性程度标识"/>
    <w:qFormat/>
    <w:rsid w:val="00AA4903"/>
    <w:pPr>
      <w:spacing w:before="680" w:line="400" w:lineRule="exact"/>
      <w:jc w:val="center"/>
    </w:pPr>
    <w:rPr>
      <w:rFonts w:ascii="黑体" w:eastAsia="黑体" w:hAnsi="黑体"/>
      <w:sz w:val="28"/>
    </w:rPr>
  </w:style>
  <w:style w:type="paragraph" w:customStyle="1" w:styleId="affff6">
    <w:name w:val="封面正文"/>
    <w:pPr>
      <w:jc w:val="both"/>
    </w:pPr>
  </w:style>
  <w:style w:type="paragraph" w:customStyle="1" w:styleId="aff0">
    <w:name w:val="附录标识"/>
    <w:basedOn w:val="afff1"/>
    <w:next w:val="afff1"/>
    <w:qFormat/>
    <w:rsid w:val="00043421"/>
    <w:pPr>
      <w:keepNext/>
      <w:widowControl/>
      <w:numPr>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afe">
    <w:name w:val="附录表标题"/>
    <w:basedOn w:val="afff1"/>
    <w:next w:val="afff1"/>
    <w:rsid w:val="004826C9"/>
    <w:pPr>
      <w:numPr>
        <w:ilvl w:val="1"/>
        <w:numId w:val="18"/>
      </w:numPr>
      <w:spacing w:beforeLines="50" w:before="50" w:afterLines="50" w:after="50"/>
      <w:jc w:val="center"/>
    </w:pPr>
    <w:rPr>
      <w:rFonts w:ascii="黑体" w:eastAsia="黑体"/>
      <w:szCs w:val="21"/>
    </w:rPr>
  </w:style>
  <w:style w:type="paragraph" w:customStyle="1" w:styleId="aff1">
    <w:name w:val="附录章标题"/>
    <w:next w:val="afffe"/>
    <w:qFormat/>
    <w:rsid w:val="00466FF2"/>
    <w:pPr>
      <w:numPr>
        <w:ilvl w:val="1"/>
        <w:numId w:val="10"/>
      </w:numPr>
      <w:wordWrap w:val="0"/>
      <w:overflowPunct w:val="0"/>
      <w:autoSpaceDE w:val="0"/>
      <w:spacing w:beforeLines="50" w:before="50" w:afterLines="50" w:after="50"/>
      <w:jc w:val="both"/>
      <w:textAlignment w:val="baseline"/>
    </w:pPr>
    <w:rPr>
      <w:rFonts w:ascii="黑体" w:eastAsia="黑体"/>
      <w:kern w:val="21"/>
      <w:sz w:val="21"/>
    </w:rPr>
  </w:style>
  <w:style w:type="paragraph" w:customStyle="1" w:styleId="aff2">
    <w:name w:val="附录一级条标题"/>
    <w:basedOn w:val="aff1"/>
    <w:next w:val="afffe"/>
    <w:rsid w:val="00C7294C"/>
    <w:pPr>
      <w:numPr>
        <w:ilvl w:val="2"/>
      </w:numPr>
      <w:autoSpaceDN w:val="0"/>
    </w:pPr>
  </w:style>
  <w:style w:type="paragraph" w:customStyle="1" w:styleId="aff3">
    <w:name w:val="附录二级条标题"/>
    <w:basedOn w:val="afff1"/>
    <w:next w:val="afffe"/>
    <w:qFormat/>
    <w:rsid w:val="00C7294C"/>
    <w:pPr>
      <w:widowControl/>
      <w:numPr>
        <w:ilvl w:val="3"/>
        <w:numId w:val="10"/>
      </w:numPr>
      <w:wordWrap w:val="0"/>
      <w:overflowPunct w:val="0"/>
      <w:autoSpaceDE w:val="0"/>
      <w:autoSpaceDN w:val="0"/>
      <w:spacing w:beforeLines="50" w:before="50" w:afterLines="50" w:after="50"/>
      <w:textAlignment w:val="baseline"/>
    </w:pPr>
    <w:rPr>
      <w:rFonts w:ascii="黑体" w:eastAsia="黑体"/>
      <w:kern w:val="21"/>
      <w:szCs w:val="20"/>
    </w:rPr>
  </w:style>
  <w:style w:type="paragraph" w:customStyle="1" w:styleId="aff4">
    <w:name w:val="附录三级条标题"/>
    <w:basedOn w:val="aff3"/>
    <w:next w:val="afffe"/>
    <w:qFormat/>
    <w:rsid w:val="00C7294C"/>
    <w:pPr>
      <w:numPr>
        <w:ilvl w:val="4"/>
      </w:numPr>
    </w:pPr>
  </w:style>
  <w:style w:type="paragraph" w:customStyle="1" w:styleId="aff5">
    <w:name w:val="附录四级条标题"/>
    <w:basedOn w:val="aff4"/>
    <w:next w:val="afffe"/>
    <w:qFormat/>
    <w:rsid w:val="00C7294C"/>
    <w:pPr>
      <w:numPr>
        <w:ilvl w:val="5"/>
      </w:numPr>
    </w:pPr>
  </w:style>
  <w:style w:type="paragraph" w:customStyle="1" w:styleId="af0">
    <w:name w:val="附录图标题"/>
    <w:basedOn w:val="afff1"/>
    <w:next w:val="afff1"/>
    <w:rsid w:val="004826C9"/>
    <w:pPr>
      <w:numPr>
        <w:ilvl w:val="1"/>
        <w:numId w:val="19"/>
      </w:numPr>
      <w:spacing w:beforeLines="50" w:before="50" w:afterLines="50" w:after="50"/>
      <w:jc w:val="center"/>
    </w:pPr>
    <w:rPr>
      <w:rFonts w:ascii="黑体" w:eastAsia="黑体"/>
      <w:szCs w:val="21"/>
    </w:rPr>
  </w:style>
  <w:style w:type="paragraph" w:customStyle="1" w:styleId="aff6">
    <w:name w:val="附录五级条标题"/>
    <w:basedOn w:val="aff5"/>
    <w:next w:val="afffe"/>
    <w:qFormat/>
    <w:rsid w:val="00C7294C"/>
    <w:pPr>
      <w:numPr>
        <w:ilvl w:val="6"/>
      </w:numPr>
      <w:outlineLvl w:val="6"/>
    </w:pPr>
  </w:style>
  <w:style w:type="character" w:customStyle="1" w:styleId="affff7">
    <w:name w:val="个人答复风格"/>
    <w:basedOn w:val="afff2"/>
    <w:rPr>
      <w:rFonts w:ascii="Arial" w:eastAsia="宋体" w:hAnsi="Arial" w:cs="Arial"/>
      <w:color w:val="auto"/>
      <w:sz w:val="20"/>
    </w:rPr>
  </w:style>
  <w:style w:type="character" w:customStyle="1" w:styleId="affff8">
    <w:name w:val="个人撰写风格"/>
    <w:basedOn w:val="afff2"/>
    <w:rPr>
      <w:rFonts w:ascii="Arial" w:eastAsia="宋体" w:hAnsi="Arial" w:cs="Arial"/>
      <w:color w:val="auto"/>
      <w:sz w:val="20"/>
    </w:rPr>
  </w:style>
  <w:style w:type="paragraph" w:styleId="affff9">
    <w:name w:val="footnote text"/>
    <w:basedOn w:val="afff1"/>
    <w:semiHidden/>
    <w:pPr>
      <w:snapToGrid w:val="0"/>
      <w:ind w:leftChars="200" w:left="400" w:hangingChars="200" w:hanging="200"/>
      <w:jc w:val="left"/>
    </w:pPr>
    <w:rPr>
      <w:sz w:val="18"/>
      <w:szCs w:val="18"/>
    </w:rPr>
  </w:style>
  <w:style w:type="character" w:styleId="affffa">
    <w:name w:val="footnote reference"/>
    <w:basedOn w:val="afff2"/>
    <w:semiHidden/>
    <w:rPr>
      <w:vertAlign w:val="superscript"/>
    </w:rPr>
  </w:style>
  <w:style w:type="paragraph" w:customStyle="1" w:styleId="afff0">
    <w:name w:val="列项——"/>
    <w:pPr>
      <w:widowControl w:val="0"/>
      <w:numPr>
        <w:numId w:val="1"/>
      </w:numPr>
      <w:tabs>
        <w:tab w:val="clear" w:pos="1140"/>
        <w:tab w:val="num" w:pos="854"/>
      </w:tabs>
      <w:ind w:leftChars="200" w:left="200" w:hangingChars="200" w:hanging="200"/>
      <w:jc w:val="both"/>
    </w:pPr>
    <w:rPr>
      <w:rFonts w:ascii="宋体"/>
      <w:sz w:val="21"/>
    </w:rPr>
  </w:style>
  <w:style w:type="paragraph" w:customStyle="1" w:styleId="affffb">
    <w:name w:val="目次、标准名称标题"/>
    <w:basedOn w:val="afffb"/>
    <w:next w:val="afffe"/>
    <w:pPr>
      <w:spacing w:line="460" w:lineRule="exact"/>
      <w:outlineLvl w:val="9"/>
    </w:pPr>
  </w:style>
  <w:style w:type="paragraph" w:customStyle="1" w:styleId="affffc">
    <w:name w:val="目次、索引正文"/>
    <w:pPr>
      <w:spacing w:line="320" w:lineRule="exact"/>
      <w:jc w:val="both"/>
    </w:pPr>
    <w:rPr>
      <w:rFonts w:ascii="宋体"/>
      <w:sz w:val="21"/>
    </w:rPr>
  </w:style>
  <w:style w:type="paragraph" w:styleId="12">
    <w:name w:val="toc 1"/>
    <w:uiPriority w:val="39"/>
    <w:rsid w:val="00DF3719"/>
    <w:pPr>
      <w:spacing w:beforeLines="25" w:before="25" w:afterLines="25" w:after="25"/>
      <w:jc w:val="both"/>
    </w:pPr>
    <w:rPr>
      <w:rFonts w:ascii="宋体"/>
      <w:sz w:val="21"/>
    </w:rPr>
  </w:style>
  <w:style w:type="paragraph" w:styleId="23">
    <w:name w:val="toc 2"/>
    <w:basedOn w:val="12"/>
    <w:uiPriority w:val="39"/>
    <w:rPr>
      <w:noProof/>
    </w:rPr>
  </w:style>
  <w:style w:type="paragraph" w:styleId="32">
    <w:name w:val="toc 3"/>
    <w:basedOn w:val="23"/>
    <w:uiPriority w:val="39"/>
    <w:rsid w:val="00DF3719"/>
    <w:pPr>
      <w:ind w:leftChars="100" w:left="100"/>
    </w:pPr>
  </w:style>
  <w:style w:type="paragraph" w:styleId="42">
    <w:name w:val="toc 4"/>
    <w:basedOn w:val="32"/>
    <w:semiHidden/>
    <w:rsid w:val="00DF3719"/>
    <w:pPr>
      <w:ind w:leftChars="200" w:left="200"/>
    </w:pPr>
  </w:style>
  <w:style w:type="paragraph" w:styleId="52">
    <w:name w:val="toc 5"/>
    <w:basedOn w:val="42"/>
    <w:semiHidden/>
    <w:rsid w:val="00DF3719"/>
    <w:pPr>
      <w:ind w:leftChars="300" w:left="300"/>
    </w:pPr>
  </w:style>
  <w:style w:type="paragraph" w:styleId="60">
    <w:name w:val="toc 6"/>
    <w:basedOn w:val="52"/>
    <w:semiHidden/>
    <w:rsid w:val="00DF3719"/>
    <w:pPr>
      <w:ind w:leftChars="400" w:left="400"/>
    </w:pPr>
  </w:style>
  <w:style w:type="paragraph" w:styleId="70">
    <w:name w:val="toc 7"/>
    <w:basedOn w:val="60"/>
    <w:semiHidden/>
    <w:rsid w:val="00DF3719"/>
    <w:pPr>
      <w:ind w:leftChars="500" w:left="500"/>
    </w:pPr>
  </w:style>
  <w:style w:type="paragraph" w:styleId="80">
    <w:name w:val="toc 8"/>
    <w:basedOn w:val="70"/>
    <w:semiHidden/>
  </w:style>
  <w:style w:type="paragraph" w:styleId="90">
    <w:name w:val="toc 9"/>
    <w:basedOn w:val="80"/>
    <w:semiHidden/>
  </w:style>
  <w:style w:type="paragraph" w:customStyle="1" w:styleId="affffd">
    <w:name w:val="其他标准称谓"/>
    <w:pPr>
      <w:spacing w:line="0" w:lineRule="atLeast"/>
      <w:jc w:val="distribute"/>
    </w:pPr>
    <w:rPr>
      <w:rFonts w:ascii="黑体" w:eastAsia="黑体" w:hAnsi="宋体"/>
      <w:sz w:val="52"/>
    </w:rPr>
  </w:style>
  <w:style w:type="paragraph" w:customStyle="1" w:styleId="affffe">
    <w:name w:val="其他发布部门"/>
    <w:basedOn w:val="GB0"/>
    <w:pPr>
      <w:framePr w:wrap="around" w:hAnchor="text"/>
      <w:spacing w:line="0" w:lineRule="atLeast"/>
    </w:pPr>
    <w:rPr>
      <w:rFonts w:ascii="黑体" w:eastAsia="黑体"/>
      <w:b w:val="0"/>
    </w:rPr>
  </w:style>
  <w:style w:type="paragraph" w:customStyle="1" w:styleId="aa">
    <w:name w:val="三级条标题"/>
    <w:basedOn w:val="a9"/>
    <w:next w:val="afffe"/>
    <w:qFormat/>
    <w:rsid w:val="00227E52"/>
    <w:pPr>
      <w:numPr>
        <w:ilvl w:val="3"/>
      </w:numPr>
    </w:pPr>
  </w:style>
  <w:style w:type="paragraph" w:customStyle="1" w:styleId="afffff">
    <w:name w:val="实施日期"/>
    <w:basedOn w:val="affff"/>
    <w:rsid w:val="007E3F4F"/>
    <w:pPr>
      <w:jc w:val="right"/>
    </w:pPr>
  </w:style>
  <w:style w:type="paragraph" w:customStyle="1" w:styleId="a4">
    <w:name w:val="示例"/>
    <w:next w:val="afffff0"/>
    <w:qFormat/>
    <w:rsid w:val="00A470A7"/>
    <w:pPr>
      <w:widowControl w:val="0"/>
      <w:numPr>
        <w:numId w:val="16"/>
      </w:numPr>
      <w:jc w:val="both"/>
    </w:pPr>
    <w:rPr>
      <w:rFonts w:ascii="宋体"/>
      <w:sz w:val="18"/>
      <w:szCs w:val="18"/>
    </w:rPr>
  </w:style>
  <w:style w:type="paragraph" w:customStyle="1" w:styleId="af9">
    <w:name w:val="数字编号列项（二级）"/>
    <w:qFormat/>
    <w:rsid w:val="00172236"/>
    <w:pPr>
      <w:numPr>
        <w:ilvl w:val="1"/>
        <w:numId w:val="6"/>
      </w:numPr>
      <w:jc w:val="both"/>
    </w:pPr>
    <w:rPr>
      <w:rFonts w:ascii="宋体"/>
      <w:sz w:val="21"/>
    </w:rPr>
  </w:style>
  <w:style w:type="paragraph" w:customStyle="1" w:styleId="ab">
    <w:name w:val="四级条标题"/>
    <w:basedOn w:val="aa"/>
    <w:next w:val="afffe"/>
    <w:qFormat/>
    <w:rsid w:val="002C6C4A"/>
    <w:pPr>
      <w:numPr>
        <w:ilvl w:val="4"/>
      </w:numPr>
    </w:pPr>
  </w:style>
  <w:style w:type="paragraph" w:customStyle="1" w:styleId="afc">
    <w:name w:val="条文脚注"/>
    <w:basedOn w:val="affff9"/>
    <w:link w:val="Char0"/>
    <w:rsid w:val="001D5AA4"/>
    <w:pPr>
      <w:numPr>
        <w:numId w:val="12"/>
      </w:numPr>
      <w:ind w:firstLineChars="0" w:firstLine="0"/>
      <w:jc w:val="both"/>
    </w:pPr>
    <w:rPr>
      <w:rFonts w:ascii="宋体"/>
    </w:rPr>
  </w:style>
  <w:style w:type="paragraph" w:customStyle="1" w:styleId="afffff1">
    <w:name w:val="图表脚注"/>
    <w:next w:val="afffe"/>
    <w:pPr>
      <w:ind w:leftChars="200" w:left="300" w:hangingChars="100" w:hanging="100"/>
      <w:jc w:val="both"/>
    </w:pPr>
    <w:rPr>
      <w:rFonts w:ascii="宋体"/>
      <w:sz w:val="18"/>
    </w:rPr>
  </w:style>
  <w:style w:type="paragraph" w:customStyle="1" w:styleId="afffff2">
    <w:name w:val="文献分类号"/>
    <w:pPr>
      <w:framePr w:hSpace="180" w:vSpace="180" w:wrap="around" w:hAnchor="margin" w:y="1" w:anchorLock="1"/>
      <w:widowControl w:val="0"/>
      <w:textAlignment w:val="center"/>
    </w:pPr>
    <w:rPr>
      <w:rFonts w:eastAsia="黑体"/>
      <w:sz w:val="21"/>
    </w:rPr>
  </w:style>
  <w:style w:type="paragraph" w:customStyle="1" w:styleId="afffff3">
    <w:name w:val="无标题条"/>
    <w:next w:val="afffe"/>
    <w:pPr>
      <w:jc w:val="both"/>
    </w:pPr>
    <w:rPr>
      <w:sz w:val="21"/>
    </w:rPr>
  </w:style>
  <w:style w:type="paragraph" w:customStyle="1" w:styleId="ac">
    <w:name w:val="五级条标题"/>
    <w:basedOn w:val="ab"/>
    <w:next w:val="afffe"/>
    <w:rsid w:val="002C6C4A"/>
    <w:pPr>
      <w:numPr>
        <w:ilvl w:val="5"/>
      </w:numPr>
    </w:pPr>
  </w:style>
  <w:style w:type="paragraph" w:styleId="afffff4">
    <w:name w:val="footer"/>
    <w:basedOn w:val="afff1"/>
    <w:semiHidden/>
    <w:pPr>
      <w:tabs>
        <w:tab w:val="center" w:pos="4153"/>
        <w:tab w:val="right" w:pos="8306"/>
      </w:tabs>
      <w:snapToGrid w:val="0"/>
      <w:ind w:rightChars="100" w:right="210"/>
      <w:jc w:val="right"/>
    </w:pPr>
    <w:rPr>
      <w:sz w:val="18"/>
      <w:szCs w:val="18"/>
    </w:rPr>
  </w:style>
  <w:style w:type="character" w:styleId="afffff5">
    <w:name w:val="page number"/>
    <w:basedOn w:val="afff2"/>
    <w:semiHidden/>
    <w:rPr>
      <w:rFonts w:ascii="Times New Roman" w:eastAsia="宋体" w:hAnsi="Times New Roman"/>
      <w:sz w:val="18"/>
    </w:rPr>
  </w:style>
  <w:style w:type="paragraph" w:styleId="afffff6">
    <w:name w:val="header"/>
    <w:basedOn w:val="afff1"/>
    <w:semiHidden/>
    <w:pPr>
      <w:pBdr>
        <w:bottom w:val="single" w:sz="6" w:space="1" w:color="auto"/>
      </w:pBdr>
      <w:tabs>
        <w:tab w:val="center" w:pos="4153"/>
        <w:tab w:val="right" w:pos="8306"/>
      </w:tabs>
      <w:snapToGrid w:val="0"/>
      <w:jc w:val="center"/>
    </w:pPr>
    <w:rPr>
      <w:sz w:val="18"/>
      <w:szCs w:val="18"/>
    </w:rPr>
  </w:style>
  <w:style w:type="paragraph" w:customStyle="1" w:styleId="a2">
    <w:name w:val="正文表标题"/>
    <w:next w:val="afffe"/>
    <w:qFormat/>
    <w:rsid w:val="002E5F3F"/>
    <w:pPr>
      <w:numPr>
        <w:ilvl w:val="1"/>
        <w:numId w:val="4"/>
      </w:numPr>
      <w:tabs>
        <w:tab w:val="left" w:pos="360"/>
      </w:tabs>
      <w:spacing w:beforeLines="50" w:before="156" w:afterLines="50" w:after="156"/>
      <w:jc w:val="center"/>
    </w:pPr>
    <w:rPr>
      <w:rFonts w:ascii="黑体" w:eastAsia="黑体"/>
      <w:sz w:val="21"/>
      <w:szCs w:val="21"/>
    </w:rPr>
  </w:style>
  <w:style w:type="paragraph" w:customStyle="1" w:styleId="afb">
    <w:name w:val="正文图标题"/>
    <w:basedOn w:val="a2"/>
    <w:next w:val="afffe"/>
    <w:qFormat/>
    <w:pPr>
      <w:numPr>
        <w:ilvl w:val="0"/>
        <w:numId w:val="5"/>
      </w:numPr>
      <w:tabs>
        <w:tab w:val="clear" w:pos="360"/>
      </w:tabs>
    </w:pPr>
  </w:style>
  <w:style w:type="paragraph" w:customStyle="1" w:styleId="aff7">
    <w:name w:val="注："/>
    <w:next w:val="afff1"/>
    <w:rsid w:val="00E30917"/>
    <w:pPr>
      <w:widowControl w:val="0"/>
      <w:numPr>
        <w:numId w:val="13"/>
      </w:numPr>
      <w:autoSpaceDE w:val="0"/>
      <w:autoSpaceDN w:val="0"/>
      <w:jc w:val="both"/>
    </w:pPr>
    <w:rPr>
      <w:rFonts w:ascii="宋体"/>
      <w:sz w:val="18"/>
      <w:szCs w:val="18"/>
    </w:rPr>
  </w:style>
  <w:style w:type="paragraph" w:customStyle="1" w:styleId="a1">
    <w:name w:val="注×："/>
    <w:qFormat/>
    <w:rsid w:val="00E30917"/>
    <w:pPr>
      <w:widowControl w:val="0"/>
      <w:numPr>
        <w:numId w:val="14"/>
      </w:numPr>
      <w:autoSpaceDE w:val="0"/>
      <w:autoSpaceDN w:val="0"/>
      <w:jc w:val="both"/>
    </w:pPr>
    <w:rPr>
      <w:rFonts w:ascii="黑体" w:eastAsiaTheme="minorEastAsia"/>
      <w:sz w:val="18"/>
      <w:szCs w:val="18"/>
    </w:rPr>
  </w:style>
  <w:style w:type="paragraph" w:customStyle="1" w:styleId="af8">
    <w:name w:val="字母编号列项（一级）"/>
    <w:qFormat/>
    <w:rsid w:val="00172236"/>
    <w:pPr>
      <w:numPr>
        <w:numId w:val="6"/>
      </w:numPr>
      <w:jc w:val="both"/>
    </w:pPr>
    <w:rPr>
      <w:rFonts w:ascii="宋体"/>
      <w:sz w:val="21"/>
    </w:rPr>
  </w:style>
  <w:style w:type="paragraph" w:customStyle="1" w:styleId="af6">
    <w:name w:val="引言一级条标题"/>
    <w:basedOn w:val="afff1"/>
    <w:next w:val="afffe"/>
    <w:qFormat/>
    <w:rsid w:val="005A35D5"/>
    <w:pPr>
      <w:widowControl/>
      <w:numPr>
        <w:numId w:val="2"/>
      </w:numPr>
      <w:tabs>
        <w:tab w:val="clear" w:pos="360"/>
      </w:tabs>
      <w:spacing w:beforeLines="50" w:before="50" w:afterLines="50" w:after="50"/>
    </w:pPr>
    <w:rPr>
      <w:rFonts w:eastAsia="黑体"/>
    </w:rPr>
  </w:style>
  <w:style w:type="paragraph" w:customStyle="1" w:styleId="afa">
    <w:name w:val="示例×："/>
    <w:basedOn w:val="afff1"/>
    <w:next w:val="afffff0"/>
    <w:qFormat/>
    <w:rsid w:val="00A470A7"/>
    <w:pPr>
      <w:widowControl/>
      <w:numPr>
        <w:numId w:val="17"/>
      </w:numPr>
    </w:pPr>
    <w:rPr>
      <w:rFonts w:ascii="宋体"/>
      <w:kern w:val="0"/>
      <w:sz w:val="18"/>
      <w:szCs w:val="18"/>
    </w:rPr>
  </w:style>
  <w:style w:type="paragraph" w:customStyle="1" w:styleId="aff9">
    <w:name w:val="工程建设章标题"/>
    <w:next w:val="afffe"/>
    <w:pPr>
      <w:numPr>
        <w:ilvl w:val="1"/>
        <w:numId w:val="3"/>
      </w:numPr>
      <w:spacing w:before="640" w:after="560" w:line="480" w:lineRule="exact"/>
      <w:jc w:val="center"/>
      <w:outlineLvl w:val="1"/>
    </w:pPr>
    <w:rPr>
      <w:rFonts w:ascii="黑体" w:eastAsia="黑体"/>
      <w:b/>
      <w:sz w:val="28"/>
    </w:rPr>
  </w:style>
  <w:style w:type="paragraph" w:customStyle="1" w:styleId="affa">
    <w:name w:val="工程建设节标题"/>
    <w:basedOn w:val="aff9"/>
    <w:next w:val="afffe"/>
    <w:pPr>
      <w:numPr>
        <w:ilvl w:val="2"/>
      </w:numPr>
      <w:spacing w:before="400" w:after="400" w:line="240" w:lineRule="auto"/>
      <w:outlineLvl w:val="2"/>
    </w:pPr>
    <w:rPr>
      <w:sz w:val="21"/>
    </w:rPr>
  </w:style>
  <w:style w:type="paragraph" w:customStyle="1" w:styleId="affb">
    <w:name w:val="工程建设条标题"/>
    <w:basedOn w:val="affa"/>
    <w:next w:val="afffe"/>
    <w:pPr>
      <w:numPr>
        <w:ilvl w:val="3"/>
      </w:numPr>
      <w:spacing w:before="0" w:after="0"/>
      <w:jc w:val="left"/>
      <w:outlineLvl w:val="3"/>
    </w:pPr>
    <w:rPr>
      <w:b w:val="0"/>
    </w:rPr>
  </w:style>
  <w:style w:type="paragraph" w:customStyle="1" w:styleId="affc">
    <w:name w:val="工程建设表标题"/>
    <w:basedOn w:val="affb"/>
    <w:pPr>
      <w:numPr>
        <w:ilvl w:val="4"/>
      </w:numPr>
      <w:jc w:val="center"/>
      <w:outlineLvl w:val="4"/>
    </w:pPr>
  </w:style>
  <w:style w:type="paragraph" w:customStyle="1" w:styleId="affd">
    <w:name w:val="工程建设图标题"/>
    <w:basedOn w:val="affb"/>
    <w:pPr>
      <w:numPr>
        <w:ilvl w:val="5"/>
      </w:numPr>
      <w:jc w:val="center"/>
      <w:outlineLvl w:val="5"/>
    </w:pPr>
  </w:style>
  <w:style w:type="paragraph" w:customStyle="1" w:styleId="affe">
    <w:name w:val="工程建设公式标题"/>
    <w:basedOn w:val="affb"/>
    <w:pPr>
      <w:numPr>
        <w:ilvl w:val="6"/>
      </w:numPr>
      <w:jc w:val="center"/>
      <w:outlineLvl w:val="6"/>
    </w:pPr>
  </w:style>
  <w:style w:type="paragraph" w:customStyle="1" w:styleId="aff8">
    <w:name w:val="工程建设无节条标题"/>
    <w:basedOn w:val="afff1"/>
    <w:next w:val="afffe"/>
    <w:pPr>
      <w:numPr>
        <w:ilvl w:val="8"/>
        <w:numId w:val="3"/>
      </w:numPr>
      <w:tabs>
        <w:tab w:val="clear" w:pos="720"/>
      </w:tabs>
      <w:outlineLvl w:val="3"/>
    </w:pPr>
  </w:style>
  <w:style w:type="paragraph" w:customStyle="1" w:styleId="afff">
    <w:name w:val="工程建设款标题"/>
    <w:basedOn w:val="affb"/>
    <w:pPr>
      <w:numPr>
        <w:ilvl w:val="7"/>
      </w:numPr>
      <w:tabs>
        <w:tab w:val="clear" w:pos="720"/>
      </w:tabs>
      <w:outlineLvl w:val="9"/>
    </w:pPr>
  </w:style>
  <w:style w:type="paragraph" w:customStyle="1" w:styleId="afffff7">
    <w:name w:val="名称"/>
    <w:basedOn w:val="afffb"/>
    <w:next w:val="afffe"/>
    <w:pPr>
      <w:spacing w:line="460" w:lineRule="exact"/>
      <w:outlineLvl w:val="9"/>
    </w:pPr>
  </w:style>
  <w:style w:type="paragraph" w:customStyle="1" w:styleId="a3">
    <w:name w:val="正文表标题续表"/>
    <w:basedOn w:val="a2"/>
    <w:next w:val="afffe"/>
    <w:qFormat/>
    <w:rsid w:val="002310FD"/>
    <w:pPr>
      <w:numPr>
        <w:ilvl w:val="2"/>
      </w:numPr>
    </w:pPr>
  </w:style>
  <w:style w:type="paragraph" w:customStyle="1" w:styleId="aff">
    <w:name w:val="附录表标题续表"/>
    <w:basedOn w:val="afe"/>
    <w:next w:val="afffe"/>
    <w:rsid w:val="00B90349"/>
    <w:pPr>
      <w:numPr>
        <w:ilvl w:val="2"/>
      </w:numPr>
    </w:pPr>
  </w:style>
  <w:style w:type="paragraph" w:styleId="afffff8">
    <w:name w:val="caption"/>
    <w:basedOn w:val="afff1"/>
    <w:next w:val="afff1"/>
    <w:qFormat/>
    <w:rsid w:val="005175BF"/>
    <w:rPr>
      <w:rFonts w:ascii="宋体" w:hAnsi="Arial" w:cs="Arial"/>
      <w:szCs w:val="20"/>
    </w:rPr>
  </w:style>
  <w:style w:type="paragraph" w:styleId="afffff9">
    <w:name w:val="table of figures"/>
    <w:basedOn w:val="afff1"/>
    <w:next w:val="afff1"/>
    <w:semiHidden/>
  </w:style>
  <w:style w:type="paragraph" w:customStyle="1" w:styleId="afffffa">
    <w:name w:val="术语定义二级条标题"/>
    <w:basedOn w:val="a9"/>
    <w:next w:val="afffe"/>
    <w:qFormat/>
    <w:rsid w:val="00E05E73"/>
    <w:pPr>
      <w:spacing w:beforeLines="0" w:before="0" w:afterLines="0" w:after="0"/>
    </w:pPr>
  </w:style>
  <w:style w:type="paragraph" w:customStyle="1" w:styleId="afffffb">
    <w:name w:val="术语定义三级条标题"/>
    <w:basedOn w:val="aa"/>
    <w:next w:val="afffe"/>
    <w:qFormat/>
    <w:rsid w:val="00E05E73"/>
    <w:pPr>
      <w:spacing w:beforeLines="0" w:before="0" w:afterLines="0" w:after="0"/>
    </w:pPr>
  </w:style>
  <w:style w:type="paragraph" w:customStyle="1" w:styleId="afffffc">
    <w:name w:val="式中"/>
    <w:rsid w:val="002A4DD0"/>
    <w:pPr>
      <w:ind w:leftChars="200" w:left="200"/>
    </w:pPr>
    <w:rPr>
      <w:rFonts w:ascii="宋体"/>
      <w:sz w:val="21"/>
    </w:rPr>
  </w:style>
  <w:style w:type="paragraph" w:customStyle="1" w:styleId="afffffd">
    <w:name w:val="术语定义四级条标题"/>
    <w:basedOn w:val="ab"/>
    <w:next w:val="afffe"/>
    <w:qFormat/>
    <w:rsid w:val="00E05E73"/>
    <w:pPr>
      <w:spacing w:beforeLines="0" w:before="0" w:afterLines="0" w:after="0"/>
    </w:pPr>
  </w:style>
  <w:style w:type="paragraph" w:customStyle="1" w:styleId="afffffe">
    <w:name w:val="术语定义五级条标题"/>
    <w:basedOn w:val="ac"/>
    <w:next w:val="afffe"/>
    <w:qFormat/>
    <w:rsid w:val="00E05E73"/>
    <w:pPr>
      <w:spacing w:beforeLines="0" w:before="0" w:afterLines="0" w:after="0"/>
    </w:pPr>
  </w:style>
  <w:style w:type="paragraph" w:customStyle="1" w:styleId="affffff">
    <w:name w:val="术语定义一级条标题"/>
    <w:basedOn w:val="a8"/>
    <w:next w:val="afffe"/>
    <w:qFormat/>
    <w:rsid w:val="00E05E73"/>
    <w:pPr>
      <w:spacing w:beforeLines="0" w:before="0" w:afterLines="0" w:after="0"/>
      <w:outlineLvl w:val="9"/>
    </w:pPr>
  </w:style>
  <w:style w:type="paragraph" w:customStyle="1" w:styleId="affffff0">
    <w:name w:val="条文说明"/>
    <w:basedOn w:val="afffff7"/>
  </w:style>
  <w:style w:type="paragraph" w:customStyle="1" w:styleId="a5">
    <w:name w:val="列项·"/>
    <w:qFormat/>
    <w:rsid w:val="00E30917"/>
    <w:pPr>
      <w:numPr>
        <w:numId w:val="15"/>
      </w:numPr>
      <w:tabs>
        <w:tab w:val="left" w:pos="840"/>
      </w:tabs>
      <w:ind w:leftChars="200" w:left="200" w:hangingChars="200" w:hanging="200"/>
      <w:jc w:val="both"/>
    </w:pPr>
    <w:rPr>
      <w:rFonts w:ascii="宋体"/>
      <w:sz w:val="21"/>
    </w:rPr>
  </w:style>
  <w:style w:type="paragraph" w:customStyle="1" w:styleId="affffff1">
    <w:name w:val="二级无标题条"/>
    <w:basedOn w:val="a9"/>
    <w:qFormat/>
    <w:rsid w:val="00337CA1"/>
    <w:pPr>
      <w:spacing w:beforeLines="0" w:before="0" w:afterLines="0" w:after="0"/>
    </w:pPr>
    <w:rPr>
      <w:rFonts w:eastAsiaTheme="majorEastAsia"/>
    </w:rPr>
  </w:style>
  <w:style w:type="paragraph" w:customStyle="1" w:styleId="affffff2">
    <w:name w:val="三级无标题条"/>
    <w:basedOn w:val="aa"/>
    <w:qFormat/>
    <w:rsid w:val="00337CA1"/>
    <w:pPr>
      <w:spacing w:beforeLines="0" w:before="0" w:afterLines="0" w:after="0"/>
    </w:pPr>
    <w:rPr>
      <w:rFonts w:eastAsiaTheme="majorEastAsia"/>
    </w:rPr>
  </w:style>
  <w:style w:type="paragraph" w:customStyle="1" w:styleId="affffff3">
    <w:name w:val="四级无标题条"/>
    <w:basedOn w:val="ab"/>
    <w:qFormat/>
    <w:rsid w:val="00337CA1"/>
    <w:pPr>
      <w:spacing w:beforeLines="0" w:before="0" w:afterLines="0" w:after="0"/>
    </w:pPr>
    <w:rPr>
      <w:rFonts w:eastAsiaTheme="majorEastAsia"/>
    </w:rPr>
  </w:style>
  <w:style w:type="paragraph" w:customStyle="1" w:styleId="affffff4">
    <w:name w:val="五级无标题条"/>
    <w:basedOn w:val="ac"/>
    <w:qFormat/>
    <w:rsid w:val="00337CA1"/>
    <w:pPr>
      <w:spacing w:beforeLines="0" w:before="0" w:afterLines="0" w:after="0"/>
    </w:pPr>
    <w:rPr>
      <w:rFonts w:eastAsiaTheme="majorEastAsia"/>
    </w:rPr>
  </w:style>
  <w:style w:type="paragraph" w:customStyle="1" w:styleId="affffff5">
    <w:name w:val="一级无标题条"/>
    <w:basedOn w:val="a8"/>
    <w:qFormat/>
    <w:rsid w:val="00337CA1"/>
    <w:pPr>
      <w:spacing w:beforeLines="0" w:before="0" w:afterLines="0" w:after="0"/>
      <w:outlineLvl w:val="9"/>
    </w:pPr>
    <w:rPr>
      <w:rFonts w:eastAsiaTheme="majorEastAsia"/>
    </w:rPr>
  </w:style>
  <w:style w:type="character" w:customStyle="1" w:styleId="Char0">
    <w:name w:val="条文脚注 Char"/>
    <w:basedOn w:val="affffff6"/>
    <w:link w:val="afc"/>
    <w:rsid w:val="001D5AA4"/>
    <w:rPr>
      <w:rFonts w:ascii="宋体"/>
      <w:kern w:val="2"/>
      <w:sz w:val="18"/>
      <w:szCs w:val="18"/>
    </w:rPr>
  </w:style>
  <w:style w:type="paragraph" w:styleId="affffff7">
    <w:name w:val="Body Text"/>
    <w:basedOn w:val="afff1"/>
    <w:link w:val="affffff6"/>
    <w:uiPriority w:val="99"/>
    <w:semiHidden/>
    <w:unhideWhenUsed/>
    <w:rsid w:val="001D5AA4"/>
    <w:pPr>
      <w:spacing w:after="120"/>
    </w:pPr>
  </w:style>
  <w:style w:type="character" w:customStyle="1" w:styleId="affffff6">
    <w:name w:val="正文文本 字符"/>
    <w:basedOn w:val="afff2"/>
    <w:link w:val="affffff7"/>
    <w:uiPriority w:val="99"/>
    <w:semiHidden/>
    <w:rsid w:val="001D5AA4"/>
    <w:rPr>
      <w:kern w:val="2"/>
      <w:sz w:val="21"/>
      <w:szCs w:val="24"/>
    </w:rPr>
  </w:style>
  <w:style w:type="paragraph" w:styleId="affffff8">
    <w:name w:val="Block Text"/>
    <w:basedOn w:val="afff1"/>
    <w:uiPriority w:val="99"/>
    <w:semiHidden/>
    <w:unhideWhenUsed/>
    <w:rsid w:val="001D5AA4"/>
    <w:pPr>
      <w:spacing w:after="120"/>
      <w:ind w:leftChars="700" w:left="1440" w:rightChars="700" w:right="1440"/>
    </w:pPr>
  </w:style>
  <w:style w:type="paragraph" w:customStyle="1" w:styleId="ICS">
    <w:name w:val="ICS"/>
    <w:basedOn w:val="affff6"/>
    <w:qFormat/>
    <w:rsid w:val="00CA612B"/>
    <w:pPr>
      <w:jc w:val="left"/>
    </w:pPr>
    <w:rPr>
      <w:rFonts w:ascii="黑体" w:eastAsia="黑体"/>
      <w:sz w:val="21"/>
    </w:rPr>
  </w:style>
  <w:style w:type="paragraph" w:customStyle="1" w:styleId="HB0">
    <w:name w:val="标准称谓HB"/>
    <w:next w:val="afff1"/>
    <w:qFormat/>
    <w:rsid w:val="00247E6D"/>
    <w:pPr>
      <w:widowControl w:val="0"/>
      <w:kinsoku w:val="0"/>
      <w:overflowPunct w:val="0"/>
      <w:autoSpaceDE w:val="0"/>
      <w:autoSpaceDN w:val="0"/>
      <w:spacing w:line="0" w:lineRule="atLeast"/>
      <w:jc w:val="distribute"/>
    </w:pPr>
    <w:rPr>
      <w:rFonts w:ascii="Britannic Bold" w:eastAsia="黑体" w:hAnsi="Britannic Bold"/>
      <w:bCs/>
      <w:w w:val="135"/>
      <w:sz w:val="44"/>
    </w:rPr>
  </w:style>
  <w:style w:type="paragraph" w:customStyle="1" w:styleId="affffff9">
    <w:name w:val="发布"/>
    <w:basedOn w:val="affffff7"/>
    <w:qFormat/>
    <w:rsid w:val="00050E91"/>
    <w:pPr>
      <w:spacing w:after="0" w:line="280" w:lineRule="exact"/>
      <w:ind w:left="284"/>
    </w:pPr>
    <w:rPr>
      <w:rFonts w:ascii="黑体" w:eastAsia="黑体"/>
      <w:kern w:val="3"/>
      <w:sz w:val="28"/>
    </w:rPr>
  </w:style>
  <w:style w:type="paragraph" w:customStyle="1" w:styleId="DB">
    <w:name w:val="标准称谓DB"/>
    <w:next w:val="afff1"/>
    <w:link w:val="DBChar"/>
    <w:qFormat/>
    <w:rsid w:val="003F2DA8"/>
    <w:pPr>
      <w:widowControl w:val="0"/>
      <w:kinsoku w:val="0"/>
      <w:overflowPunct w:val="0"/>
      <w:autoSpaceDE w:val="0"/>
      <w:autoSpaceDN w:val="0"/>
      <w:spacing w:line="0" w:lineRule="atLeast"/>
      <w:jc w:val="distribute"/>
    </w:pPr>
    <w:rPr>
      <w:rFonts w:ascii="Britannic Bold" w:eastAsia="黑体" w:hAnsi="Britannic Bold"/>
      <w:bCs/>
      <w:w w:val="135"/>
      <w:sz w:val="44"/>
    </w:rPr>
  </w:style>
  <w:style w:type="character" w:customStyle="1" w:styleId="DBChar">
    <w:name w:val="标准称谓DB Char"/>
    <w:basedOn w:val="afff2"/>
    <w:link w:val="DB"/>
    <w:rsid w:val="003F2DA8"/>
    <w:rPr>
      <w:rFonts w:ascii="Britannic Bold" w:eastAsia="黑体" w:hAnsi="Britannic Bold"/>
      <w:bCs/>
      <w:w w:val="135"/>
      <w:sz w:val="44"/>
    </w:rPr>
  </w:style>
  <w:style w:type="paragraph" w:customStyle="1" w:styleId="QB">
    <w:name w:val="标准称谓QB"/>
    <w:next w:val="afff1"/>
    <w:link w:val="QBChar"/>
    <w:qFormat/>
    <w:rsid w:val="004619AC"/>
    <w:pPr>
      <w:widowControl w:val="0"/>
      <w:kinsoku w:val="0"/>
      <w:overflowPunct w:val="0"/>
      <w:autoSpaceDE w:val="0"/>
      <w:autoSpaceDN w:val="0"/>
      <w:spacing w:line="0" w:lineRule="atLeast"/>
      <w:jc w:val="distribute"/>
    </w:pPr>
    <w:rPr>
      <w:rFonts w:ascii="Arial Black" w:eastAsia="黑体" w:hAnsi="Arial Black"/>
      <w:bCs/>
      <w:w w:val="135"/>
      <w:sz w:val="44"/>
    </w:rPr>
  </w:style>
  <w:style w:type="character" w:customStyle="1" w:styleId="QBChar">
    <w:name w:val="标准称谓QB Char"/>
    <w:basedOn w:val="afff2"/>
    <w:link w:val="QB"/>
    <w:rsid w:val="004619AC"/>
    <w:rPr>
      <w:rFonts w:ascii="Arial Black" w:eastAsia="黑体" w:hAnsi="Arial Black"/>
      <w:bCs/>
      <w:w w:val="135"/>
      <w:sz w:val="44"/>
    </w:rPr>
  </w:style>
  <w:style w:type="paragraph" w:customStyle="1" w:styleId="HB1">
    <w:name w:val="发布部门HB"/>
    <w:next w:val="afff1"/>
    <w:rsid w:val="003F2DA8"/>
    <w:pPr>
      <w:spacing w:line="360" w:lineRule="exact"/>
      <w:jc w:val="center"/>
    </w:pPr>
    <w:rPr>
      <w:rFonts w:ascii="宋体"/>
      <w:b/>
      <w:sz w:val="36"/>
    </w:rPr>
  </w:style>
  <w:style w:type="paragraph" w:customStyle="1" w:styleId="DB0">
    <w:name w:val="发布部门DB"/>
    <w:next w:val="afff1"/>
    <w:rsid w:val="003F2DA8"/>
    <w:pPr>
      <w:spacing w:line="360" w:lineRule="exact"/>
      <w:jc w:val="center"/>
    </w:pPr>
    <w:rPr>
      <w:rFonts w:ascii="宋体"/>
      <w:b/>
      <w:sz w:val="36"/>
    </w:rPr>
  </w:style>
  <w:style w:type="paragraph" w:customStyle="1" w:styleId="QB0">
    <w:name w:val="发布部门QB"/>
    <w:next w:val="afff1"/>
    <w:rsid w:val="00FE15CE"/>
    <w:pPr>
      <w:snapToGrid w:val="0"/>
      <w:jc w:val="center"/>
    </w:pPr>
    <w:rPr>
      <w:rFonts w:ascii="宋体"/>
      <w:b/>
      <w:sz w:val="36"/>
    </w:rPr>
  </w:style>
  <w:style w:type="paragraph" w:customStyle="1" w:styleId="DB1">
    <w:name w:val="标准标志DB"/>
    <w:next w:val="afff1"/>
    <w:rsid w:val="003F603C"/>
    <w:pPr>
      <w:shd w:val="solid" w:color="FFFFFF" w:fill="FFFFFF"/>
      <w:spacing w:line="0" w:lineRule="atLeast"/>
      <w:jc w:val="right"/>
    </w:pPr>
    <w:rPr>
      <w:rFonts w:eastAsia="Times New Roman" w:hAnsi="Britannic Bold"/>
      <w:b/>
      <w:w w:val="110"/>
      <w:kern w:val="2"/>
      <w:sz w:val="96"/>
    </w:rPr>
  </w:style>
  <w:style w:type="paragraph" w:customStyle="1" w:styleId="QB1">
    <w:name w:val="标准标志QB"/>
    <w:next w:val="afff1"/>
    <w:rsid w:val="00465B7B"/>
    <w:pPr>
      <w:shd w:val="solid" w:color="FFFFFF" w:fill="FFFFFF"/>
      <w:spacing w:line="0" w:lineRule="atLeast"/>
      <w:jc w:val="right"/>
    </w:pPr>
    <w:rPr>
      <w:rFonts w:ascii="Arial Black" w:eastAsia="Times New Roman" w:hAnsi="Britannic Bold"/>
      <w:b/>
      <w:w w:val="110"/>
      <w:kern w:val="2"/>
      <w:sz w:val="113"/>
    </w:rPr>
  </w:style>
  <w:style w:type="paragraph" w:customStyle="1" w:styleId="GB1">
    <w:name w:val="标准标志GB"/>
    <w:next w:val="afff1"/>
    <w:rsid w:val="005134E3"/>
    <w:pPr>
      <w:shd w:val="solid" w:color="FFFFFF" w:fill="FFFFFF"/>
      <w:spacing w:line="0" w:lineRule="atLeast"/>
      <w:jc w:val="right"/>
    </w:pPr>
    <w:rPr>
      <w:rFonts w:ascii="Britannic Bold" w:eastAsia="Britannic Bold" w:hAnsi="Britannic Bold"/>
      <w:b/>
      <w:w w:val="110"/>
      <w:kern w:val="2"/>
      <w:sz w:val="160"/>
    </w:rPr>
  </w:style>
  <w:style w:type="paragraph" w:customStyle="1" w:styleId="af7">
    <w:name w:val="引言二级条标题"/>
    <w:basedOn w:val="af6"/>
    <w:next w:val="afffe"/>
    <w:qFormat/>
    <w:rsid w:val="005322CC"/>
    <w:pPr>
      <w:numPr>
        <w:ilvl w:val="1"/>
      </w:numPr>
      <w:tabs>
        <w:tab w:val="clear" w:pos="720"/>
      </w:tabs>
      <w:spacing w:before="156" w:after="156"/>
    </w:pPr>
    <w:rPr>
      <w:rFonts w:ascii="黑体"/>
    </w:rPr>
  </w:style>
  <w:style w:type="paragraph" w:customStyle="1" w:styleId="X">
    <w:name w:val="示例X"/>
    <w:basedOn w:val="afffe"/>
    <w:next w:val="afffff0"/>
    <w:qFormat/>
    <w:rsid w:val="00B23075"/>
    <w:rPr>
      <w:sz w:val="18"/>
    </w:rPr>
  </w:style>
  <w:style w:type="paragraph" w:customStyle="1" w:styleId="afd">
    <w:name w:val="附录表标号"/>
    <w:basedOn w:val="afff1"/>
    <w:next w:val="afffe"/>
    <w:rsid w:val="00C825D9"/>
    <w:pPr>
      <w:numPr>
        <w:numId w:val="18"/>
      </w:numPr>
      <w:snapToGrid w:val="0"/>
      <w:spacing w:line="14" w:lineRule="exact"/>
      <w:jc w:val="center"/>
    </w:pPr>
    <w:rPr>
      <w:color w:val="FFFFFF"/>
    </w:rPr>
  </w:style>
  <w:style w:type="paragraph" w:customStyle="1" w:styleId="af">
    <w:name w:val="附录图标号"/>
    <w:basedOn w:val="afff1"/>
    <w:next w:val="afffe"/>
    <w:rsid w:val="00C825D9"/>
    <w:pPr>
      <w:numPr>
        <w:numId w:val="19"/>
      </w:numPr>
      <w:snapToGrid w:val="0"/>
      <w:spacing w:line="14" w:lineRule="exact"/>
      <w:jc w:val="center"/>
    </w:pPr>
    <w:rPr>
      <w:color w:val="FFFFFF"/>
    </w:rPr>
  </w:style>
  <w:style w:type="paragraph" w:customStyle="1" w:styleId="affffffa">
    <w:name w:val="重要提示"/>
    <w:basedOn w:val="afffe"/>
    <w:next w:val="afffe"/>
    <w:qFormat/>
    <w:rsid w:val="00FD74B3"/>
    <w:rPr>
      <w:rFonts w:eastAsia="黑体"/>
    </w:rPr>
  </w:style>
  <w:style w:type="paragraph" w:styleId="13">
    <w:name w:val="index 1"/>
    <w:basedOn w:val="afff1"/>
    <w:next w:val="afff1"/>
    <w:uiPriority w:val="99"/>
    <w:semiHidden/>
    <w:unhideWhenUsed/>
    <w:rsid w:val="00573CAA"/>
    <w:rPr>
      <w:rFonts w:ascii="宋体" w:hAnsi="宋体"/>
    </w:rPr>
  </w:style>
  <w:style w:type="paragraph" w:styleId="affffffb">
    <w:name w:val="index heading"/>
    <w:basedOn w:val="afff1"/>
    <w:next w:val="13"/>
    <w:uiPriority w:val="99"/>
    <w:semiHidden/>
    <w:unhideWhenUsed/>
    <w:rsid w:val="00995610"/>
    <w:pPr>
      <w:spacing w:beforeLines="100" w:before="100" w:afterLines="100" w:after="100"/>
      <w:jc w:val="center"/>
    </w:pPr>
    <w:rPr>
      <w:rFonts w:asciiTheme="majorHAnsi" w:eastAsia="黑体" w:hAnsiTheme="majorHAnsi" w:cstheme="majorBidi"/>
      <w:bCs/>
    </w:rPr>
  </w:style>
  <w:style w:type="paragraph" w:customStyle="1" w:styleId="affffffc">
    <w:name w:val="公式编号制表符"/>
    <w:basedOn w:val="afff1"/>
    <w:next w:val="afff1"/>
    <w:qFormat/>
    <w:rsid w:val="00B06F9F"/>
    <w:pPr>
      <w:widowControl/>
      <w:tabs>
        <w:tab w:val="center" w:pos="4679"/>
        <w:tab w:val="right" w:leader="dot" w:pos="9299"/>
      </w:tabs>
      <w:autoSpaceDE w:val="0"/>
      <w:autoSpaceDN w:val="0"/>
      <w:textAlignment w:val="center"/>
    </w:pPr>
    <w:rPr>
      <w:rFonts w:ascii="宋体"/>
      <w:noProof/>
      <w:kern w:val="0"/>
      <w:szCs w:val="20"/>
    </w:rPr>
  </w:style>
  <w:style w:type="numbering" w:styleId="1111110">
    <w:name w:val="Outline List 2"/>
    <w:basedOn w:val="afff4"/>
    <w:uiPriority w:val="99"/>
    <w:semiHidden/>
    <w:unhideWhenUsed/>
    <w:rsid w:val="00D20260"/>
    <w:pPr>
      <w:numPr>
        <w:numId w:val="30"/>
      </w:numPr>
    </w:pPr>
  </w:style>
  <w:style w:type="numbering" w:styleId="111111">
    <w:name w:val="Outline List 1"/>
    <w:basedOn w:val="afff4"/>
    <w:uiPriority w:val="99"/>
    <w:semiHidden/>
    <w:unhideWhenUsed/>
    <w:rsid w:val="00D20260"/>
    <w:pPr>
      <w:numPr>
        <w:numId w:val="31"/>
      </w:numPr>
    </w:pPr>
  </w:style>
  <w:style w:type="paragraph" w:styleId="TOC">
    <w:name w:val="TOC Heading"/>
    <w:basedOn w:val="1"/>
    <w:next w:val="afff1"/>
    <w:uiPriority w:val="39"/>
    <w:unhideWhenUsed/>
    <w:qFormat/>
    <w:rsid w:val="00D20260"/>
    <w:pPr>
      <w:outlineLvl w:val="9"/>
    </w:pPr>
  </w:style>
  <w:style w:type="table" w:styleId="affffffd">
    <w:name w:val="Table Theme"/>
    <w:basedOn w:val="afff3"/>
    <w:uiPriority w:val="99"/>
    <w:semiHidden/>
    <w:unhideWhenUsed/>
    <w:rsid w:val="00D202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e">
    <w:name w:val="Subtle Reference"/>
    <w:basedOn w:val="afff2"/>
    <w:uiPriority w:val="31"/>
    <w:qFormat/>
    <w:rsid w:val="00D20260"/>
    <w:rPr>
      <w:smallCaps/>
      <w:color w:val="5A5A5A" w:themeColor="text1" w:themeTint="A5"/>
    </w:rPr>
  </w:style>
  <w:style w:type="character" w:styleId="afffffff">
    <w:name w:val="Subtle Emphasis"/>
    <w:basedOn w:val="afff2"/>
    <w:uiPriority w:val="19"/>
    <w:qFormat/>
    <w:rsid w:val="00D20260"/>
    <w:rPr>
      <w:i/>
      <w:iCs/>
      <w:color w:val="404040" w:themeColor="text1" w:themeTint="BF"/>
    </w:rPr>
  </w:style>
  <w:style w:type="table" w:styleId="afffffff0">
    <w:name w:val="Colorful Shading"/>
    <w:basedOn w:val="afff3"/>
    <w:uiPriority w:val="71"/>
    <w:semiHidden/>
    <w:unhideWhenUsed/>
    <w:rsid w:val="00D20260"/>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
    <w:name w:val="Colorful Shading Accent 1"/>
    <w:basedOn w:val="afff3"/>
    <w:uiPriority w:val="71"/>
    <w:semiHidden/>
    <w:unhideWhenUsed/>
    <w:rsid w:val="00D20260"/>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
    <w:name w:val="Colorful Shading Accent 2"/>
    <w:basedOn w:val="afff3"/>
    <w:uiPriority w:val="71"/>
    <w:semiHidden/>
    <w:unhideWhenUsed/>
    <w:rsid w:val="00D20260"/>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fff3"/>
    <w:uiPriority w:val="71"/>
    <w:semiHidden/>
    <w:unhideWhenUsed/>
    <w:rsid w:val="00D20260"/>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
    <w:name w:val="Colorful Shading Accent 4"/>
    <w:basedOn w:val="afff3"/>
    <w:uiPriority w:val="71"/>
    <w:semiHidden/>
    <w:unhideWhenUsed/>
    <w:rsid w:val="00D20260"/>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
    <w:name w:val="Colorful Shading Accent 5"/>
    <w:basedOn w:val="afff3"/>
    <w:uiPriority w:val="71"/>
    <w:semiHidden/>
    <w:unhideWhenUsed/>
    <w:rsid w:val="00D20260"/>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fff3"/>
    <w:uiPriority w:val="71"/>
    <w:semiHidden/>
    <w:unhideWhenUsed/>
    <w:rsid w:val="00D20260"/>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1">
    <w:name w:val="Colorful List"/>
    <w:basedOn w:val="afff3"/>
    <w:uiPriority w:val="72"/>
    <w:semiHidden/>
    <w:unhideWhenUsed/>
    <w:rsid w:val="00D2026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fff3"/>
    <w:uiPriority w:val="72"/>
    <w:semiHidden/>
    <w:unhideWhenUsed/>
    <w:rsid w:val="00D20260"/>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
    <w:name w:val="Colorful List Accent 2"/>
    <w:basedOn w:val="afff3"/>
    <w:uiPriority w:val="72"/>
    <w:semiHidden/>
    <w:unhideWhenUsed/>
    <w:rsid w:val="00D2026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fff3"/>
    <w:uiPriority w:val="72"/>
    <w:semiHidden/>
    <w:unhideWhenUsed/>
    <w:rsid w:val="00D20260"/>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fff3"/>
    <w:uiPriority w:val="72"/>
    <w:semiHidden/>
    <w:unhideWhenUsed/>
    <w:rsid w:val="00D20260"/>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fff3"/>
    <w:uiPriority w:val="72"/>
    <w:semiHidden/>
    <w:unhideWhenUsed/>
    <w:rsid w:val="00D20260"/>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fff3"/>
    <w:uiPriority w:val="72"/>
    <w:semiHidden/>
    <w:unhideWhenUsed/>
    <w:rsid w:val="00D20260"/>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f2">
    <w:name w:val="Colorful Grid"/>
    <w:basedOn w:val="afff3"/>
    <w:uiPriority w:val="73"/>
    <w:semiHidden/>
    <w:unhideWhenUsed/>
    <w:rsid w:val="00D2026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fff3"/>
    <w:uiPriority w:val="73"/>
    <w:semiHidden/>
    <w:unhideWhenUsed/>
    <w:rsid w:val="00D20260"/>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Colorful Grid Accent 2"/>
    <w:basedOn w:val="afff3"/>
    <w:uiPriority w:val="73"/>
    <w:semiHidden/>
    <w:unhideWhenUsed/>
    <w:rsid w:val="00D20260"/>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fff3"/>
    <w:uiPriority w:val="73"/>
    <w:semiHidden/>
    <w:unhideWhenUsed/>
    <w:rsid w:val="00D20260"/>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1">
    <w:name w:val="Colorful Grid Accent 4"/>
    <w:basedOn w:val="afff3"/>
    <w:uiPriority w:val="73"/>
    <w:semiHidden/>
    <w:unhideWhenUsed/>
    <w:rsid w:val="00D20260"/>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fff3"/>
    <w:uiPriority w:val="73"/>
    <w:semiHidden/>
    <w:unhideWhenUsed/>
    <w:rsid w:val="00D20260"/>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1">
    <w:name w:val="Colorful Grid Accent 6"/>
    <w:basedOn w:val="afff3"/>
    <w:uiPriority w:val="73"/>
    <w:semiHidden/>
    <w:unhideWhenUsed/>
    <w:rsid w:val="00D2026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4">
    <w:name w:val="Table Colorful 1"/>
    <w:basedOn w:val="afff3"/>
    <w:uiPriority w:val="99"/>
    <w:semiHidden/>
    <w:unhideWhenUsed/>
    <w:rsid w:val="00D20260"/>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4">
    <w:name w:val="Table Colorful 2"/>
    <w:basedOn w:val="afff3"/>
    <w:uiPriority w:val="99"/>
    <w:semiHidden/>
    <w:unhideWhenUsed/>
    <w:rsid w:val="00D20260"/>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3">
    <w:name w:val="Table Colorful 3"/>
    <w:basedOn w:val="afff3"/>
    <w:uiPriority w:val="99"/>
    <w:semiHidden/>
    <w:unhideWhenUsed/>
    <w:rsid w:val="00D20260"/>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3">
    <w:name w:val="Salutation"/>
    <w:basedOn w:val="afff1"/>
    <w:next w:val="afff1"/>
    <w:link w:val="afffffff4"/>
    <w:uiPriority w:val="99"/>
    <w:semiHidden/>
    <w:unhideWhenUsed/>
    <w:rsid w:val="00D20260"/>
  </w:style>
  <w:style w:type="character" w:customStyle="1" w:styleId="afffffff4">
    <w:name w:val="称呼 字符"/>
    <w:basedOn w:val="afff2"/>
    <w:link w:val="afffffff3"/>
    <w:uiPriority w:val="99"/>
    <w:semiHidden/>
    <w:rsid w:val="00D20260"/>
    <w:rPr>
      <w:kern w:val="2"/>
      <w:sz w:val="21"/>
      <w:szCs w:val="24"/>
    </w:rPr>
  </w:style>
  <w:style w:type="paragraph" w:styleId="afffffff5">
    <w:name w:val="Plain Text"/>
    <w:basedOn w:val="afff1"/>
    <w:link w:val="afffffff6"/>
    <w:uiPriority w:val="99"/>
    <w:semiHidden/>
    <w:unhideWhenUsed/>
    <w:rsid w:val="00D20260"/>
    <w:rPr>
      <w:rFonts w:ascii="宋体" w:hAnsi="Courier New" w:cs="Courier New"/>
      <w:szCs w:val="21"/>
    </w:rPr>
  </w:style>
  <w:style w:type="character" w:customStyle="1" w:styleId="afffffff6">
    <w:name w:val="纯文本 字符"/>
    <w:basedOn w:val="afff2"/>
    <w:link w:val="afffffff5"/>
    <w:uiPriority w:val="99"/>
    <w:semiHidden/>
    <w:rsid w:val="00D20260"/>
    <w:rPr>
      <w:rFonts w:ascii="宋体" w:hAnsi="Courier New" w:cs="Courier New"/>
      <w:kern w:val="2"/>
      <w:sz w:val="21"/>
      <w:szCs w:val="21"/>
    </w:rPr>
  </w:style>
  <w:style w:type="table" w:styleId="afffffff7">
    <w:name w:val="Table Elegant"/>
    <w:basedOn w:val="afff3"/>
    <w:uiPriority w:val="99"/>
    <w:semiHidden/>
    <w:unhideWhenUsed/>
    <w:rsid w:val="00D20260"/>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ffff8">
    <w:name w:val="E-mail Signature"/>
    <w:basedOn w:val="afff1"/>
    <w:link w:val="afffffff9"/>
    <w:uiPriority w:val="99"/>
    <w:semiHidden/>
    <w:unhideWhenUsed/>
    <w:rsid w:val="00D20260"/>
  </w:style>
  <w:style w:type="character" w:customStyle="1" w:styleId="afffffff9">
    <w:name w:val="电子邮件签名 字符"/>
    <w:basedOn w:val="afff2"/>
    <w:link w:val="afffffff8"/>
    <w:uiPriority w:val="99"/>
    <w:semiHidden/>
    <w:rsid w:val="00D20260"/>
    <w:rPr>
      <w:kern w:val="2"/>
      <w:sz w:val="21"/>
      <w:szCs w:val="24"/>
    </w:rPr>
  </w:style>
  <w:style w:type="character" w:styleId="afffffffa">
    <w:name w:val="FollowedHyperlink"/>
    <w:basedOn w:val="afff2"/>
    <w:uiPriority w:val="99"/>
    <w:semiHidden/>
    <w:unhideWhenUsed/>
    <w:rsid w:val="00D20260"/>
    <w:rPr>
      <w:color w:val="954F72" w:themeColor="followedHyperlink"/>
      <w:u w:val="single"/>
    </w:rPr>
  </w:style>
  <w:style w:type="paragraph" w:styleId="afffffffb">
    <w:name w:val="Subtitle"/>
    <w:basedOn w:val="afff1"/>
    <w:next w:val="afff1"/>
    <w:link w:val="afffffffc"/>
    <w:uiPriority w:val="11"/>
    <w:qFormat/>
    <w:rsid w:val="00D20260"/>
    <w:pPr>
      <w:spacing w:before="240" w:after="60" w:line="312" w:lineRule="auto"/>
      <w:jc w:val="center"/>
      <w:outlineLvl w:val="1"/>
    </w:pPr>
    <w:rPr>
      <w:rFonts w:asciiTheme="majorHAnsi" w:hAnsiTheme="majorHAnsi" w:cstheme="majorBidi"/>
      <w:b/>
      <w:bCs/>
      <w:kern w:val="28"/>
      <w:sz w:val="32"/>
      <w:szCs w:val="32"/>
    </w:rPr>
  </w:style>
  <w:style w:type="character" w:customStyle="1" w:styleId="afffffffc">
    <w:name w:val="副标题 字符"/>
    <w:basedOn w:val="afff2"/>
    <w:link w:val="afffffffb"/>
    <w:uiPriority w:val="11"/>
    <w:rsid w:val="00D20260"/>
    <w:rPr>
      <w:rFonts w:asciiTheme="majorHAnsi" w:hAnsiTheme="majorHAnsi" w:cstheme="majorBidi"/>
      <w:b/>
      <w:bCs/>
      <w:kern w:val="28"/>
      <w:sz w:val="32"/>
      <w:szCs w:val="32"/>
    </w:rPr>
  </w:style>
  <w:style w:type="table" w:styleId="15">
    <w:name w:val="Table Classic 1"/>
    <w:basedOn w:val="afff3"/>
    <w:uiPriority w:val="99"/>
    <w:semiHidden/>
    <w:unhideWhenUsed/>
    <w:rsid w:val="00D20260"/>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fff3"/>
    <w:uiPriority w:val="99"/>
    <w:semiHidden/>
    <w:unhideWhenUsed/>
    <w:rsid w:val="00D20260"/>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fff3"/>
    <w:uiPriority w:val="99"/>
    <w:semiHidden/>
    <w:unhideWhenUsed/>
    <w:rsid w:val="00D20260"/>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fff3"/>
    <w:uiPriority w:val="99"/>
    <w:semiHidden/>
    <w:unhideWhenUsed/>
    <w:rsid w:val="00D20260"/>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afffffffd">
    <w:name w:val="line number"/>
    <w:basedOn w:val="afff2"/>
    <w:uiPriority w:val="99"/>
    <w:semiHidden/>
    <w:unhideWhenUsed/>
    <w:rsid w:val="00D20260"/>
  </w:style>
  <w:style w:type="paragraph" w:styleId="afffffffe">
    <w:name w:val="macro"/>
    <w:link w:val="affffffff"/>
    <w:uiPriority w:val="99"/>
    <w:semiHidden/>
    <w:unhideWhenUsed/>
    <w:rsid w:val="00D2026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ffff">
    <w:name w:val="宏文本 字符"/>
    <w:basedOn w:val="afff2"/>
    <w:link w:val="afffffffe"/>
    <w:uiPriority w:val="99"/>
    <w:semiHidden/>
    <w:rsid w:val="00D20260"/>
    <w:rPr>
      <w:rFonts w:ascii="Courier New" w:hAnsi="Courier New" w:cs="Courier New"/>
      <w:kern w:val="2"/>
      <w:sz w:val="24"/>
      <w:szCs w:val="24"/>
    </w:rPr>
  </w:style>
  <w:style w:type="paragraph" w:styleId="affffffff0">
    <w:name w:val="envelope return"/>
    <w:basedOn w:val="afff1"/>
    <w:uiPriority w:val="99"/>
    <w:semiHidden/>
    <w:unhideWhenUsed/>
    <w:rsid w:val="00D20260"/>
    <w:pPr>
      <w:snapToGrid w:val="0"/>
    </w:pPr>
    <w:rPr>
      <w:rFonts w:asciiTheme="majorHAnsi" w:eastAsiaTheme="majorEastAsia" w:hAnsiTheme="majorHAnsi" w:cstheme="majorBidi"/>
    </w:rPr>
  </w:style>
  <w:style w:type="table" w:styleId="16">
    <w:name w:val="Table Simple 1"/>
    <w:basedOn w:val="afff3"/>
    <w:uiPriority w:val="99"/>
    <w:semiHidden/>
    <w:unhideWhenUsed/>
    <w:rsid w:val="00D20260"/>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ff3"/>
    <w:uiPriority w:val="99"/>
    <w:semiHidden/>
    <w:unhideWhenUsed/>
    <w:rsid w:val="00D20260"/>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fff3"/>
    <w:uiPriority w:val="99"/>
    <w:semiHidden/>
    <w:unhideWhenUsed/>
    <w:rsid w:val="00D20260"/>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1">
    <w:name w:val="Closing"/>
    <w:basedOn w:val="afff1"/>
    <w:link w:val="affffffff2"/>
    <w:uiPriority w:val="99"/>
    <w:semiHidden/>
    <w:unhideWhenUsed/>
    <w:rsid w:val="00D20260"/>
    <w:pPr>
      <w:ind w:leftChars="2100" w:left="100"/>
    </w:pPr>
  </w:style>
  <w:style w:type="character" w:customStyle="1" w:styleId="affffffff2">
    <w:name w:val="结束语 字符"/>
    <w:basedOn w:val="afff2"/>
    <w:link w:val="affffffff1"/>
    <w:uiPriority w:val="99"/>
    <w:semiHidden/>
    <w:rsid w:val="00D20260"/>
    <w:rPr>
      <w:kern w:val="2"/>
      <w:sz w:val="21"/>
      <w:szCs w:val="24"/>
    </w:rPr>
  </w:style>
  <w:style w:type="table" w:styleId="17">
    <w:name w:val="Table Subtle 1"/>
    <w:basedOn w:val="afff3"/>
    <w:uiPriority w:val="99"/>
    <w:semiHidden/>
    <w:unhideWhenUsed/>
    <w:rsid w:val="00D20260"/>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fff3"/>
    <w:uiPriority w:val="99"/>
    <w:semiHidden/>
    <w:unhideWhenUsed/>
    <w:rsid w:val="00D20260"/>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3D effects 1"/>
    <w:basedOn w:val="afff3"/>
    <w:uiPriority w:val="99"/>
    <w:semiHidden/>
    <w:unhideWhenUsed/>
    <w:rsid w:val="00D20260"/>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fff3"/>
    <w:uiPriority w:val="99"/>
    <w:semiHidden/>
    <w:unhideWhenUsed/>
    <w:rsid w:val="00D20260"/>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fff3"/>
    <w:uiPriority w:val="99"/>
    <w:semiHidden/>
    <w:unhideWhenUsed/>
    <w:rsid w:val="00D20260"/>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3">
    <w:name w:val="List"/>
    <w:basedOn w:val="afff1"/>
    <w:uiPriority w:val="99"/>
    <w:semiHidden/>
    <w:unhideWhenUsed/>
    <w:rsid w:val="00D20260"/>
    <w:pPr>
      <w:ind w:left="200" w:hangingChars="200" w:hanging="200"/>
      <w:contextualSpacing/>
    </w:pPr>
  </w:style>
  <w:style w:type="paragraph" w:styleId="29">
    <w:name w:val="List 2"/>
    <w:basedOn w:val="afff1"/>
    <w:uiPriority w:val="99"/>
    <w:semiHidden/>
    <w:unhideWhenUsed/>
    <w:rsid w:val="00D20260"/>
    <w:pPr>
      <w:ind w:leftChars="200" w:left="100" w:hangingChars="200" w:hanging="200"/>
      <w:contextualSpacing/>
    </w:pPr>
  </w:style>
  <w:style w:type="paragraph" w:styleId="37">
    <w:name w:val="List 3"/>
    <w:basedOn w:val="afff1"/>
    <w:uiPriority w:val="99"/>
    <w:semiHidden/>
    <w:unhideWhenUsed/>
    <w:rsid w:val="00D20260"/>
    <w:pPr>
      <w:ind w:leftChars="400" w:left="100" w:hangingChars="200" w:hanging="200"/>
      <w:contextualSpacing/>
    </w:pPr>
  </w:style>
  <w:style w:type="paragraph" w:styleId="44">
    <w:name w:val="List 4"/>
    <w:basedOn w:val="afff1"/>
    <w:uiPriority w:val="99"/>
    <w:semiHidden/>
    <w:unhideWhenUsed/>
    <w:rsid w:val="00D20260"/>
    <w:pPr>
      <w:ind w:leftChars="600" w:left="100" w:hangingChars="200" w:hanging="200"/>
      <w:contextualSpacing/>
    </w:pPr>
  </w:style>
  <w:style w:type="paragraph" w:styleId="53">
    <w:name w:val="List 5"/>
    <w:basedOn w:val="afff1"/>
    <w:uiPriority w:val="99"/>
    <w:semiHidden/>
    <w:unhideWhenUsed/>
    <w:rsid w:val="00D20260"/>
    <w:pPr>
      <w:ind w:leftChars="800" w:left="100" w:hangingChars="200" w:hanging="200"/>
      <w:contextualSpacing/>
    </w:pPr>
  </w:style>
  <w:style w:type="paragraph" w:styleId="a">
    <w:name w:val="List Number"/>
    <w:basedOn w:val="afff1"/>
    <w:uiPriority w:val="99"/>
    <w:semiHidden/>
    <w:unhideWhenUsed/>
    <w:rsid w:val="00D20260"/>
    <w:pPr>
      <w:numPr>
        <w:numId w:val="20"/>
      </w:numPr>
      <w:contextualSpacing/>
    </w:pPr>
  </w:style>
  <w:style w:type="paragraph" w:styleId="2">
    <w:name w:val="List Number 2"/>
    <w:basedOn w:val="afff1"/>
    <w:uiPriority w:val="99"/>
    <w:semiHidden/>
    <w:unhideWhenUsed/>
    <w:rsid w:val="00D20260"/>
    <w:pPr>
      <w:numPr>
        <w:numId w:val="21"/>
      </w:numPr>
      <w:contextualSpacing/>
    </w:pPr>
  </w:style>
  <w:style w:type="paragraph" w:styleId="3">
    <w:name w:val="List Number 3"/>
    <w:basedOn w:val="afff1"/>
    <w:uiPriority w:val="99"/>
    <w:semiHidden/>
    <w:unhideWhenUsed/>
    <w:rsid w:val="00D20260"/>
    <w:pPr>
      <w:numPr>
        <w:numId w:val="22"/>
      </w:numPr>
      <w:contextualSpacing/>
    </w:pPr>
  </w:style>
  <w:style w:type="paragraph" w:styleId="4">
    <w:name w:val="List Number 4"/>
    <w:basedOn w:val="afff1"/>
    <w:uiPriority w:val="99"/>
    <w:semiHidden/>
    <w:unhideWhenUsed/>
    <w:rsid w:val="00D20260"/>
    <w:pPr>
      <w:numPr>
        <w:numId w:val="23"/>
      </w:numPr>
      <w:contextualSpacing/>
    </w:pPr>
  </w:style>
  <w:style w:type="paragraph" w:styleId="5">
    <w:name w:val="List Number 5"/>
    <w:basedOn w:val="afff1"/>
    <w:uiPriority w:val="99"/>
    <w:semiHidden/>
    <w:unhideWhenUsed/>
    <w:rsid w:val="00D20260"/>
    <w:pPr>
      <w:numPr>
        <w:numId w:val="24"/>
      </w:numPr>
      <w:contextualSpacing/>
    </w:pPr>
  </w:style>
  <w:style w:type="paragraph" w:styleId="affffffff4">
    <w:name w:val="List Continue"/>
    <w:basedOn w:val="afff1"/>
    <w:uiPriority w:val="99"/>
    <w:semiHidden/>
    <w:unhideWhenUsed/>
    <w:rsid w:val="00D20260"/>
    <w:pPr>
      <w:spacing w:after="120"/>
      <w:ind w:leftChars="200" w:left="420"/>
      <w:contextualSpacing/>
    </w:pPr>
  </w:style>
  <w:style w:type="paragraph" w:styleId="2a">
    <w:name w:val="List Continue 2"/>
    <w:basedOn w:val="afff1"/>
    <w:uiPriority w:val="99"/>
    <w:semiHidden/>
    <w:unhideWhenUsed/>
    <w:rsid w:val="00D20260"/>
    <w:pPr>
      <w:spacing w:after="120"/>
      <w:ind w:leftChars="400" w:left="840"/>
      <w:contextualSpacing/>
    </w:pPr>
  </w:style>
  <w:style w:type="paragraph" w:styleId="38">
    <w:name w:val="List Continue 3"/>
    <w:basedOn w:val="afff1"/>
    <w:uiPriority w:val="99"/>
    <w:semiHidden/>
    <w:unhideWhenUsed/>
    <w:rsid w:val="00D20260"/>
    <w:pPr>
      <w:spacing w:after="120"/>
      <w:ind w:leftChars="600" w:left="1260"/>
      <w:contextualSpacing/>
    </w:pPr>
  </w:style>
  <w:style w:type="paragraph" w:styleId="45">
    <w:name w:val="List Continue 4"/>
    <w:basedOn w:val="afff1"/>
    <w:uiPriority w:val="99"/>
    <w:semiHidden/>
    <w:unhideWhenUsed/>
    <w:rsid w:val="00D20260"/>
    <w:pPr>
      <w:spacing w:after="120"/>
      <w:ind w:leftChars="800" w:left="1680"/>
      <w:contextualSpacing/>
    </w:pPr>
  </w:style>
  <w:style w:type="paragraph" w:styleId="54">
    <w:name w:val="List Continue 5"/>
    <w:basedOn w:val="afff1"/>
    <w:uiPriority w:val="99"/>
    <w:semiHidden/>
    <w:unhideWhenUsed/>
    <w:rsid w:val="00D20260"/>
    <w:pPr>
      <w:spacing w:after="120"/>
      <w:ind w:leftChars="1000" w:left="2100"/>
      <w:contextualSpacing/>
    </w:pPr>
  </w:style>
  <w:style w:type="paragraph" w:styleId="a0">
    <w:name w:val="List Bullet"/>
    <w:basedOn w:val="afff1"/>
    <w:uiPriority w:val="99"/>
    <w:semiHidden/>
    <w:unhideWhenUsed/>
    <w:rsid w:val="00D20260"/>
    <w:pPr>
      <w:numPr>
        <w:numId w:val="25"/>
      </w:numPr>
      <w:contextualSpacing/>
    </w:pPr>
  </w:style>
  <w:style w:type="paragraph" w:styleId="20">
    <w:name w:val="List Bullet 2"/>
    <w:basedOn w:val="afff1"/>
    <w:uiPriority w:val="99"/>
    <w:semiHidden/>
    <w:unhideWhenUsed/>
    <w:rsid w:val="00D20260"/>
    <w:pPr>
      <w:numPr>
        <w:numId w:val="26"/>
      </w:numPr>
      <w:contextualSpacing/>
    </w:pPr>
  </w:style>
  <w:style w:type="paragraph" w:styleId="30">
    <w:name w:val="List Bullet 3"/>
    <w:basedOn w:val="afff1"/>
    <w:uiPriority w:val="99"/>
    <w:semiHidden/>
    <w:unhideWhenUsed/>
    <w:rsid w:val="00D20260"/>
    <w:pPr>
      <w:numPr>
        <w:numId w:val="27"/>
      </w:numPr>
      <w:contextualSpacing/>
    </w:pPr>
  </w:style>
  <w:style w:type="paragraph" w:styleId="40">
    <w:name w:val="List Bullet 4"/>
    <w:basedOn w:val="afff1"/>
    <w:uiPriority w:val="99"/>
    <w:semiHidden/>
    <w:unhideWhenUsed/>
    <w:rsid w:val="00D20260"/>
    <w:pPr>
      <w:numPr>
        <w:numId w:val="28"/>
      </w:numPr>
      <w:contextualSpacing/>
    </w:pPr>
  </w:style>
  <w:style w:type="paragraph" w:styleId="50">
    <w:name w:val="List Bullet 5"/>
    <w:basedOn w:val="afff1"/>
    <w:uiPriority w:val="99"/>
    <w:semiHidden/>
    <w:unhideWhenUsed/>
    <w:rsid w:val="00D20260"/>
    <w:pPr>
      <w:numPr>
        <w:numId w:val="29"/>
      </w:numPr>
      <w:contextualSpacing/>
    </w:pPr>
  </w:style>
  <w:style w:type="table" w:styleId="19">
    <w:name w:val="Table List 1"/>
    <w:basedOn w:val="afff3"/>
    <w:uiPriority w:val="99"/>
    <w:semiHidden/>
    <w:unhideWhenUsed/>
    <w:rsid w:val="00D20260"/>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fff3"/>
    <w:uiPriority w:val="99"/>
    <w:semiHidden/>
    <w:unhideWhenUsed/>
    <w:rsid w:val="00D20260"/>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fff3"/>
    <w:uiPriority w:val="99"/>
    <w:semiHidden/>
    <w:unhideWhenUsed/>
    <w:rsid w:val="00D20260"/>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fff3"/>
    <w:uiPriority w:val="99"/>
    <w:semiHidden/>
    <w:unhideWhenUsed/>
    <w:rsid w:val="00D20260"/>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fff3"/>
    <w:uiPriority w:val="99"/>
    <w:semiHidden/>
    <w:unhideWhenUsed/>
    <w:rsid w:val="00D20260"/>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ff3"/>
    <w:uiPriority w:val="99"/>
    <w:semiHidden/>
    <w:unhideWhenUsed/>
    <w:rsid w:val="00D20260"/>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fff3"/>
    <w:uiPriority w:val="99"/>
    <w:semiHidden/>
    <w:unhideWhenUsed/>
    <w:rsid w:val="00D20260"/>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fff3"/>
    <w:uiPriority w:val="99"/>
    <w:semiHidden/>
    <w:unhideWhenUsed/>
    <w:rsid w:val="00D20260"/>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paragraph" w:styleId="affffffff5">
    <w:name w:val="List Paragraph"/>
    <w:basedOn w:val="afff1"/>
    <w:uiPriority w:val="99"/>
    <w:qFormat/>
    <w:rsid w:val="00D20260"/>
    <w:pPr>
      <w:ind w:firstLineChars="200" w:firstLine="420"/>
    </w:pPr>
  </w:style>
  <w:style w:type="table" w:styleId="affffffff6">
    <w:name w:val="Table Contemporary"/>
    <w:basedOn w:val="afff3"/>
    <w:uiPriority w:val="99"/>
    <w:semiHidden/>
    <w:unhideWhenUsed/>
    <w:rsid w:val="00D20260"/>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ffffff7">
    <w:name w:val="Intense Reference"/>
    <w:basedOn w:val="afff2"/>
    <w:uiPriority w:val="32"/>
    <w:qFormat/>
    <w:rsid w:val="00D20260"/>
    <w:rPr>
      <w:b/>
      <w:bCs/>
      <w:smallCaps/>
      <w:color w:val="5B9BD5" w:themeColor="accent1"/>
      <w:spacing w:val="5"/>
    </w:rPr>
  </w:style>
  <w:style w:type="character" w:styleId="affffffff8">
    <w:name w:val="Intense Emphasis"/>
    <w:basedOn w:val="afff2"/>
    <w:uiPriority w:val="21"/>
    <w:qFormat/>
    <w:rsid w:val="00D20260"/>
    <w:rPr>
      <w:i/>
      <w:iCs/>
      <w:color w:val="5B9BD5" w:themeColor="accent1"/>
    </w:rPr>
  </w:style>
  <w:style w:type="paragraph" w:styleId="affffffff9">
    <w:name w:val="Intense Quote"/>
    <w:basedOn w:val="afff1"/>
    <w:next w:val="afff1"/>
    <w:link w:val="affffffffa"/>
    <w:uiPriority w:val="30"/>
    <w:qFormat/>
    <w:rsid w:val="00D202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fffa">
    <w:name w:val="明显引用 字符"/>
    <w:basedOn w:val="afff2"/>
    <w:link w:val="affffffff9"/>
    <w:uiPriority w:val="30"/>
    <w:rsid w:val="00D20260"/>
    <w:rPr>
      <w:i/>
      <w:iCs/>
      <w:color w:val="5B9BD5" w:themeColor="accent1"/>
      <w:kern w:val="2"/>
      <w:sz w:val="21"/>
      <w:szCs w:val="24"/>
    </w:rPr>
  </w:style>
  <w:style w:type="paragraph" w:styleId="affffffffb">
    <w:name w:val="Balloon Text"/>
    <w:basedOn w:val="afff1"/>
    <w:link w:val="affffffffc"/>
    <w:uiPriority w:val="99"/>
    <w:semiHidden/>
    <w:unhideWhenUsed/>
    <w:rsid w:val="00D20260"/>
    <w:rPr>
      <w:sz w:val="18"/>
      <w:szCs w:val="18"/>
    </w:rPr>
  </w:style>
  <w:style w:type="character" w:customStyle="1" w:styleId="affffffffc">
    <w:name w:val="批注框文本 字符"/>
    <w:basedOn w:val="afff2"/>
    <w:link w:val="affffffffb"/>
    <w:uiPriority w:val="99"/>
    <w:semiHidden/>
    <w:rsid w:val="00D20260"/>
    <w:rPr>
      <w:kern w:val="2"/>
      <w:sz w:val="18"/>
      <w:szCs w:val="18"/>
    </w:rPr>
  </w:style>
  <w:style w:type="paragraph" w:styleId="affffffffd">
    <w:name w:val="annotation text"/>
    <w:basedOn w:val="afff1"/>
    <w:link w:val="affffffffe"/>
    <w:uiPriority w:val="99"/>
    <w:unhideWhenUsed/>
    <w:qFormat/>
    <w:rsid w:val="00D20260"/>
    <w:pPr>
      <w:jc w:val="left"/>
    </w:pPr>
  </w:style>
  <w:style w:type="character" w:customStyle="1" w:styleId="affffffffe">
    <w:name w:val="批注文字 字符"/>
    <w:basedOn w:val="afff2"/>
    <w:link w:val="affffffffd"/>
    <w:uiPriority w:val="99"/>
    <w:qFormat/>
    <w:rsid w:val="00D20260"/>
    <w:rPr>
      <w:kern w:val="2"/>
      <w:sz w:val="21"/>
      <w:szCs w:val="24"/>
    </w:rPr>
  </w:style>
  <w:style w:type="character" w:styleId="afffffffff">
    <w:name w:val="annotation reference"/>
    <w:basedOn w:val="afff2"/>
    <w:uiPriority w:val="99"/>
    <w:semiHidden/>
    <w:unhideWhenUsed/>
    <w:rsid w:val="00D20260"/>
    <w:rPr>
      <w:sz w:val="21"/>
      <w:szCs w:val="21"/>
    </w:rPr>
  </w:style>
  <w:style w:type="paragraph" w:styleId="afffffffff0">
    <w:name w:val="annotation subject"/>
    <w:basedOn w:val="affffffffd"/>
    <w:next w:val="affffffffd"/>
    <w:link w:val="afffffffff1"/>
    <w:uiPriority w:val="99"/>
    <w:semiHidden/>
    <w:unhideWhenUsed/>
    <w:rsid w:val="00D20260"/>
    <w:rPr>
      <w:b/>
      <w:bCs/>
    </w:rPr>
  </w:style>
  <w:style w:type="character" w:customStyle="1" w:styleId="afffffffff1">
    <w:name w:val="批注主题 字符"/>
    <w:basedOn w:val="affffffffe"/>
    <w:link w:val="afffffffff0"/>
    <w:uiPriority w:val="99"/>
    <w:semiHidden/>
    <w:rsid w:val="00D20260"/>
    <w:rPr>
      <w:b/>
      <w:bCs/>
      <w:kern w:val="2"/>
      <w:sz w:val="21"/>
      <w:szCs w:val="24"/>
    </w:rPr>
  </w:style>
  <w:style w:type="paragraph" w:styleId="afffffffff2">
    <w:name w:val="Normal (Web)"/>
    <w:basedOn w:val="afff1"/>
    <w:uiPriority w:val="99"/>
    <w:semiHidden/>
    <w:unhideWhenUsed/>
    <w:rsid w:val="00D20260"/>
    <w:rPr>
      <w:sz w:val="24"/>
    </w:rPr>
  </w:style>
  <w:style w:type="paragraph" w:styleId="afffffffff3">
    <w:name w:val="Signature"/>
    <w:basedOn w:val="afff1"/>
    <w:link w:val="afffffffff4"/>
    <w:uiPriority w:val="99"/>
    <w:semiHidden/>
    <w:unhideWhenUsed/>
    <w:rsid w:val="00D20260"/>
    <w:pPr>
      <w:ind w:leftChars="2100" w:left="100"/>
    </w:pPr>
  </w:style>
  <w:style w:type="character" w:customStyle="1" w:styleId="afffffffff4">
    <w:name w:val="签名 字符"/>
    <w:basedOn w:val="afff2"/>
    <w:link w:val="afffffffff3"/>
    <w:uiPriority w:val="99"/>
    <w:semiHidden/>
    <w:rsid w:val="00D20260"/>
    <w:rPr>
      <w:kern w:val="2"/>
      <w:sz w:val="21"/>
      <w:szCs w:val="24"/>
    </w:rPr>
  </w:style>
  <w:style w:type="table" w:styleId="afffffffff5">
    <w:name w:val="Light Shading"/>
    <w:basedOn w:val="afff3"/>
    <w:uiPriority w:val="60"/>
    <w:semiHidden/>
    <w:unhideWhenUsed/>
    <w:rsid w:val="00D202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fff3"/>
    <w:uiPriority w:val="60"/>
    <w:semiHidden/>
    <w:unhideWhenUsed/>
    <w:rsid w:val="00D20260"/>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2">
    <w:name w:val="Light Shading Accent 2"/>
    <w:basedOn w:val="afff3"/>
    <w:uiPriority w:val="60"/>
    <w:semiHidden/>
    <w:unhideWhenUsed/>
    <w:rsid w:val="00D2026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2">
    <w:name w:val="Light Shading Accent 3"/>
    <w:basedOn w:val="afff3"/>
    <w:uiPriority w:val="60"/>
    <w:semiHidden/>
    <w:unhideWhenUsed/>
    <w:rsid w:val="00D20260"/>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2">
    <w:name w:val="Light Shading Accent 4"/>
    <w:basedOn w:val="afff3"/>
    <w:uiPriority w:val="60"/>
    <w:semiHidden/>
    <w:unhideWhenUsed/>
    <w:rsid w:val="00D2026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2">
    <w:name w:val="Light Shading Accent 5"/>
    <w:basedOn w:val="afff3"/>
    <w:uiPriority w:val="60"/>
    <w:semiHidden/>
    <w:unhideWhenUsed/>
    <w:rsid w:val="00D20260"/>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2">
    <w:name w:val="Light Shading Accent 6"/>
    <w:basedOn w:val="afff3"/>
    <w:uiPriority w:val="60"/>
    <w:semiHidden/>
    <w:unhideWhenUsed/>
    <w:rsid w:val="00D2026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fff6">
    <w:name w:val="Light List"/>
    <w:basedOn w:val="afff3"/>
    <w:uiPriority w:val="61"/>
    <w:semiHidden/>
    <w:unhideWhenUsed/>
    <w:rsid w:val="00D202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fff3"/>
    <w:uiPriority w:val="61"/>
    <w:semiHidden/>
    <w:unhideWhenUsed/>
    <w:rsid w:val="00D2026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3">
    <w:name w:val="Light List Accent 2"/>
    <w:basedOn w:val="afff3"/>
    <w:uiPriority w:val="61"/>
    <w:semiHidden/>
    <w:unhideWhenUsed/>
    <w:rsid w:val="00D2026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fff3"/>
    <w:uiPriority w:val="61"/>
    <w:semiHidden/>
    <w:unhideWhenUsed/>
    <w:rsid w:val="00D2026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fff3"/>
    <w:uiPriority w:val="61"/>
    <w:semiHidden/>
    <w:unhideWhenUsed/>
    <w:rsid w:val="00D2026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fff3"/>
    <w:uiPriority w:val="61"/>
    <w:semiHidden/>
    <w:unhideWhenUsed/>
    <w:rsid w:val="00D2026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3">
    <w:name w:val="Light List Accent 6"/>
    <w:basedOn w:val="afff3"/>
    <w:uiPriority w:val="61"/>
    <w:semiHidden/>
    <w:unhideWhenUsed/>
    <w:rsid w:val="00D2026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ffff7">
    <w:name w:val="Light Grid"/>
    <w:basedOn w:val="afff3"/>
    <w:uiPriority w:val="62"/>
    <w:semiHidden/>
    <w:unhideWhenUsed/>
    <w:rsid w:val="00D202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fff3"/>
    <w:uiPriority w:val="62"/>
    <w:semiHidden/>
    <w:unhideWhenUsed/>
    <w:rsid w:val="00D2026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4">
    <w:name w:val="Light Grid Accent 2"/>
    <w:basedOn w:val="afff3"/>
    <w:uiPriority w:val="62"/>
    <w:semiHidden/>
    <w:unhideWhenUsed/>
    <w:rsid w:val="00D2026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fff3"/>
    <w:uiPriority w:val="62"/>
    <w:semiHidden/>
    <w:unhideWhenUsed/>
    <w:rsid w:val="00D2026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4">
    <w:name w:val="Light Grid Accent 4"/>
    <w:basedOn w:val="afff3"/>
    <w:uiPriority w:val="62"/>
    <w:semiHidden/>
    <w:unhideWhenUsed/>
    <w:rsid w:val="00D2026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fff3"/>
    <w:uiPriority w:val="62"/>
    <w:semiHidden/>
    <w:unhideWhenUsed/>
    <w:rsid w:val="00D2026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4">
    <w:name w:val="Light Grid Accent 6"/>
    <w:basedOn w:val="afff3"/>
    <w:uiPriority w:val="62"/>
    <w:semiHidden/>
    <w:unhideWhenUsed/>
    <w:rsid w:val="00D2026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afffffffff8">
    <w:name w:val="Emphasis"/>
    <w:basedOn w:val="afff2"/>
    <w:uiPriority w:val="20"/>
    <w:qFormat/>
    <w:rsid w:val="00D20260"/>
    <w:rPr>
      <w:i/>
      <w:iCs/>
    </w:rPr>
  </w:style>
  <w:style w:type="table" w:customStyle="1" w:styleId="110">
    <w:name w:val="清单表 1 浅色1"/>
    <w:basedOn w:val="afff3"/>
    <w:uiPriority w:val="46"/>
    <w:rsid w:val="00D2026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
    <w:name w:val="清单表 1 浅色 - 着色 11"/>
    <w:basedOn w:val="afff3"/>
    <w:uiPriority w:val="46"/>
    <w:rsid w:val="00D20260"/>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清单表 1 浅色 - 着色 21"/>
    <w:basedOn w:val="afff3"/>
    <w:uiPriority w:val="46"/>
    <w:rsid w:val="00D2026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清单表 1 浅色 - 着色 31"/>
    <w:basedOn w:val="afff3"/>
    <w:uiPriority w:val="46"/>
    <w:rsid w:val="00D2026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清单表 1 浅色 - 着色 41"/>
    <w:basedOn w:val="afff3"/>
    <w:uiPriority w:val="46"/>
    <w:rsid w:val="00D2026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清单表 1 浅色 - 着色 51"/>
    <w:basedOn w:val="afff3"/>
    <w:uiPriority w:val="46"/>
    <w:rsid w:val="00D20260"/>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清单表 1 浅色 - 着色 61"/>
    <w:basedOn w:val="afff3"/>
    <w:uiPriority w:val="46"/>
    <w:rsid w:val="00D2026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清单表 21"/>
    <w:basedOn w:val="afff3"/>
    <w:uiPriority w:val="47"/>
    <w:rsid w:val="00D2026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清单表 2 - 着色 11"/>
    <w:basedOn w:val="afff3"/>
    <w:uiPriority w:val="47"/>
    <w:rsid w:val="00D20260"/>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清单表 2 - 着色 21"/>
    <w:basedOn w:val="afff3"/>
    <w:uiPriority w:val="47"/>
    <w:rsid w:val="00D2026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清单表 2 - 着色 31"/>
    <w:basedOn w:val="afff3"/>
    <w:uiPriority w:val="47"/>
    <w:rsid w:val="00D2026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清单表 2 - 着色 41"/>
    <w:basedOn w:val="afff3"/>
    <w:uiPriority w:val="47"/>
    <w:rsid w:val="00D2026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清单表 2 - 着色 51"/>
    <w:basedOn w:val="afff3"/>
    <w:uiPriority w:val="47"/>
    <w:rsid w:val="00D20260"/>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清单表 2 - 着色 61"/>
    <w:basedOn w:val="afff3"/>
    <w:uiPriority w:val="47"/>
    <w:rsid w:val="00D2026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清单表 31"/>
    <w:basedOn w:val="afff3"/>
    <w:uiPriority w:val="48"/>
    <w:rsid w:val="00D2026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清单表 3 - 着色 11"/>
    <w:basedOn w:val="afff3"/>
    <w:uiPriority w:val="48"/>
    <w:rsid w:val="00D2026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清单表 3 - 着色 21"/>
    <w:basedOn w:val="afff3"/>
    <w:uiPriority w:val="48"/>
    <w:rsid w:val="00D2026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清单表 3 - 着色 31"/>
    <w:basedOn w:val="afff3"/>
    <w:uiPriority w:val="48"/>
    <w:rsid w:val="00D2026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清单表 3 - 着色 41"/>
    <w:basedOn w:val="afff3"/>
    <w:uiPriority w:val="48"/>
    <w:rsid w:val="00D2026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清单表 3 - 着色 51"/>
    <w:basedOn w:val="afff3"/>
    <w:uiPriority w:val="48"/>
    <w:rsid w:val="00D2026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清单表 3 - 着色 61"/>
    <w:basedOn w:val="afff3"/>
    <w:uiPriority w:val="48"/>
    <w:rsid w:val="00D2026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清单表 41"/>
    <w:basedOn w:val="afff3"/>
    <w:uiPriority w:val="49"/>
    <w:rsid w:val="00D202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清单表 4 - 着色 11"/>
    <w:basedOn w:val="afff3"/>
    <w:uiPriority w:val="49"/>
    <w:rsid w:val="00D2026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清单表 4 - 着色 21"/>
    <w:basedOn w:val="afff3"/>
    <w:uiPriority w:val="49"/>
    <w:rsid w:val="00D2026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清单表 4 - 着色 31"/>
    <w:basedOn w:val="afff3"/>
    <w:uiPriority w:val="49"/>
    <w:rsid w:val="00D202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fff3"/>
    <w:uiPriority w:val="49"/>
    <w:rsid w:val="00D2026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清单表 4 - 着色 51"/>
    <w:basedOn w:val="afff3"/>
    <w:uiPriority w:val="49"/>
    <w:rsid w:val="00D2026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清单表 4 - 着色 61"/>
    <w:basedOn w:val="afff3"/>
    <w:uiPriority w:val="49"/>
    <w:rsid w:val="00D202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清单表 5 深色1"/>
    <w:basedOn w:val="afff3"/>
    <w:uiPriority w:val="50"/>
    <w:rsid w:val="00D2026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清单表 5 深色 - 着色 11"/>
    <w:basedOn w:val="afff3"/>
    <w:uiPriority w:val="50"/>
    <w:rsid w:val="00D2026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清单表 5 深色 - 着色 21"/>
    <w:basedOn w:val="afff3"/>
    <w:uiPriority w:val="50"/>
    <w:rsid w:val="00D2026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清单表 5 深色 - 着色 31"/>
    <w:basedOn w:val="afff3"/>
    <w:uiPriority w:val="50"/>
    <w:rsid w:val="00D2026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清单表 5 深色 - 着色 41"/>
    <w:basedOn w:val="afff3"/>
    <w:uiPriority w:val="50"/>
    <w:rsid w:val="00D2026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清单表 5 深色 - 着色 51"/>
    <w:basedOn w:val="afff3"/>
    <w:uiPriority w:val="50"/>
    <w:rsid w:val="00D2026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清单表 5 深色 - 着色 61"/>
    <w:basedOn w:val="afff3"/>
    <w:uiPriority w:val="50"/>
    <w:rsid w:val="00D2026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fff3"/>
    <w:uiPriority w:val="51"/>
    <w:rsid w:val="00D2026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清单表 6 彩色 - 着色 11"/>
    <w:basedOn w:val="afff3"/>
    <w:uiPriority w:val="51"/>
    <w:rsid w:val="00D20260"/>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清单表 6 彩色 - 着色 21"/>
    <w:basedOn w:val="afff3"/>
    <w:uiPriority w:val="51"/>
    <w:rsid w:val="00D2026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清单表 6 彩色 - 着色 31"/>
    <w:basedOn w:val="afff3"/>
    <w:uiPriority w:val="51"/>
    <w:rsid w:val="00D2026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清单表 6 彩色 - 着色 41"/>
    <w:basedOn w:val="afff3"/>
    <w:uiPriority w:val="51"/>
    <w:rsid w:val="00D2026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清单表 6 彩色 - 着色 51"/>
    <w:basedOn w:val="afff3"/>
    <w:uiPriority w:val="51"/>
    <w:rsid w:val="00D20260"/>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清单表 6 彩色 - 着色 61"/>
    <w:basedOn w:val="afff3"/>
    <w:uiPriority w:val="51"/>
    <w:rsid w:val="00D2026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清单表 7 彩色1"/>
    <w:basedOn w:val="afff3"/>
    <w:uiPriority w:val="52"/>
    <w:rsid w:val="00D2026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 - 着色 11"/>
    <w:basedOn w:val="afff3"/>
    <w:uiPriority w:val="52"/>
    <w:rsid w:val="00D20260"/>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 - 着色 21"/>
    <w:basedOn w:val="afff3"/>
    <w:uiPriority w:val="52"/>
    <w:rsid w:val="00D2026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清单表 7 彩色 - 着色 31"/>
    <w:basedOn w:val="afff3"/>
    <w:uiPriority w:val="52"/>
    <w:rsid w:val="00D2026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清单表 7 彩色 - 着色 41"/>
    <w:basedOn w:val="afff3"/>
    <w:uiPriority w:val="52"/>
    <w:rsid w:val="00D2026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清单表 7 彩色 - 着色 51"/>
    <w:basedOn w:val="afff3"/>
    <w:uiPriority w:val="52"/>
    <w:rsid w:val="00D20260"/>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清单表 7 彩色 - 着色 61"/>
    <w:basedOn w:val="afff3"/>
    <w:uiPriority w:val="52"/>
    <w:rsid w:val="00D2026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9">
    <w:name w:val="Date"/>
    <w:basedOn w:val="afff1"/>
    <w:next w:val="afff1"/>
    <w:link w:val="afffffffffa"/>
    <w:uiPriority w:val="99"/>
    <w:semiHidden/>
    <w:unhideWhenUsed/>
    <w:rsid w:val="00D20260"/>
    <w:pPr>
      <w:ind w:leftChars="2500" w:left="100"/>
    </w:pPr>
  </w:style>
  <w:style w:type="character" w:customStyle="1" w:styleId="afffffffffa">
    <w:name w:val="日期 字符"/>
    <w:basedOn w:val="afff2"/>
    <w:link w:val="afffffffff9"/>
    <w:uiPriority w:val="99"/>
    <w:semiHidden/>
    <w:rsid w:val="00D20260"/>
    <w:rPr>
      <w:kern w:val="2"/>
      <w:sz w:val="21"/>
      <w:szCs w:val="24"/>
    </w:rPr>
  </w:style>
  <w:style w:type="table" w:styleId="afffffffffb">
    <w:name w:val="Dark List"/>
    <w:basedOn w:val="afff3"/>
    <w:uiPriority w:val="70"/>
    <w:semiHidden/>
    <w:unhideWhenUsed/>
    <w:rsid w:val="00D2026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fff3"/>
    <w:uiPriority w:val="70"/>
    <w:semiHidden/>
    <w:unhideWhenUsed/>
    <w:rsid w:val="00D20260"/>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5">
    <w:name w:val="Dark List Accent 2"/>
    <w:basedOn w:val="afff3"/>
    <w:uiPriority w:val="70"/>
    <w:semiHidden/>
    <w:unhideWhenUsed/>
    <w:rsid w:val="00D2026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fff3"/>
    <w:uiPriority w:val="70"/>
    <w:semiHidden/>
    <w:unhideWhenUsed/>
    <w:rsid w:val="00D2026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5">
    <w:name w:val="Dark List Accent 4"/>
    <w:basedOn w:val="afff3"/>
    <w:uiPriority w:val="70"/>
    <w:semiHidden/>
    <w:unhideWhenUsed/>
    <w:rsid w:val="00D2026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fff3"/>
    <w:uiPriority w:val="70"/>
    <w:semiHidden/>
    <w:unhideWhenUsed/>
    <w:rsid w:val="00D20260"/>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5">
    <w:name w:val="Dark List Accent 6"/>
    <w:basedOn w:val="afff3"/>
    <w:uiPriority w:val="70"/>
    <w:semiHidden/>
    <w:unhideWhenUsed/>
    <w:rsid w:val="00D2026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fffffffc">
    <w:name w:val="envelope address"/>
    <w:basedOn w:val="afff1"/>
    <w:uiPriority w:val="99"/>
    <w:semiHidden/>
    <w:unhideWhenUsed/>
    <w:rsid w:val="00D20260"/>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character" w:styleId="afffffffffd">
    <w:name w:val="Book Title"/>
    <w:basedOn w:val="afff2"/>
    <w:uiPriority w:val="33"/>
    <w:qFormat/>
    <w:rsid w:val="00D20260"/>
    <w:rPr>
      <w:b/>
      <w:bCs/>
      <w:i/>
      <w:iCs/>
      <w:spacing w:val="5"/>
    </w:rPr>
  </w:style>
  <w:style w:type="paragraph" w:styleId="afffffffffe">
    <w:name w:val="Bibliography"/>
    <w:basedOn w:val="afff1"/>
    <w:next w:val="afff1"/>
    <w:uiPriority w:val="37"/>
    <w:semiHidden/>
    <w:unhideWhenUsed/>
    <w:rsid w:val="00D20260"/>
  </w:style>
  <w:style w:type="table" w:styleId="1a">
    <w:name w:val="Table Columns 1"/>
    <w:basedOn w:val="afff3"/>
    <w:uiPriority w:val="99"/>
    <w:semiHidden/>
    <w:unhideWhenUsed/>
    <w:rsid w:val="00D20260"/>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fff3"/>
    <w:uiPriority w:val="99"/>
    <w:semiHidden/>
    <w:unhideWhenUsed/>
    <w:rsid w:val="00D20260"/>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fff3"/>
    <w:uiPriority w:val="99"/>
    <w:semiHidden/>
    <w:unhideWhenUsed/>
    <w:rsid w:val="00D20260"/>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fff3"/>
    <w:uiPriority w:val="99"/>
    <w:semiHidden/>
    <w:unhideWhenUsed/>
    <w:rsid w:val="00D20260"/>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fff3"/>
    <w:uiPriority w:val="99"/>
    <w:semiHidden/>
    <w:unhideWhenUsed/>
    <w:rsid w:val="00D20260"/>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2d">
    <w:name w:val="index 2"/>
    <w:basedOn w:val="afff1"/>
    <w:next w:val="afff1"/>
    <w:uiPriority w:val="99"/>
    <w:semiHidden/>
    <w:unhideWhenUsed/>
    <w:rsid w:val="00D20260"/>
    <w:pPr>
      <w:ind w:leftChars="200" w:left="200"/>
    </w:pPr>
  </w:style>
  <w:style w:type="paragraph" w:styleId="3b">
    <w:name w:val="index 3"/>
    <w:basedOn w:val="afff1"/>
    <w:next w:val="afff1"/>
    <w:uiPriority w:val="99"/>
    <w:semiHidden/>
    <w:unhideWhenUsed/>
    <w:rsid w:val="00D20260"/>
    <w:pPr>
      <w:ind w:leftChars="400" w:left="400"/>
    </w:pPr>
  </w:style>
  <w:style w:type="paragraph" w:styleId="48">
    <w:name w:val="index 4"/>
    <w:basedOn w:val="afff1"/>
    <w:next w:val="afff1"/>
    <w:uiPriority w:val="99"/>
    <w:semiHidden/>
    <w:unhideWhenUsed/>
    <w:rsid w:val="00D20260"/>
    <w:pPr>
      <w:ind w:leftChars="600" w:left="600"/>
    </w:pPr>
  </w:style>
  <w:style w:type="paragraph" w:styleId="57">
    <w:name w:val="index 5"/>
    <w:basedOn w:val="afff1"/>
    <w:next w:val="afff1"/>
    <w:uiPriority w:val="99"/>
    <w:semiHidden/>
    <w:unhideWhenUsed/>
    <w:rsid w:val="00D20260"/>
    <w:pPr>
      <w:ind w:leftChars="800" w:left="800"/>
    </w:pPr>
  </w:style>
  <w:style w:type="paragraph" w:styleId="62">
    <w:name w:val="index 6"/>
    <w:basedOn w:val="afff1"/>
    <w:next w:val="afff1"/>
    <w:uiPriority w:val="99"/>
    <w:semiHidden/>
    <w:unhideWhenUsed/>
    <w:rsid w:val="00D20260"/>
    <w:pPr>
      <w:ind w:leftChars="1000" w:left="1000"/>
    </w:pPr>
  </w:style>
  <w:style w:type="paragraph" w:styleId="72">
    <w:name w:val="index 7"/>
    <w:basedOn w:val="afff1"/>
    <w:next w:val="afff1"/>
    <w:uiPriority w:val="99"/>
    <w:semiHidden/>
    <w:unhideWhenUsed/>
    <w:rsid w:val="00D20260"/>
    <w:pPr>
      <w:ind w:leftChars="1200" w:left="1200"/>
    </w:pPr>
  </w:style>
  <w:style w:type="paragraph" w:styleId="82">
    <w:name w:val="index 8"/>
    <w:basedOn w:val="afff1"/>
    <w:next w:val="afff1"/>
    <w:uiPriority w:val="99"/>
    <w:semiHidden/>
    <w:unhideWhenUsed/>
    <w:rsid w:val="00D20260"/>
    <w:pPr>
      <w:ind w:leftChars="1400" w:left="1400"/>
    </w:pPr>
  </w:style>
  <w:style w:type="paragraph" w:styleId="91">
    <w:name w:val="index 9"/>
    <w:basedOn w:val="afff1"/>
    <w:next w:val="afff1"/>
    <w:uiPriority w:val="99"/>
    <w:semiHidden/>
    <w:unhideWhenUsed/>
    <w:rsid w:val="00D20260"/>
    <w:pPr>
      <w:ind w:leftChars="1600" w:left="1600"/>
    </w:pPr>
  </w:style>
  <w:style w:type="table" w:customStyle="1" w:styleId="111">
    <w:name w:val="网格表 1 浅色1"/>
    <w:basedOn w:val="afff3"/>
    <w:uiPriority w:val="46"/>
    <w:rsid w:val="00D202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网格表 1 浅色 - 着色 11"/>
    <w:basedOn w:val="afff3"/>
    <w:uiPriority w:val="46"/>
    <w:rsid w:val="00D2026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网格表 1 浅色 - 着色 21"/>
    <w:basedOn w:val="afff3"/>
    <w:uiPriority w:val="46"/>
    <w:rsid w:val="00D2026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网格表 1 浅色 - 着色 31"/>
    <w:basedOn w:val="afff3"/>
    <w:uiPriority w:val="46"/>
    <w:rsid w:val="00D2026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网格表 1 浅色 - 着色 41"/>
    <w:basedOn w:val="afff3"/>
    <w:uiPriority w:val="46"/>
    <w:rsid w:val="00D2026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网格表 1 浅色 - 着色 51"/>
    <w:basedOn w:val="afff3"/>
    <w:uiPriority w:val="46"/>
    <w:rsid w:val="00D2026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网格表 1 浅色 - 着色 61"/>
    <w:basedOn w:val="afff3"/>
    <w:uiPriority w:val="46"/>
    <w:rsid w:val="00D2026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
    <w:name w:val="网格表 21"/>
    <w:basedOn w:val="afff3"/>
    <w:uiPriority w:val="47"/>
    <w:rsid w:val="00D2026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网格表 2 - 着色 11"/>
    <w:basedOn w:val="afff3"/>
    <w:uiPriority w:val="47"/>
    <w:rsid w:val="00D2026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网格表 2 - 着色 21"/>
    <w:basedOn w:val="afff3"/>
    <w:uiPriority w:val="47"/>
    <w:rsid w:val="00D2026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网格表 2 - 着色 31"/>
    <w:basedOn w:val="afff3"/>
    <w:uiPriority w:val="47"/>
    <w:rsid w:val="00D2026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网格表 2 - 着色 41"/>
    <w:basedOn w:val="afff3"/>
    <w:uiPriority w:val="47"/>
    <w:rsid w:val="00D2026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网格表 2 - 着色 51"/>
    <w:basedOn w:val="afff3"/>
    <w:uiPriority w:val="47"/>
    <w:rsid w:val="00D2026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网格表 2 - 着色 61"/>
    <w:basedOn w:val="afff3"/>
    <w:uiPriority w:val="47"/>
    <w:rsid w:val="00D2026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网格表 31"/>
    <w:basedOn w:val="afff3"/>
    <w:uiPriority w:val="48"/>
    <w:rsid w:val="00D202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网格表 3 - 着色 11"/>
    <w:basedOn w:val="afff3"/>
    <w:uiPriority w:val="48"/>
    <w:rsid w:val="00D2026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网格表 3 - 着色 21"/>
    <w:basedOn w:val="afff3"/>
    <w:uiPriority w:val="48"/>
    <w:rsid w:val="00D2026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网格表 3 - 着色 31"/>
    <w:basedOn w:val="afff3"/>
    <w:uiPriority w:val="48"/>
    <w:rsid w:val="00D202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网格表 3 - 着色 41"/>
    <w:basedOn w:val="afff3"/>
    <w:uiPriority w:val="48"/>
    <w:rsid w:val="00D2026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网格表 3 - 着色 51"/>
    <w:basedOn w:val="afff3"/>
    <w:uiPriority w:val="48"/>
    <w:rsid w:val="00D2026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网格表 3 - 着色 61"/>
    <w:basedOn w:val="afff3"/>
    <w:uiPriority w:val="48"/>
    <w:rsid w:val="00D202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
    <w:name w:val="网格表 41"/>
    <w:basedOn w:val="afff3"/>
    <w:uiPriority w:val="49"/>
    <w:rsid w:val="00D202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网格表 4 - 着色 11"/>
    <w:basedOn w:val="afff3"/>
    <w:uiPriority w:val="49"/>
    <w:rsid w:val="00D2026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网格表 4 - 着色 21"/>
    <w:basedOn w:val="afff3"/>
    <w:uiPriority w:val="49"/>
    <w:rsid w:val="00D2026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网格表 4 - 着色 31"/>
    <w:basedOn w:val="afff3"/>
    <w:uiPriority w:val="49"/>
    <w:rsid w:val="00D202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网格表 4 - 着色 41"/>
    <w:basedOn w:val="afff3"/>
    <w:uiPriority w:val="49"/>
    <w:rsid w:val="00D2026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网格表 4 - 着色 51"/>
    <w:basedOn w:val="afff3"/>
    <w:uiPriority w:val="49"/>
    <w:rsid w:val="00D2026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网格表 4 - 着色 61"/>
    <w:basedOn w:val="afff3"/>
    <w:uiPriority w:val="49"/>
    <w:rsid w:val="00D202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网格表 5 深色1"/>
    <w:basedOn w:val="afff3"/>
    <w:uiPriority w:val="50"/>
    <w:rsid w:val="00D202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网格表 5 深色 - 着色 11"/>
    <w:basedOn w:val="afff3"/>
    <w:uiPriority w:val="50"/>
    <w:rsid w:val="00D202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网格表 5 深色 - 着色 21"/>
    <w:basedOn w:val="afff3"/>
    <w:uiPriority w:val="50"/>
    <w:rsid w:val="00D202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网格表 5 深色 - 着色 31"/>
    <w:basedOn w:val="afff3"/>
    <w:uiPriority w:val="50"/>
    <w:rsid w:val="00D202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网格表 5 深色 - 着色 41"/>
    <w:basedOn w:val="afff3"/>
    <w:uiPriority w:val="50"/>
    <w:rsid w:val="00D202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网格表 5 深色 - 着色 51"/>
    <w:basedOn w:val="afff3"/>
    <w:uiPriority w:val="50"/>
    <w:rsid w:val="00D202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网格表 5 深色 - 着色 61"/>
    <w:basedOn w:val="afff3"/>
    <w:uiPriority w:val="50"/>
    <w:rsid w:val="00D202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
    <w:name w:val="网格表 6 彩色1"/>
    <w:basedOn w:val="afff3"/>
    <w:uiPriority w:val="51"/>
    <w:rsid w:val="00D202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网格表 6 彩色 - 着色 11"/>
    <w:basedOn w:val="afff3"/>
    <w:uiPriority w:val="51"/>
    <w:rsid w:val="00D2026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网格表 6 彩色 - 着色 21"/>
    <w:basedOn w:val="afff3"/>
    <w:uiPriority w:val="51"/>
    <w:rsid w:val="00D2026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网格表 6 彩色 - 着色 31"/>
    <w:basedOn w:val="afff3"/>
    <w:uiPriority w:val="51"/>
    <w:rsid w:val="00D202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网格表 6 彩色 - 着色 41"/>
    <w:basedOn w:val="afff3"/>
    <w:uiPriority w:val="51"/>
    <w:rsid w:val="00D2026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网格表 6 彩色 - 着色 51"/>
    <w:basedOn w:val="afff3"/>
    <w:uiPriority w:val="51"/>
    <w:rsid w:val="00D2026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网格表 6 彩色 - 着色 61"/>
    <w:basedOn w:val="afff3"/>
    <w:uiPriority w:val="51"/>
    <w:rsid w:val="00D2026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网格表 7 彩色1"/>
    <w:basedOn w:val="afff3"/>
    <w:uiPriority w:val="52"/>
    <w:rsid w:val="00D202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网格表 7 彩色 - 着色 11"/>
    <w:basedOn w:val="afff3"/>
    <w:uiPriority w:val="52"/>
    <w:rsid w:val="00D2026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网格表 7 彩色 - 着色 21"/>
    <w:basedOn w:val="afff3"/>
    <w:uiPriority w:val="52"/>
    <w:rsid w:val="00D2026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网格表 7 彩色 - 着色 31"/>
    <w:basedOn w:val="afff3"/>
    <w:uiPriority w:val="52"/>
    <w:rsid w:val="00D202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网格表 7 彩色 - 着色 41"/>
    <w:basedOn w:val="afff3"/>
    <w:uiPriority w:val="52"/>
    <w:rsid w:val="00D2026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网格表 7 彩色 - 着色 51"/>
    <w:basedOn w:val="afff3"/>
    <w:uiPriority w:val="52"/>
    <w:rsid w:val="00D2026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网格表 7 彩色 - 着色 61"/>
    <w:basedOn w:val="afff3"/>
    <w:uiPriority w:val="52"/>
    <w:rsid w:val="00D2026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affffffffff">
    <w:name w:val="Table Grid"/>
    <w:basedOn w:val="afff3"/>
    <w:uiPriority w:val="59"/>
    <w:rsid w:val="00D20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fff3"/>
    <w:uiPriority w:val="99"/>
    <w:semiHidden/>
    <w:unhideWhenUsed/>
    <w:rsid w:val="00D20260"/>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fff3"/>
    <w:uiPriority w:val="99"/>
    <w:semiHidden/>
    <w:unhideWhenUsed/>
    <w:rsid w:val="00D20260"/>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fff3"/>
    <w:uiPriority w:val="99"/>
    <w:semiHidden/>
    <w:unhideWhenUsed/>
    <w:rsid w:val="00D20260"/>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fff3"/>
    <w:uiPriority w:val="99"/>
    <w:semiHidden/>
    <w:unhideWhenUsed/>
    <w:rsid w:val="00D20260"/>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fff3"/>
    <w:uiPriority w:val="99"/>
    <w:semiHidden/>
    <w:unhideWhenUsed/>
    <w:rsid w:val="00D20260"/>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fff3"/>
    <w:uiPriority w:val="99"/>
    <w:semiHidden/>
    <w:unhideWhenUsed/>
    <w:rsid w:val="00D20260"/>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ff3"/>
    <w:uiPriority w:val="99"/>
    <w:semiHidden/>
    <w:unhideWhenUsed/>
    <w:rsid w:val="00D20260"/>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ff3"/>
    <w:uiPriority w:val="99"/>
    <w:semiHidden/>
    <w:unhideWhenUsed/>
    <w:rsid w:val="00D20260"/>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c">
    <w:name w:val="网格型浅色1"/>
    <w:basedOn w:val="afff3"/>
    <w:uiPriority w:val="40"/>
    <w:rsid w:val="00D202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Web 1"/>
    <w:basedOn w:val="afff3"/>
    <w:uiPriority w:val="99"/>
    <w:semiHidden/>
    <w:unhideWhenUsed/>
    <w:rsid w:val="00D20260"/>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fff3"/>
    <w:uiPriority w:val="99"/>
    <w:semiHidden/>
    <w:unhideWhenUsed/>
    <w:rsid w:val="00D20260"/>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fff3"/>
    <w:uiPriority w:val="99"/>
    <w:semiHidden/>
    <w:unhideWhenUsed/>
    <w:rsid w:val="00D20260"/>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0">
    <w:name w:val="endnote text"/>
    <w:basedOn w:val="afff1"/>
    <w:link w:val="affffffffff1"/>
    <w:uiPriority w:val="99"/>
    <w:semiHidden/>
    <w:unhideWhenUsed/>
    <w:rsid w:val="00D20260"/>
    <w:pPr>
      <w:snapToGrid w:val="0"/>
      <w:jc w:val="left"/>
    </w:pPr>
  </w:style>
  <w:style w:type="character" w:customStyle="1" w:styleId="affffffffff1">
    <w:name w:val="尾注文本 字符"/>
    <w:basedOn w:val="afff2"/>
    <w:link w:val="affffffffff0"/>
    <w:uiPriority w:val="99"/>
    <w:semiHidden/>
    <w:rsid w:val="00D20260"/>
    <w:rPr>
      <w:kern w:val="2"/>
      <w:sz w:val="21"/>
      <w:szCs w:val="24"/>
    </w:rPr>
  </w:style>
  <w:style w:type="character" w:styleId="affffffffff2">
    <w:name w:val="endnote reference"/>
    <w:basedOn w:val="afff2"/>
    <w:uiPriority w:val="99"/>
    <w:semiHidden/>
    <w:unhideWhenUsed/>
    <w:rsid w:val="00D20260"/>
    <w:rPr>
      <w:vertAlign w:val="superscript"/>
    </w:rPr>
  </w:style>
  <w:style w:type="paragraph" w:styleId="affffffffff3">
    <w:name w:val="Document Map"/>
    <w:basedOn w:val="afff1"/>
    <w:link w:val="affffffffff4"/>
    <w:uiPriority w:val="99"/>
    <w:semiHidden/>
    <w:unhideWhenUsed/>
    <w:rsid w:val="00D20260"/>
    <w:rPr>
      <w:rFonts w:ascii="Microsoft YaHei UI" w:eastAsia="Microsoft YaHei UI"/>
      <w:sz w:val="18"/>
      <w:szCs w:val="18"/>
    </w:rPr>
  </w:style>
  <w:style w:type="character" w:customStyle="1" w:styleId="affffffffff4">
    <w:name w:val="文档结构图 字符"/>
    <w:basedOn w:val="afff2"/>
    <w:link w:val="affffffffff3"/>
    <w:uiPriority w:val="99"/>
    <w:semiHidden/>
    <w:rsid w:val="00D20260"/>
    <w:rPr>
      <w:rFonts w:ascii="Microsoft YaHei UI" w:eastAsia="Microsoft YaHei UI"/>
      <w:kern w:val="2"/>
      <w:sz w:val="18"/>
      <w:szCs w:val="18"/>
    </w:rPr>
  </w:style>
  <w:style w:type="numbering" w:styleId="ad">
    <w:name w:val="Outline List 3"/>
    <w:basedOn w:val="afff4"/>
    <w:uiPriority w:val="99"/>
    <w:semiHidden/>
    <w:unhideWhenUsed/>
    <w:rsid w:val="00D20260"/>
    <w:pPr>
      <w:numPr>
        <w:numId w:val="32"/>
      </w:numPr>
    </w:pPr>
  </w:style>
  <w:style w:type="table" w:customStyle="1" w:styleId="112">
    <w:name w:val="无格式表格 11"/>
    <w:basedOn w:val="afff3"/>
    <w:uiPriority w:val="41"/>
    <w:rsid w:val="00D202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fff3"/>
    <w:uiPriority w:val="42"/>
    <w:rsid w:val="00D202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fff3"/>
    <w:uiPriority w:val="43"/>
    <w:rsid w:val="00D2026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fff3"/>
    <w:uiPriority w:val="44"/>
    <w:rsid w:val="00D202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fff3"/>
    <w:uiPriority w:val="45"/>
    <w:rsid w:val="00D2026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f5">
    <w:name w:val="No Spacing"/>
    <w:uiPriority w:val="1"/>
    <w:qFormat/>
    <w:rsid w:val="00D20260"/>
    <w:pPr>
      <w:widowControl w:val="0"/>
      <w:jc w:val="both"/>
    </w:pPr>
    <w:rPr>
      <w:kern w:val="2"/>
      <w:sz w:val="21"/>
      <w:szCs w:val="24"/>
    </w:rPr>
  </w:style>
  <w:style w:type="paragraph" w:styleId="affffffffff6">
    <w:name w:val="Message Header"/>
    <w:basedOn w:val="afff1"/>
    <w:link w:val="affffffffff7"/>
    <w:uiPriority w:val="99"/>
    <w:semiHidden/>
    <w:unhideWhenUsed/>
    <w:rsid w:val="00D2026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fffff7">
    <w:name w:val="信息标题 字符"/>
    <w:basedOn w:val="afff2"/>
    <w:link w:val="affffffffff6"/>
    <w:uiPriority w:val="99"/>
    <w:semiHidden/>
    <w:rsid w:val="00D20260"/>
    <w:rPr>
      <w:rFonts w:asciiTheme="majorHAnsi" w:eastAsiaTheme="majorEastAsia" w:hAnsiTheme="majorHAnsi" w:cstheme="majorBidi"/>
      <w:kern w:val="2"/>
      <w:sz w:val="24"/>
      <w:szCs w:val="24"/>
      <w:shd w:val="pct20" w:color="auto" w:fill="auto"/>
    </w:rPr>
  </w:style>
  <w:style w:type="character" w:styleId="affffffffff8">
    <w:name w:val="Strong"/>
    <w:basedOn w:val="afff2"/>
    <w:uiPriority w:val="22"/>
    <w:qFormat/>
    <w:rsid w:val="00D20260"/>
    <w:rPr>
      <w:b/>
      <w:bCs/>
    </w:rPr>
  </w:style>
  <w:style w:type="paragraph" w:styleId="affffffffff9">
    <w:name w:val="table of authorities"/>
    <w:basedOn w:val="afff1"/>
    <w:next w:val="afff1"/>
    <w:uiPriority w:val="99"/>
    <w:semiHidden/>
    <w:unhideWhenUsed/>
    <w:rsid w:val="00D20260"/>
    <w:pPr>
      <w:ind w:leftChars="200" w:left="420"/>
    </w:pPr>
  </w:style>
  <w:style w:type="paragraph" w:styleId="affffffffffa">
    <w:name w:val="toa heading"/>
    <w:basedOn w:val="afff1"/>
    <w:next w:val="afff1"/>
    <w:uiPriority w:val="99"/>
    <w:semiHidden/>
    <w:unhideWhenUsed/>
    <w:rsid w:val="00D20260"/>
    <w:pPr>
      <w:spacing w:before="120"/>
    </w:pPr>
    <w:rPr>
      <w:rFonts w:asciiTheme="majorHAnsi" w:hAnsiTheme="majorHAnsi" w:cstheme="majorBidi"/>
      <w:sz w:val="24"/>
    </w:rPr>
  </w:style>
  <w:style w:type="paragraph" w:styleId="affffffffffb">
    <w:name w:val="Quote"/>
    <w:basedOn w:val="afff1"/>
    <w:next w:val="afff1"/>
    <w:link w:val="affffffffffc"/>
    <w:uiPriority w:val="29"/>
    <w:qFormat/>
    <w:rsid w:val="00D20260"/>
    <w:pPr>
      <w:spacing w:before="200" w:after="160"/>
      <w:ind w:left="864" w:right="864"/>
      <w:jc w:val="center"/>
    </w:pPr>
    <w:rPr>
      <w:i/>
      <w:iCs/>
      <w:color w:val="404040" w:themeColor="text1" w:themeTint="BF"/>
    </w:rPr>
  </w:style>
  <w:style w:type="character" w:customStyle="1" w:styleId="affffffffffc">
    <w:name w:val="引用 字符"/>
    <w:basedOn w:val="afff2"/>
    <w:link w:val="affffffffffb"/>
    <w:uiPriority w:val="29"/>
    <w:rsid w:val="00D20260"/>
    <w:rPr>
      <w:i/>
      <w:iCs/>
      <w:color w:val="404040" w:themeColor="text1" w:themeTint="BF"/>
      <w:kern w:val="2"/>
      <w:sz w:val="21"/>
      <w:szCs w:val="24"/>
    </w:rPr>
  </w:style>
  <w:style w:type="character" w:styleId="affffffffffd">
    <w:name w:val="Placeholder Text"/>
    <w:basedOn w:val="afff2"/>
    <w:uiPriority w:val="99"/>
    <w:semiHidden/>
    <w:rsid w:val="00D20260"/>
    <w:rPr>
      <w:color w:val="808080"/>
    </w:rPr>
  </w:style>
  <w:style w:type="paragraph" w:styleId="affffffffffe">
    <w:name w:val="Body Text First Indent"/>
    <w:basedOn w:val="affffff7"/>
    <w:link w:val="afffffffffff"/>
    <w:uiPriority w:val="99"/>
    <w:semiHidden/>
    <w:unhideWhenUsed/>
    <w:rsid w:val="00D20260"/>
    <w:pPr>
      <w:ind w:firstLineChars="100" w:firstLine="420"/>
    </w:pPr>
  </w:style>
  <w:style w:type="character" w:customStyle="1" w:styleId="afffffffffff">
    <w:name w:val="正文首行缩进 字符"/>
    <w:basedOn w:val="affffff6"/>
    <w:link w:val="affffffffffe"/>
    <w:uiPriority w:val="99"/>
    <w:semiHidden/>
    <w:rsid w:val="00D20260"/>
    <w:rPr>
      <w:kern w:val="2"/>
      <w:sz w:val="21"/>
      <w:szCs w:val="24"/>
    </w:rPr>
  </w:style>
  <w:style w:type="paragraph" w:styleId="afffffffffff0">
    <w:name w:val="Body Text Indent"/>
    <w:basedOn w:val="afff1"/>
    <w:link w:val="afffffffffff1"/>
    <w:uiPriority w:val="99"/>
    <w:semiHidden/>
    <w:unhideWhenUsed/>
    <w:rsid w:val="00D20260"/>
    <w:pPr>
      <w:spacing w:after="120"/>
      <w:ind w:leftChars="200" w:left="420"/>
    </w:pPr>
  </w:style>
  <w:style w:type="character" w:customStyle="1" w:styleId="afffffffffff1">
    <w:name w:val="正文文本缩进 字符"/>
    <w:basedOn w:val="afff2"/>
    <w:link w:val="afffffffffff0"/>
    <w:uiPriority w:val="99"/>
    <w:semiHidden/>
    <w:rsid w:val="00D20260"/>
    <w:rPr>
      <w:kern w:val="2"/>
      <w:sz w:val="21"/>
      <w:szCs w:val="24"/>
    </w:rPr>
  </w:style>
  <w:style w:type="paragraph" w:styleId="2f0">
    <w:name w:val="Body Text First Indent 2"/>
    <w:basedOn w:val="afffffffffff0"/>
    <w:link w:val="2f1"/>
    <w:uiPriority w:val="99"/>
    <w:semiHidden/>
    <w:unhideWhenUsed/>
    <w:rsid w:val="00D20260"/>
    <w:pPr>
      <w:ind w:firstLineChars="200" w:firstLine="420"/>
    </w:pPr>
  </w:style>
  <w:style w:type="character" w:customStyle="1" w:styleId="2f1">
    <w:name w:val="正文首行缩进 2 字符"/>
    <w:basedOn w:val="afffffffffff1"/>
    <w:link w:val="2f0"/>
    <w:uiPriority w:val="99"/>
    <w:semiHidden/>
    <w:rsid w:val="00D20260"/>
    <w:rPr>
      <w:kern w:val="2"/>
      <w:sz w:val="21"/>
      <w:szCs w:val="24"/>
    </w:rPr>
  </w:style>
  <w:style w:type="paragraph" w:styleId="afffffffffff2">
    <w:name w:val="Normal Indent"/>
    <w:basedOn w:val="afff1"/>
    <w:uiPriority w:val="99"/>
    <w:unhideWhenUsed/>
    <w:qFormat/>
    <w:rsid w:val="00D20260"/>
    <w:pPr>
      <w:ind w:firstLineChars="200" w:firstLine="420"/>
    </w:pPr>
  </w:style>
  <w:style w:type="paragraph" w:styleId="2f2">
    <w:name w:val="Body Text 2"/>
    <w:basedOn w:val="afff1"/>
    <w:link w:val="2f3"/>
    <w:uiPriority w:val="99"/>
    <w:semiHidden/>
    <w:unhideWhenUsed/>
    <w:rsid w:val="00D20260"/>
    <w:pPr>
      <w:spacing w:after="120" w:line="480" w:lineRule="auto"/>
    </w:pPr>
  </w:style>
  <w:style w:type="character" w:customStyle="1" w:styleId="2f3">
    <w:name w:val="正文文本 2 字符"/>
    <w:basedOn w:val="afff2"/>
    <w:link w:val="2f2"/>
    <w:uiPriority w:val="99"/>
    <w:semiHidden/>
    <w:rsid w:val="00D20260"/>
    <w:rPr>
      <w:kern w:val="2"/>
      <w:sz w:val="21"/>
      <w:szCs w:val="24"/>
    </w:rPr>
  </w:style>
  <w:style w:type="paragraph" w:styleId="3e">
    <w:name w:val="Body Text 3"/>
    <w:basedOn w:val="afff1"/>
    <w:link w:val="3f"/>
    <w:uiPriority w:val="99"/>
    <w:semiHidden/>
    <w:unhideWhenUsed/>
    <w:rsid w:val="00D20260"/>
    <w:pPr>
      <w:spacing w:after="120"/>
    </w:pPr>
    <w:rPr>
      <w:sz w:val="16"/>
      <w:szCs w:val="16"/>
    </w:rPr>
  </w:style>
  <w:style w:type="character" w:customStyle="1" w:styleId="3f">
    <w:name w:val="正文文本 3 字符"/>
    <w:basedOn w:val="afff2"/>
    <w:link w:val="3e"/>
    <w:uiPriority w:val="99"/>
    <w:semiHidden/>
    <w:rsid w:val="00D20260"/>
    <w:rPr>
      <w:kern w:val="2"/>
      <w:sz w:val="16"/>
      <w:szCs w:val="16"/>
    </w:rPr>
  </w:style>
  <w:style w:type="paragraph" w:styleId="2f4">
    <w:name w:val="Body Text Indent 2"/>
    <w:basedOn w:val="afff1"/>
    <w:link w:val="2f5"/>
    <w:uiPriority w:val="99"/>
    <w:semiHidden/>
    <w:unhideWhenUsed/>
    <w:rsid w:val="00D20260"/>
    <w:pPr>
      <w:spacing w:after="120" w:line="480" w:lineRule="auto"/>
      <w:ind w:leftChars="200" w:left="420"/>
    </w:pPr>
  </w:style>
  <w:style w:type="character" w:customStyle="1" w:styleId="2f5">
    <w:name w:val="正文文本缩进 2 字符"/>
    <w:basedOn w:val="afff2"/>
    <w:link w:val="2f4"/>
    <w:uiPriority w:val="99"/>
    <w:semiHidden/>
    <w:rsid w:val="00D20260"/>
    <w:rPr>
      <w:kern w:val="2"/>
      <w:sz w:val="21"/>
      <w:szCs w:val="24"/>
    </w:rPr>
  </w:style>
  <w:style w:type="paragraph" w:styleId="3f0">
    <w:name w:val="Body Text Indent 3"/>
    <w:basedOn w:val="afff1"/>
    <w:link w:val="3f1"/>
    <w:uiPriority w:val="99"/>
    <w:semiHidden/>
    <w:unhideWhenUsed/>
    <w:rsid w:val="00D20260"/>
    <w:pPr>
      <w:spacing w:after="120"/>
      <w:ind w:leftChars="200" w:left="420"/>
    </w:pPr>
    <w:rPr>
      <w:sz w:val="16"/>
      <w:szCs w:val="16"/>
    </w:rPr>
  </w:style>
  <w:style w:type="character" w:customStyle="1" w:styleId="3f1">
    <w:name w:val="正文文本缩进 3 字符"/>
    <w:basedOn w:val="afff2"/>
    <w:link w:val="3f0"/>
    <w:uiPriority w:val="99"/>
    <w:semiHidden/>
    <w:rsid w:val="00D20260"/>
    <w:rPr>
      <w:kern w:val="2"/>
      <w:sz w:val="16"/>
      <w:szCs w:val="16"/>
    </w:rPr>
  </w:style>
  <w:style w:type="table" w:styleId="1e">
    <w:name w:val="Medium Shading 1"/>
    <w:basedOn w:val="afff3"/>
    <w:uiPriority w:val="63"/>
    <w:semiHidden/>
    <w:unhideWhenUsed/>
    <w:rsid w:val="00D2026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f3"/>
    <w:uiPriority w:val="63"/>
    <w:semiHidden/>
    <w:unhideWhenUsed/>
    <w:rsid w:val="00D2026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f3"/>
    <w:uiPriority w:val="63"/>
    <w:semiHidden/>
    <w:unhideWhenUsed/>
    <w:rsid w:val="00D2026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f3"/>
    <w:uiPriority w:val="63"/>
    <w:semiHidden/>
    <w:unhideWhenUsed/>
    <w:rsid w:val="00D2026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f3"/>
    <w:uiPriority w:val="63"/>
    <w:semiHidden/>
    <w:unhideWhenUsed/>
    <w:rsid w:val="00D2026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f3"/>
    <w:uiPriority w:val="63"/>
    <w:semiHidden/>
    <w:unhideWhenUsed/>
    <w:rsid w:val="00D2026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f3"/>
    <w:uiPriority w:val="63"/>
    <w:semiHidden/>
    <w:unhideWhenUsed/>
    <w:rsid w:val="00D2026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6">
    <w:name w:val="Medium Shading 2"/>
    <w:basedOn w:val="afff3"/>
    <w:uiPriority w:val="64"/>
    <w:semiHidden/>
    <w:unhideWhenUsed/>
    <w:rsid w:val="00D202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f3"/>
    <w:uiPriority w:val="64"/>
    <w:semiHidden/>
    <w:unhideWhenUsed/>
    <w:rsid w:val="00D202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f3"/>
    <w:uiPriority w:val="64"/>
    <w:semiHidden/>
    <w:unhideWhenUsed/>
    <w:rsid w:val="00D202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f3"/>
    <w:uiPriority w:val="64"/>
    <w:semiHidden/>
    <w:unhideWhenUsed/>
    <w:rsid w:val="00D202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f3"/>
    <w:uiPriority w:val="64"/>
    <w:semiHidden/>
    <w:unhideWhenUsed/>
    <w:rsid w:val="00D202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f3"/>
    <w:uiPriority w:val="64"/>
    <w:semiHidden/>
    <w:unhideWhenUsed/>
    <w:rsid w:val="00D202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f3"/>
    <w:uiPriority w:val="64"/>
    <w:semiHidden/>
    <w:unhideWhenUsed/>
    <w:rsid w:val="00D202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
    <w:name w:val="Medium List 1"/>
    <w:basedOn w:val="afff3"/>
    <w:uiPriority w:val="65"/>
    <w:semiHidden/>
    <w:unhideWhenUsed/>
    <w:rsid w:val="00D2026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f3"/>
    <w:uiPriority w:val="65"/>
    <w:semiHidden/>
    <w:unhideWhenUsed/>
    <w:rsid w:val="00D20260"/>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f3"/>
    <w:uiPriority w:val="65"/>
    <w:semiHidden/>
    <w:unhideWhenUsed/>
    <w:rsid w:val="00D20260"/>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f3"/>
    <w:uiPriority w:val="65"/>
    <w:semiHidden/>
    <w:unhideWhenUsed/>
    <w:rsid w:val="00D20260"/>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f3"/>
    <w:uiPriority w:val="65"/>
    <w:semiHidden/>
    <w:unhideWhenUsed/>
    <w:rsid w:val="00D20260"/>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f3"/>
    <w:uiPriority w:val="65"/>
    <w:semiHidden/>
    <w:unhideWhenUsed/>
    <w:rsid w:val="00D20260"/>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f3"/>
    <w:uiPriority w:val="65"/>
    <w:semiHidden/>
    <w:unhideWhenUsed/>
    <w:rsid w:val="00D20260"/>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7">
    <w:name w:val="Medium List 2"/>
    <w:basedOn w:val="afff3"/>
    <w:uiPriority w:val="66"/>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f3"/>
    <w:uiPriority w:val="66"/>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f3"/>
    <w:uiPriority w:val="66"/>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f3"/>
    <w:uiPriority w:val="66"/>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f3"/>
    <w:uiPriority w:val="66"/>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f3"/>
    <w:uiPriority w:val="66"/>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f3"/>
    <w:uiPriority w:val="66"/>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fff3"/>
    <w:uiPriority w:val="67"/>
    <w:semiHidden/>
    <w:unhideWhenUsed/>
    <w:rsid w:val="00D2026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fff3"/>
    <w:uiPriority w:val="67"/>
    <w:semiHidden/>
    <w:unhideWhenUsed/>
    <w:rsid w:val="00D2026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2">
    <w:name w:val="Medium Grid 1 Accent 2"/>
    <w:basedOn w:val="afff3"/>
    <w:uiPriority w:val="67"/>
    <w:semiHidden/>
    <w:unhideWhenUsed/>
    <w:rsid w:val="00D2026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2">
    <w:name w:val="Medium Grid 1 Accent 3"/>
    <w:basedOn w:val="afff3"/>
    <w:uiPriority w:val="67"/>
    <w:semiHidden/>
    <w:unhideWhenUsed/>
    <w:rsid w:val="00D2026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2">
    <w:name w:val="Medium Grid 1 Accent 4"/>
    <w:basedOn w:val="afff3"/>
    <w:uiPriority w:val="67"/>
    <w:semiHidden/>
    <w:unhideWhenUsed/>
    <w:rsid w:val="00D2026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2">
    <w:name w:val="Medium Grid 1 Accent 5"/>
    <w:basedOn w:val="afff3"/>
    <w:uiPriority w:val="67"/>
    <w:semiHidden/>
    <w:unhideWhenUsed/>
    <w:rsid w:val="00D2026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2">
    <w:name w:val="Medium Grid 1 Accent 6"/>
    <w:basedOn w:val="afff3"/>
    <w:uiPriority w:val="67"/>
    <w:semiHidden/>
    <w:unhideWhenUsed/>
    <w:rsid w:val="00D2026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8">
    <w:name w:val="Medium Grid 2"/>
    <w:basedOn w:val="afff3"/>
    <w:uiPriority w:val="68"/>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fff3"/>
    <w:uiPriority w:val="68"/>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2">
    <w:name w:val="Medium Grid 2 Accent 2"/>
    <w:basedOn w:val="afff3"/>
    <w:uiPriority w:val="68"/>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2">
    <w:name w:val="Medium Grid 2 Accent 3"/>
    <w:basedOn w:val="afff3"/>
    <w:uiPriority w:val="68"/>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2">
    <w:name w:val="Medium Grid 2 Accent 4"/>
    <w:basedOn w:val="afff3"/>
    <w:uiPriority w:val="68"/>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2">
    <w:name w:val="Medium Grid 2 Accent 5"/>
    <w:basedOn w:val="afff3"/>
    <w:uiPriority w:val="68"/>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2">
    <w:name w:val="Medium Grid 2 Accent 6"/>
    <w:basedOn w:val="afff3"/>
    <w:uiPriority w:val="68"/>
    <w:semiHidden/>
    <w:unhideWhenUsed/>
    <w:rsid w:val="00D20260"/>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2">
    <w:name w:val="Medium Grid 3"/>
    <w:basedOn w:val="afff3"/>
    <w:uiPriority w:val="69"/>
    <w:semiHidden/>
    <w:unhideWhenUsed/>
    <w:rsid w:val="00D202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fff3"/>
    <w:uiPriority w:val="69"/>
    <w:semiHidden/>
    <w:unhideWhenUsed/>
    <w:rsid w:val="00D202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fff3"/>
    <w:uiPriority w:val="69"/>
    <w:semiHidden/>
    <w:unhideWhenUsed/>
    <w:rsid w:val="00D202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fff3"/>
    <w:uiPriority w:val="69"/>
    <w:semiHidden/>
    <w:unhideWhenUsed/>
    <w:rsid w:val="00D202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fff3"/>
    <w:uiPriority w:val="69"/>
    <w:semiHidden/>
    <w:unhideWhenUsed/>
    <w:rsid w:val="00D202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fff3"/>
    <w:uiPriority w:val="69"/>
    <w:semiHidden/>
    <w:unhideWhenUsed/>
    <w:rsid w:val="00D202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fff3"/>
    <w:uiPriority w:val="69"/>
    <w:semiHidden/>
    <w:unhideWhenUsed/>
    <w:rsid w:val="00D202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ffffffff3">
    <w:name w:val="Note Heading"/>
    <w:basedOn w:val="afff1"/>
    <w:next w:val="afff1"/>
    <w:link w:val="afffffffffff4"/>
    <w:uiPriority w:val="99"/>
    <w:semiHidden/>
    <w:unhideWhenUsed/>
    <w:rsid w:val="00D20260"/>
    <w:pPr>
      <w:jc w:val="center"/>
    </w:pPr>
  </w:style>
  <w:style w:type="character" w:customStyle="1" w:styleId="afffffffffff4">
    <w:name w:val="注释标题 字符"/>
    <w:basedOn w:val="afff2"/>
    <w:link w:val="afffffffffff3"/>
    <w:uiPriority w:val="99"/>
    <w:semiHidden/>
    <w:rsid w:val="00D20260"/>
    <w:rPr>
      <w:kern w:val="2"/>
      <w:sz w:val="21"/>
      <w:szCs w:val="24"/>
    </w:rPr>
  </w:style>
  <w:style w:type="table" w:styleId="afffffffffff5">
    <w:name w:val="Table Professional"/>
    <w:basedOn w:val="afff3"/>
    <w:uiPriority w:val="99"/>
    <w:semiHidden/>
    <w:unhideWhenUsed/>
    <w:rsid w:val="00D20260"/>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fffffffffff6">
    <w:name w:val="附录无标题章"/>
    <w:basedOn w:val="aff1"/>
    <w:qFormat/>
    <w:rsid w:val="00B807AF"/>
    <w:pPr>
      <w:spacing w:beforeLines="0" w:before="0" w:afterLines="0" w:after="0"/>
    </w:pPr>
    <w:rPr>
      <w:rFonts w:asciiTheme="majorEastAsia" w:eastAsiaTheme="majorEastAsia"/>
    </w:rPr>
  </w:style>
  <w:style w:type="paragraph" w:customStyle="1" w:styleId="afffffffffff7">
    <w:name w:val="附录一级无标题条"/>
    <w:basedOn w:val="aff2"/>
    <w:qFormat/>
    <w:rsid w:val="00F17B6A"/>
    <w:pPr>
      <w:spacing w:beforeLines="0" w:before="0" w:afterLines="0" w:after="0"/>
    </w:pPr>
    <w:rPr>
      <w:rFonts w:asciiTheme="majorEastAsia" w:eastAsiaTheme="majorEastAsia"/>
    </w:rPr>
  </w:style>
  <w:style w:type="paragraph" w:customStyle="1" w:styleId="afffffffffff8">
    <w:name w:val="附录二级无标题条"/>
    <w:basedOn w:val="aff3"/>
    <w:qFormat/>
    <w:rsid w:val="00F17B6A"/>
    <w:pPr>
      <w:spacing w:beforeLines="0" w:before="0" w:afterLines="0" w:after="0"/>
    </w:pPr>
    <w:rPr>
      <w:rFonts w:asciiTheme="majorEastAsia" w:eastAsiaTheme="majorEastAsia"/>
    </w:rPr>
  </w:style>
  <w:style w:type="paragraph" w:customStyle="1" w:styleId="afffffffffff9">
    <w:name w:val="附录三级无标题条"/>
    <w:basedOn w:val="aff4"/>
    <w:qFormat/>
    <w:rsid w:val="00F17B6A"/>
    <w:pPr>
      <w:spacing w:beforeLines="0" w:before="0" w:afterLines="0" w:after="0"/>
    </w:pPr>
    <w:rPr>
      <w:rFonts w:asciiTheme="majorEastAsia" w:eastAsiaTheme="majorEastAsia"/>
    </w:rPr>
  </w:style>
  <w:style w:type="paragraph" w:customStyle="1" w:styleId="afffffffffffa">
    <w:name w:val="附录四级无标题条"/>
    <w:basedOn w:val="aff5"/>
    <w:qFormat/>
    <w:rsid w:val="00F17B6A"/>
    <w:pPr>
      <w:spacing w:beforeLines="0" w:before="0" w:afterLines="0" w:after="0"/>
    </w:pPr>
    <w:rPr>
      <w:rFonts w:asciiTheme="majorEastAsia" w:eastAsiaTheme="majorEastAsia"/>
    </w:rPr>
  </w:style>
  <w:style w:type="paragraph" w:customStyle="1" w:styleId="afffff0">
    <w:name w:val="示例段"/>
    <w:basedOn w:val="afffe"/>
    <w:qFormat/>
    <w:rsid w:val="00B06B22"/>
    <w:pPr>
      <w:ind w:firstLine="420"/>
    </w:pPr>
    <w:rPr>
      <w:sz w:val="18"/>
    </w:rPr>
  </w:style>
  <w:style w:type="paragraph" w:customStyle="1" w:styleId="TB">
    <w:name w:val="标准标志TB"/>
    <w:basedOn w:val="afff1"/>
    <w:qFormat/>
    <w:rsid w:val="00F863B5"/>
    <w:pPr>
      <w:widowControl/>
      <w:shd w:val="solid" w:color="FFFFFF" w:fill="FFFFFF"/>
      <w:spacing w:line="0" w:lineRule="atLeast"/>
      <w:jc w:val="right"/>
    </w:pPr>
    <w:rPr>
      <w:rFonts w:eastAsia="Arial Unicode MS"/>
      <w:b/>
      <w:w w:val="130"/>
      <w:sz w:val="96"/>
      <w:szCs w:val="20"/>
    </w:rPr>
  </w:style>
  <w:style w:type="paragraph" w:customStyle="1" w:styleId="TB0">
    <w:name w:val="标准称谓TB"/>
    <w:basedOn w:val="afff1"/>
    <w:qFormat/>
    <w:rsid w:val="005D203A"/>
    <w:pPr>
      <w:kinsoku w:val="0"/>
      <w:overflowPunct w:val="0"/>
      <w:autoSpaceDE w:val="0"/>
      <w:autoSpaceDN w:val="0"/>
      <w:spacing w:line="0" w:lineRule="atLeast"/>
      <w:jc w:val="center"/>
    </w:pPr>
    <w:rPr>
      <w:rFonts w:ascii="黑体" w:eastAsia="黑体" w:hAnsi="黑体"/>
      <w:bCs/>
      <w:spacing w:val="40"/>
      <w:kern w:val="0"/>
      <w:sz w:val="72"/>
      <w:szCs w:val="20"/>
    </w:rPr>
  </w:style>
  <w:style w:type="paragraph" w:customStyle="1" w:styleId="GB2">
    <w:name w:val="发布GB"/>
    <w:basedOn w:val="affffff7"/>
    <w:qFormat/>
    <w:rsid w:val="00F863B5"/>
    <w:pPr>
      <w:spacing w:after="0" w:line="280" w:lineRule="exact"/>
      <w:ind w:left="284"/>
    </w:pPr>
    <w:rPr>
      <w:rFonts w:ascii="黑体" w:eastAsia="黑体"/>
      <w:kern w:val="3"/>
      <w:sz w:val="28"/>
    </w:rPr>
  </w:style>
  <w:style w:type="paragraph" w:customStyle="1" w:styleId="DB2">
    <w:name w:val="发布DB"/>
    <w:basedOn w:val="GB2"/>
    <w:qFormat/>
    <w:rsid w:val="00F863B5"/>
    <w:pPr>
      <w:ind w:left="567"/>
    </w:pPr>
  </w:style>
  <w:style w:type="paragraph" w:customStyle="1" w:styleId="HB2">
    <w:name w:val="发布HB"/>
    <w:basedOn w:val="GB2"/>
    <w:qFormat/>
    <w:rsid w:val="00F863B5"/>
    <w:pPr>
      <w:ind w:left="567"/>
    </w:pPr>
  </w:style>
  <w:style w:type="paragraph" w:customStyle="1" w:styleId="QB2">
    <w:name w:val="发布QB"/>
    <w:basedOn w:val="GB2"/>
    <w:qFormat/>
    <w:rsid w:val="00F863B5"/>
    <w:pPr>
      <w:ind w:left="567"/>
    </w:pPr>
  </w:style>
  <w:style w:type="paragraph" w:customStyle="1" w:styleId="TB1">
    <w:name w:val="发布TB"/>
    <w:basedOn w:val="GB2"/>
    <w:qFormat/>
    <w:rsid w:val="00F863B5"/>
    <w:pPr>
      <w:ind w:left="567"/>
    </w:pPr>
  </w:style>
  <w:style w:type="paragraph" w:customStyle="1" w:styleId="TB2">
    <w:name w:val="发布部门TB"/>
    <w:basedOn w:val="afff1"/>
    <w:qFormat/>
    <w:rsid w:val="00F863B5"/>
    <w:pPr>
      <w:widowControl/>
      <w:spacing w:line="360" w:lineRule="exact"/>
      <w:jc w:val="center"/>
    </w:pPr>
    <w:rPr>
      <w:rFonts w:ascii="黑体" w:eastAsia="黑体" w:hAnsi="黑体"/>
      <w:spacing w:val="20"/>
      <w:w w:val="135"/>
      <w:kern w:val="0"/>
      <w:sz w:val="36"/>
      <w:szCs w:val="20"/>
    </w:rPr>
  </w:style>
  <w:style w:type="paragraph" w:customStyle="1" w:styleId="CEC">
    <w:name w:val="标准标志CEC"/>
    <w:basedOn w:val="afff1"/>
    <w:qFormat/>
    <w:rsid w:val="00031EEE"/>
    <w:pPr>
      <w:jc w:val="right"/>
    </w:pPr>
    <w:rPr>
      <w:rFonts w:eastAsia="Times New Roman"/>
      <w:b/>
      <w:sz w:val="96"/>
    </w:rPr>
  </w:style>
  <w:style w:type="paragraph" w:customStyle="1" w:styleId="CEC0">
    <w:name w:val="标准称谓CEC"/>
    <w:basedOn w:val="afff1"/>
    <w:qFormat/>
    <w:rsid w:val="00846D16"/>
    <w:pPr>
      <w:jc w:val="center"/>
    </w:pPr>
    <w:rPr>
      <w:rFonts w:eastAsia="黑体"/>
      <w:b/>
      <w:w w:val="132"/>
      <w:kern w:val="0"/>
      <w:sz w:val="52"/>
    </w:rPr>
  </w:style>
  <w:style w:type="paragraph" w:customStyle="1" w:styleId="CEC1">
    <w:name w:val="发布CEC"/>
    <w:basedOn w:val="GB2"/>
    <w:qFormat/>
    <w:rsid w:val="00031EEE"/>
  </w:style>
  <w:style w:type="paragraph" w:customStyle="1" w:styleId="CEC2">
    <w:name w:val="发布部门CEC"/>
    <w:basedOn w:val="afff1"/>
    <w:qFormat/>
    <w:rsid w:val="00677E34"/>
    <w:pPr>
      <w:snapToGrid w:val="0"/>
    </w:pPr>
    <w:rPr>
      <w:b/>
      <w:w w:val="135"/>
      <w:kern w:val="0"/>
      <w:sz w:val="36"/>
    </w:rPr>
  </w:style>
  <w:style w:type="paragraph" w:customStyle="1" w:styleId="afffffffffffb">
    <w:name w:val="标准正文公式"/>
    <w:basedOn w:val="afff1"/>
    <w:next w:val="afff1"/>
    <w:rsid w:val="00727842"/>
    <w:pPr>
      <w:tabs>
        <w:tab w:val="center" w:pos="4678"/>
        <w:tab w:val="right" w:leader="middleDot" w:pos="9356"/>
      </w:tabs>
      <w:adjustRightInd w:val="0"/>
    </w:pPr>
    <w:rPr>
      <w:rFonts w:ascii="宋体" w:hAnsi="宋体"/>
      <w:szCs w:val="21"/>
    </w:rPr>
  </w:style>
  <w:style w:type="numbering" w:customStyle="1" w:styleId="ae">
    <w:name w:val="附录公式标题"/>
    <w:uiPriority w:val="99"/>
    <w:rsid w:val="00B226E1"/>
    <w:pPr>
      <w:numPr>
        <w:numId w:val="33"/>
      </w:numPr>
    </w:pPr>
  </w:style>
  <w:style w:type="paragraph" w:customStyle="1" w:styleId="af4">
    <w:name w:val="附录公式标号"/>
    <w:basedOn w:val="affffffff5"/>
    <w:qFormat/>
    <w:rsid w:val="00B226E1"/>
    <w:pPr>
      <w:numPr>
        <w:numId w:val="34"/>
      </w:numPr>
      <w:snapToGrid w:val="0"/>
      <w:spacing w:line="14" w:lineRule="atLeast"/>
      <w:ind w:firstLineChars="0"/>
    </w:pPr>
    <w:rPr>
      <w:color w:val="FFFFFF" w:themeColor="background1"/>
      <w:sz w:val="2"/>
    </w:rPr>
  </w:style>
  <w:style w:type="paragraph" w:customStyle="1" w:styleId="af5">
    <w:name w:val="附录公式编号"/>
    <w:basedOn w:val="affffff7"/>
    <w:qFormat/>
    <w:rsid w:val="00043421"/>
    <w:pPr>
      <w:numPr>
        <w:ilvl w:val="1"/>
        <w:numId w:val="34"/>
      </w:numPr>
    </w:pPr>
  </w:style>
  <w:style w:type="character" w:customStyle="1" w:styleId="Char">
    <w:name w:val="段 Char"/>
    <w:link w:val="afffe"/>
    <w:qFormat/>
    <w:rsid w:val="00FB6A1E"/>
    <w:rPr>
      <w:rFonts w:ascii="宋体"/>
      <w:noProof/>
      <w:sz w:val="21"/>
    </w:rPr>
  </w:style>
  <w:style w:type="character" w:customStyle="1" w:styleId="UnresolvedMention">
    <w:name w:val="Unresolved Mention"/>
    <w:basedOn w:val="afff2"/>
    <w:uiPriority w:val="99"/>
    <w:semiHidden/>
    <w:unhideWhenUsed/>
    <w:rsid w:val="004149CE"/>
    <w:rPr>
      <w:color w:val="605E5C"/>
      <w:shd w:val="clear" w:color="auto" w:fill="E1DFDD"/>
    </w:rPr>
  </w:style>
  <w:style w:type="paragraph" w:customStyle="1" w:styleId="af1">
    <w:name w:val="列项——（一级）"/>
    <w:rsid w:val="00A37B34"/>
    <w:pPr>
      <w:widowControl w:val="0"/>
      <w:numPr>
        <w:numId w:val="35"/>
      </w:numPr>
      <w:jc w:val="both"/>
    </w:pPr>
    <w:rPr>
      <w:rFonts w:ascii="宋体"/>
      <w:sz w:val="21"/>
    </w:rPr>
  </w:style>
  <w:style w:type="paragraph" w:customStyle="1" w:styleId="af2">
    <w:name w:val="列项●（二级）"/>
    <w:rsid w:val="00A37B34"/>
    <w:pPr>
      <w:numPr>
        <w:ilvl w:val="1"/>
        <w:numId w:val="35"/>
      </w:numPr>
      <w:tabs>
        <w:tab w:val="left" w:pos="840"/>
      </w:tabs>
      <w:jc w:val="both"/>
    </w:pPr>
    <w:rPr>
      <w:rFonts w:ascii="宋体"/>
      <w:sz w:val="21"/>
    </w:rPr>
  </w:style>
  <w:style w:type="paragraph" w:customStyle="1" w:styleId="af3">
    <w:name w:val="列项◆（三级）"/>
    <w:basedOn w:val="afff1"/>
    <w:rsid w:val="00A37B34"/>
    <w:pPr>
      <w:numPr>
        <w:ilvl w:val="2"/>
        <w:numId w:val="35"/>
      </w:numPr>
    </w:pPr>
    <w:rPr>
      <w:rFonts w:ascii="宋体"/>
      <w:szCs w:val="21"/>
    </w:rPr>
  </w:style>
  <w:style w:type="paragraph" w:customStyle="1" w:styleId="a6">
    <w:name w:val="注×：（正文）"/>
    <w:autoRedefine/>
    <w:qFormat/>
    <w:rsid w:val="00E7049B"/>
    <w:pPr>
      <w:numPr>
        <w:numId w:val="36"/>
      </w:numPr>
      <w:jc w:val="both"/>
    </w:pPr>
    <w:rPr>
      <w:rFonts w:ascii="宋体"/>
      <w:sz w:val="18"/>
      <w:szCs w:val="18"/>
    </w:rPr>
  </w:style>
  <w:style w:type="character" w:customStyle="1" w:styleId="CharChar">
    <w:name w:val="一级条标题 Char Char"/>
    <w:link w:val="a8"/>
    <w:autoRedefine/>
    <w:uiPriority w:val="99"/>
    <w:qFormat/>
    <w:rsid w:val="00E7049B"/>
    <w:rPr>
      <w:rFonts w:ascii="黑体" w:eastAsia="黑体"/>
      <w:sz w:val="21"/>
      <w:szCs w:val="21"/>
    </w:rPr>
  </w:style>
  <w:style w:type="character" w:customStyle="1" w:styleId="dynatree-empty1">
    <w:name w:val="dynatree-empty1"/>
    <w:basedOn w:val="afff2"/>
    <w:autoRedefine/>
    <w:qFormat/>
    <w:rsid w:val="00E70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2.bin"/><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seebz@csee.org.cn" TargetMode="External"/><Relationship Id="rId22" Type="http://schemas.openxmlformats.org/officeDocument/2006/relationships/oleObject" Target="embeddings/oleObject3.bin"/><Relationship Id="rId27" Type="http://schemas.openxmlformats.org/officeDocument/2006/relationships/image" Target="media/image5.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B50BDDE2984F14824977729F4D0D62"/>
        <w:category>
          <w:name w:val="常规"/>
          <w:gallery w:val="placeholder"/>
        </w:category>
        <w:types>
          <w:type w:val="bbPlcHdr"/>
        </w:types>
        <w:behaviors>
          <w:behavior w:val="content"/>
        </w:behaviors>
        <w:guid w:val="{D859351B-6C49-4430-969E-A57E4FCDFF64}"/>
      </w:docPartPr>
      <w:docPartBody>
        <w:p w:rsidR="00C82F9A" w:rsidRDefault="00AF20A4" w:rsidP="00AF20A4">
          <w:pPr>
            <w:pStyle w:val="E8B50BDDE2984F14824977729F4D0D62"/>
          </w:pPr>
          <w:r w:rsidRPr="005441D4">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ilroy">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4"/>
    <w:rsid w:val="00016AD6"/>
    <w:rsid w:val="00162804"/>
    <w:rsid w:val="004F1E24"/>
    <w:rsid w:val="00657E46"/>
    <w:rsid w:val="00AF20A4"/>
    <w:rsid w:val="00C8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20A4"/>
    <w:rPr>
      <w:color w:val="808080"/>
    </w:rPr>
  </w:style>
  <w:style w:type="paragraph" w:customStyle="1" w:styleId="FAF92B6925F04615AFE5C7F0E6FC9E67">
    <w:name w:val="FAF92B6925F04615AFE5C7F0E6FC9E67"/>
    <w:rsid w:val="00AF20A4"/>
    <w:pPr>
      <w:widowControl w:val="0"/>
      <w:jc w:val="both"/>
    </w:pPr>
  </w:style>
  <w:style w:type="paragraph" w:customStyle="1" w:styleId="F839E96C79F245F9A2C9583943E3D75A">
    <w:name w:val="F839E96C79F245F9A2C9583943E3D75A"/>
    <w:rsid w:val="00AF20A4"/>
    <w:pPr>
      <w:widowControl w:val="0"/>
      <w:jc w:val="both"/>
    </w:pPr>
  </w:style>
  <w:style w:type="paragraph" w:customStyle="1" w:styleId="427CB717CE6B44028BD781451FE25114">
    <w:name w:val="427CB717CE6B44028BD781451FE25114"/>
    <w:rsid w:val="00AF20A4"/>
    <w:pPr>
      <w:widowControl w:val="0"/>
      <w:jc w:val="both"/>
    </w:pPr>
  </w:style>
  <w:style w:type="paragraph" w:customStyle="1" w:styleId="2904E17F0F4E4193A023203C22C3B90B">
    <w:name w:val="2904E17F0F4E4193A023203C22C3B90B"/>
    <w:rsid w:val="00AF20A4"/>
    <w:pPr>
      <w:widowControl w:val="0"/>
      <w:jc w:val="both"/>
    </w:pPr>
  </w:style>
  <w:style w:type="paragraph" w:customStyle="1" w:styleId="E8B50BDDE2984F14824977729F4D0D62">
    <w:name w:val="E8B50BDDE2984F14824977729F4D0D62"/>
    <w:rsid w:val="00AF20A4"/>
    <w:pPr>
      <w:widowControl w:val="0"/>
      <w:jc w:val="both"/>
    </w:pPr>
  </w:style>
  <w:style w:type="paragraph" w:customStyle="1" w:styleId="A51E7CE545B94C67A3BB3E8A84D1E449">
    <w:name w:val="A51E7CE545B94C67A3BB3E8A84D1E449"/>
    <w:rsid w:val="00AF20A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50713-A382-4C50-9026-6067E42C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bzbx20.dotx</Template>
  <TotalTime>15</TotalTime>
  <Pages>9</Pages>
  <Words>933</Words>
  <Characters>5323</Characters>
  <Application>Microsoft Office Word</Application>
  <DocSecurity>0</DocSecurity>
  <Lines>44</Lines>
  <Paragraphs>12</Paragraphs>
  <ScaleCrop>false</ScaleCrop>
  <HeadingPairs>
    <vt:vector size="2" baseType="variant">
      <vt:variant>
        <vt:lpstr>题目</vt:lpstr>
      </vt:variant>
      <vt:variant>
        <vt:i4>1</vt:i4>
      </vt:variant>
    </vt:vector>
  </HeadingPairs>
  <TitlesOfParts>
    <vt:vector size="1" baseType="lpstr">
      <vt:lpstr>标准名称</vt:lpstr>
    </vt:vector>
  </TitlesOfParts>
  <Company>Microsoft</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c:creator>
  <cp:lastModifiedBy>Administrator</cp:lastModifiedBy>
  <cp:revision>8</cp:revision>
  <cp:lastPrinted>2021-02-08T04:27:00Z</cp:lastPrinted>
  <dcterms:created xsi:type="dcterms:W3CDTF">2025-09-08T02:03:00Z</dcterms:created>
  <dcterms:modified xsi:type="dcterms:W3CDTF">2025-09-16T01:33:00Z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ies>
</file>