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D946" w14:textId="77777777" w:rsidR="002B5600" w:rsidRDefault="00000000">
      <w:pPr>
        <w:pStyle w:val="afff8"/>
        <w:spacing w:after="540"/>
        <w:jc w:val="left"/>
        <w:sectPr w:rsidR="002B5600">
          <w:headerReference w:type="even" r:id="rId9"/>
          <w:headerReference w:type="default" r:id="rId10"/>
          <w:footerReference w:type="even" r:id="rId11"/>
          <w:footerReference w:type="default" r:id="rId12"/>
          <w:footerReference w:type="first" r:id="rId13"/>
          <w:pgSz w:w="11907" w:h="16839"/>
          <w:pgMar w:top="283" w:right="1134" w:bottom="1134" w:left="1417" w:header="283" w:footer="1134" w:gutter="0"/>
          <w:cols w:space="720"/>
          <w:titlePg/>
          <w:docGrid w:type="lines" w:linePitch="312"/>
        </w:sectPr>
      </w:pPr>
      <w:r>
        <w:rPr>
          <w:noProof/>
        </w:rPr>
        <mc:AlternateContent>
          <mc:Choice Requires="wps">
            <w:drawing>
              <wp:anchor distT="0" distB="0" distL="114300" distR="114300" simplePos="0" relativeHeight="251659264" behindDoc="0" locked="0" layoutInCell="1" allowOverlap="1" wp14:anchorId="551CB8F3" wp14:editId="49F0228F">
                <wp:simplePos x="0" y="0"/>
                <wp:positionH relativeFrom="column">
                  <wp:posOffset>9525</wp:posOffset>
                </wp:positionH>
                <wp:positionV relativeFrom="paragraph">
                  <wp:posOffset>510540</wp:posOffset>
                </wp:positionV>
                <wp:extent cx="1800225" cy="396240"/>
                <wp:effectExtent l="0" t="0" r="0" b="0"/>
                <wp:wrapNone/>
                <wp:docPr id="13" name="首页自画框图2"/>
                <wp:cNvGraphicFramePr/>
                <a:graphic xmlns:a="http://schemas.openxmlformats.org/drawingml/2006/main">
                  <a:graphicData uri="http://schemas.microsoft.com/office/word/2010/wordprocessingShape">
                    <wps:wsp>
                      <wps:cNvSpPr txBox="1"/>
                      <wps:spPr>
                        <a:xfrm>
                          <a:off x="0" y="0"/>
                          <a:ext cx="1800225" cy="396240"/>
                        </a:xfrm>
                        <a:prstGeom prst="rect">
                          <a:avLst/>
                        </a:prstGeom>
                        <a:noFill/>
                        <a:ln w="6350">
                          <a:noFill/>
                        </a:ln>
                        <a:effectLst/>
                      </wps:spPr>
                      <wps:txbx>
                        <w:txbxContent>
                          <w:p w14:paraId="42BF4F69" w14:textId="77777777" w:rsidR="002B5600" w:rsidRDefault="00000000">
                            <w:pPr>
                              <w:pStyle w:val="ICS"/>
                            </w:pPr>
                            <w:r>
                              <w:rPr>
                                <w:rFonts w:hint="eastAsia"/>
                              </w:rPr>
                              <w:t>I</w:t>
                            </w:r>
                            <w:r>
                              <w:t xml:space="preserve">CS </w:t>
                            </w:r>
                            <w:r>
                              <w:rPr>
                                <w:rFonts w:hint="eastAsia"/>
                              </w:rPr>
                              <w:t>XXX</w:t>
                            </w:r>
                          </w:p>
                          <w:p w14:paraId="40563F65" w14:textId="77777777" w:rsidR="002B5600" w:rsidRDefault="00000000">
                            <w:pPr>
                              <w:pStyle w:val="ICS"/>
                            </w:pPr>
                            <w:r>
                              <w:rPr>
                                <w:rFonts w:hint="eastAsia"/>
                              </w:rPr>
                              <w:t>C</w:t>
                            </w:r>
                            <w:r>
                              <w:t xml:space="preserve">CS </w:t>
                            </w:r>
                            <w:r>
                              <w:rPr>
                                <w:rFonts w:hint="eastAsia"/>
                              </w:rPr>
                              <w:t>XXX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type w14:anchorId="551CB8F3" id="_x0000_t202" coordsize="21600,21600" o:spt="202" path="m,l,21600r21600,l21600,xe">
                <v:stroke joinstyle="miter"/>
                <v:path gradientshapeok="t" o:connecttype="rect"/>
              </v:shapetype>
              <v:shape id="首页自画框图2" o:spid="_x0000_s1026" type="#_x0000_t202" style="position:absolute;margin-left:.75pt;margin-top:40.2pt;width:141.7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" filled="f" stroked="f" strokeweight=".5pt">
                <v:textbox style="mso-fit-shape-to-text:t" inset="0,0,,0">
                  <w:txbxContent>
                    <w:p w14:paraId="42BF4F69" w14:textId="77777777" w:rsidR="002B5600" w:rsidRDefault="00000000">
                      <w:pPr>
                        <w:pStyle w:val="ICS"/>
                      </w:pPr>
                      <w:r>
                        <w:rPr>
                          <w:rFonts w:hint="eastAsia"/>
                        </w:rPr>
                        <w:t>I</w:t>
                      </w:r>
                      <w:r>
                        <w:t xml:space="preserve">CS </w:t>
                      </w:r>
                      <w:r>
                        <w:rPr>
                          <w:rFonts w:hint="eastAsia"/>
                        </w:rPr>
                        <w:t>XXX</w:t>
                      </w:r>
                    </w:p>
                    <w:p w14:paraId="40563F65" w14:textId="77777777" w:rsidR="002B5600" w:rsidRDefault="00000000">
                      <w:pPr>
                        <w:pStyle w:val="ICS"/>
                      </w:pPr>
                      <w:r>
                        <w:rPr>
                          <w:rFonts w:hint="eastAsia"/>
                        </w:rPr>
                        <w:t>C</w:t>
                      </w:r>
                      <w:r>
                        <w:t xml:space="preserve">CS </w:t>
                      </w:r>
                      <w:r>
                        <w:rPr>
                          <w:rFonts w:hint="eastAsia"/>
                        </w:rPr>
                        <w:t>XXX</w:t>
                      </w:r>
                    </w:p>
                  </w:txbxContent>
                </v:textbox>
              </v:shape>
            </w:pict>
          </mc:Fallback>
        </mc:AlternateContent>
      </w:r>
      <w:bookmarkStart w:id="0" w:name="标准封面"/>
      <w:bookmarkEnd w:id="0"/>
      <w:r>
        <w:rPr>
          <w:rFonts w:ascii="Times New Roman"/>
          <w:noProof/>
        </w:rPr>
        <mc:AlternateContent>
          <mc:Choice Requires="wps">
            <w:drawing>
              <wp:anchor distT="0" distB="0" distL="114300" distR="114300" simplePos="0" relativeHeight="251668480" behindDoc="0" locked="0" layoutInCell="1" allowOverlap="1" wp14:anchorId="1C6AB173" wp14:editId="44265907">
                <wp:simplePos x="0" y="0"/>
                <wp:positionH relativeFrom="column">
                  <wp:posOffset>-112395</wp:posOffset>
                </wp:positionH>
                <wp:positionV relativeFrom="paragraph">
                  <wp:posOffset>1021080</wp:posOffset>
                </wp:positionV>
                <wp:extent cx="6276340" cy="883920"/>
                <wp:effectExtent l="0" t="0" r="0" b="0"/>
                <wp:wrapSquare wrapText="bothSides"/>
                <wp:docPr id="8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883920"/>
                        </a:xfrm>
                        <a:prstGeom prst="rect">
                          <a:avLst/>
                        </a:prstGeom>
                        <a:noFill/>
                        <a:ln w="9525">
                          <a:noFill/>
                          <a:miter lim="800000"/>
                        </a:ln>
                        <a:effectLst/>
                      </wps:spPr>
                      <wps:txbx>
                        <w:txbxContent>
                          <w:p w14:paraId="4A44F4BA" w14:textId="77777777" w:rsidR="002B5600" w:rsidRDefault="00000000">
                            <w:pPr>
                              <w:jc w:val="distribute"/>
                              <w:rPr>
                                <w:rFonts w:ascii="黑体" w:eastAsia="黑体" w:hAnsi="黑体" w:hint="eastAsia"/>
                                <w:sz w:val="84"/>
                                <w:szCs w:val="84"/>
                              </w:rPr>
                            </w:pPr>
                            <w:r>
                              <w:rPr>
                                <w:rFonts w:ascii="黑体" w:eastAsia="黑体" w:hAnsi="黑体" w:hint="eastAsia"/>
                                <w:sz w:val="84"/>
                                <w:szCs w:val="84"/>
                              </w:rPr>
                              <w:t>团体标准</w:t>
                            </w:r>
                          </w:p>
                        </w:txbxContent>
                      </wps:txbx>
                      <wps:bodyPr rot="0" vert="horz" wrap="square" lIns="91440" tIns="45720" rIns="91440" bIns="45720" anchor="ctr" anchorCtr="0">
                        <a:spAutoFit/>
                      </wps:bodyPr>
                    </wps:wsp>
                  </a:graphicData>
                </a:graphic>
              </wp:anchor>
            </w:drawing>
          </mc:Choice>
          <mc:Fallback>
            <w:pict>
              <v:shape w14:anchorId="1C6AB173" id="文本框 2" o:spid="_x0000_s1027" type="#_x0000_t202" style="position:absolute;margin-left:-8.85pt;margin-top:80.4pt;width:494.2pt;height:69.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" filled="f" stroked="f">
                <v:textbox style="mso-fit-shape-to-text:t">
                  <w:txbxContent>
                    <w:p w14:paraId="4A44F4BA" w14:textId="77777777" w:rsidR="002B5600" w:rsidRDefault="00000000">
                      <w:pPr>
                        <w:jc w:val="distribute"/>
                        <w:rPr>
                          <w:rFonts w:ascii="黑体" w:eastAsia="黑体" w:hAnsi="黑体" w:hint="eastAsia"/>
                          <w:sz w:val="84"/>
                          <w:szCs w:val="84"/>
                        </w:rPr>
                      </w:pPr>
                      <w:r>
                        <w:rPr>
                          <w:rFonts w:ascii="黑体" w:eastAsia="黑体" w:hAnsi="黑体" w:hint="eastAsia"/>
                          <w:sz w:val="84"/>
                          <w:szCs w:val="84"/>
                        </w:rPr>
                        <w:t>团体标准</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0E3229A1" wp14:editId="3573AEED">
                <wp:simplePos x="0" y="0"/>
                <wp:positionH relativeFrom="page">
                  <wp:posOffset>4798060</wp:posOffset>
                </wp:positionH>
                <wp:positionV relativeFrom="page">
                  <wp:posOffset>9763125</wp:posOffset>
                </wp:positionV>
                <wp:extent cx="811530" cy="184150"/>
                <wp:effectExtent l="0" t="0" r="0" b="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a:effectLst/>
                      </wps:spPr>
                      <wps:txbx>
                        <w:txbxContent>
                          <w:p w14:paraId="4B379933" w14:textId="77777777" w:rsidR="002B5600" w:rsidRDefault="00000000">
                            <w:pPr>
                              <w:pStyle w:val="TB"/>
                            </w:pPr>
                            <w:r>
                              <w:rPr>
                                <w:rFonts w:hint="eastAsia"/>
                              </w:rPr>
                              <w:t xml:space="preserve">发 </w:t>
                            </w:r>
                            <w:r>
                              <w:rPr>
                                <w:rFonts w:hint="eastAsia"/>
                              </w:rPr>
                              <w:t>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0E3229A1" id="首页自画框图12" o:spid="_x0000_s1028" type="#_x0000_t202" style="position:absolute;margin-left:377.8pt;margin-top:768.75pt;width:63.9pt;height:14.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" filled="f" stroked="f" strokeweight=".5pt">
                <v:textbox inset="0,0,0,0">
                  <w:txbxContent>
                    <w:p w14:paraId="4B379933" w14:textId="77777777" w:rsidR="002B5600" w:rsidRDefault="00000000">
                      <w:pPr>
                        <w:pStyle w:val="TB"/>
                      </w:pPr>
                      <w:r>
                        <w:rPr>
                          <w:rFonts w:hint="eastAsia"/>
                        </w:rPr>
                        <w:t xml:space="preserve">发 </w:t>
                      </w:r>
                      <w:r>
                        <w:rPr>
                          <w:rFonts w:hint="eastAsia"/>
                        </w:rPr>
                        <w:t>布</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20A7EBC" wp14:editId="57ACB475">
                <wp:simplePos x="0" y="0"/>
                <wp:positionH relativeFrom="column">
                  <wp:posOffset>0</wp:posOffset>
                </wp:positionH>
                <wp:positionV relativeFrom="paragraph">
                  <wp:posOffset>2373630</wp:posOffset>
                </wp:positionV>
                <wp:extent cx="6120765" cy="0"/>
                <wp:effectExtent l="0" t="4445" r="0" b="508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a:effectLst/>
                      </wps:spPr>
                      <wps:bodyPr/>
                    </wps:wsp>
                  </a:graphicData>
                </a:graphic>
              </wp:anchor>
            </w:drawing>
          </mc:Choice>
          <mc:Fallback xmlns:wpsCustomData="http://www.wps.cn/officeDocument/2013/wpsCustomData">
            <w:pict>
              <v:line id="首页自画框图6" o:spid="_x0000_s1026" o:spt="20" style="position:absolute;left:0pt;margin-left:0pt;margin-top:186.9pt;height:0pt;width:481.95pt;z-index:251661312;mso-width-relative:page;mso-height-relative:page;" filled="f" stroked="t" coordsize="21600,21600" o:gfxdata="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ggCPnVAAAA&#10;CAEAAA8AAAAAAAAAAQAgAAAAIgAAAGRycy9kb3ducmV2LnhtbFBLAQIUABQAAAAIAIdO4kC1pLOT&#10;5wEAAKsDAAAOAAAAAAAAAAEAIAAAACQBAABkcnMvZTJvRG9jLnhtbFBLBQYAAAAABgAGAFkBAAB9&#10;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5408" behindDoc="0" locked="0" layoutInCell="1" allowOverlap="1" wp14:anchorId="1793D542" wp14:editId="1D68F5E8">
                <wp:simplePos x="0" y="0"/>
                <wp:positionH relativeFrom="column">
                  <wp:posOffset>0</wp:posOffset>
                </wp:positionH>
                <wp:positionV relativeFrom="paragraph">
                  <wp:posOffset>8926195</wp:posOffset>
                </wp:positionV>
                <wp:extent cx="6120765" cy="0"/>
                <wp:effectExtent l="0" t="4445" r="0" b="508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a:effectLst/>
                      </wps:spPr>
                      <wps:bodyPr/>
                    </wps:wsp>
                  </a:graphicData>
                </a:graphic>
              </wp:anchor>
            </w:drawing>
          </mc:Choice>
          <mc:Fallback xmlns:wpsCustomData="http://www.wps.cn/officeDocument/2013/wpsCustomData">
            <w:pict>
              <v:line id="首页自画框图10" o:spid="_x0000_s1026" o:spt="20" style="position:absolute;left:0pt;margin-left:0pt;margin-top:702.85pt;height:0pt;width:481.95pt;z-index:251665408;mso-width-relative:page;mso-height-relative:page;" filled="f" stroked="t" coordsize="21600,21600" o:gfxdata="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dVj91gAA&#10;AAoBAAAPAAAAAAAAAAEAIAAAACIAAABkcnMvZG93bnJldi54bWxQSwECFAAUAAAACACHTuJAXnMe&#10;XucBAACsAwAADgAAAAAAAAABACAAAAAlAQAAZHJzL2Uyb0RvYy54bWxQSwUGAAAAAAYABgBZAQAA&#10;fg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6432" behindDoc="0" locked="0" layoutInCell="1" allowOverlap="1" wp14:anchorId="5EAE9035" wp14:editId="69DF33AB">
                <wp:simplePos x="0" y="0"/>
                <wp:positionH relativeFrom="page">
                  <wp:posOffset>2130425</wp:posOffset>
                </wp:positionH>
                <wp:positionV relativeFrom="page">
                  <wp:posOffset>9737725</wp:posOffset>
                </wp:positionV>
                <wp:extent cx="2667635" cy="234950"/>
                <wp:effectExtent l="0" t="0" r="0" b="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a:effectLst/>
                      </wps:spPr>
                      <wps:txbx>
                        <w:txbxContent>
                          <w:p w14:paraId="4018D516" w14:textId="77777777" w:rsidR="002B5600" w:rsidRDefault="00000000">
                            <w:pPr>
                              <w:pStyle w:val="TB0"/>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EAE9035" id="首页自画框图11" o:spid="_x0000_s1029" type="#_x0000_t202" style="position:absolute;margin-left:167.75pt;margin-top:766.75pt;width:210.05pt;height:1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" filled="f" stroked="f" strokeweight=".5pt">
                <v:textbox inset="0,0,0,0">
                  <w:txbxContent>
                    <w:p w14:paraId="4018D516" w14:textId="77777777" w:rsidR="002B5600" w:rsidRDefault="00000000">
                      <w:pPr>
                        <w:pStyle w:val="TB0"/>
                        <w:rPr>
                          <w:rFonts w:hint="eastAsia"/>
                        </w:rPr>
                      </w:pPr>
                      <w:r>
                        <w:rPr>
                          <w:rFonts w:hint="eastAsia"/>
                        </w:rPr>
                        <w:t>中国电机工程学会</w:t>
                      </w: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32CE0EF9" wp14:editId="262136DB">
                <wp:simplePos x="0" y="0"/>
                <wp:positionH relativeFrom="column">
                  <wp:posOffset>3240405</wp:posOffset>
                </wp:positionH>
                <wp:positionV relativeFrom="paragraph">
                  <wp:posOffset>8566785</wp:posOffset>
                </wp:positionV>
                <wp:extent cx="2880360" cy="396240"/>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0" cy="396240"/>
                        </a:xfrm>
                        <a:prstGeom prst="rect">
                          <a:avLst/>
                        </a:prstGeom>
                        <a:noFill/>
                        <a:ln w="6350">
                          <a:noFill/>
                        </a:ln>
                        <a:effectLst/>
                      </wps:spPr>
                      <wps:txbx>
                        <w:txbxContent>
                          <w:p w14:paraId="670C64C9" w14:textId="77777777" w:rsidR="002B5600" w:rsidRDefault="00000000">
                            <w:pPr>
                              <w:pStyle w:val="affffff2"/>
                            </w:pPr>
                            <w:r>
                              <w:t>20XX—XX—XX</w:t>
                            </w:r>
                            <w:r>
                              <w:t>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32CE0EF9" id="首页自画框图9" o:spid="_x0000_s1030" type="#_x0000_t202" style="position:absolute;margin-left:255.15pt;margin-top:674.55pt;width:226.8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" filled="f" stroked="f" strokeweight=".5pt">
                <v:textbox style="mso-fit-shape-to-text:t" inset="0,0,,0">
                  <w:txbxContent>
                    <w:p w14:paraId="670C64C9" w14:textId="77777777" w:rsidR="002B5600" w:rsidRDefault="00000000">
                      <w:pPr>
                        <w:pStyle w:val="affffff2"/>
                      </w:pPr>
                      <w:r>
                        <w:t>20XX—XX—XX</w:t>
                      </w:r>
                      <w:r>
                        <w:t>实施</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3424593" wp14:editId="00740654">
                <wp:simplePos x="0" y="0"/>
                <wp:positionH relativeFrom="column">
                  <wp:posOffset>0</wp:posOffset>
                </wp:positionH>
                <wp:positionV relativeFrom="paragraph">
                  <wp:posOffset>8566785</wp:posOffset>
                </wp:positionV>
                <wp:extent cx="2880360" cy="396240"/>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60" cy="396240"/>
                        </a:xfrm>
                        <a:prstGeom prst="rect">
                          <a:avLst/>
                        </a:prstGeom>
                        <a:noFill/>
                        <a:ln w="6350">
                          <a:noFill/>
                        </a:ln>
                        <a:effectLst/>
                      </wps:spPr>
                      <wps:txbx>
                        <w:txbxContent>
                          <w:p w14:paraId="0741ED6A" w14:textId="77777777" w:rsidR="002B5600" w:rsidRDefault="00000000">
                            <w:pPr>
                              <w:pStyle w:val="afffff8"/>
                            </w:pPr>
                            <w:r>
                              <w:t>20XX—XX—XX</w:t>
                            </w:r>
                            <w:r>
                              <w:t>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63424593" id="首页自画框图8" o:spid="_x0000_s1031" type="#_x0000_t202" style="position:absolute;margin-left:0;margin-top:674.55pt;width:226.8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" filled="f" stroked="f" strokeweight=".5pt">
                <v:textbox style="mso-fit-shape-to-text:t" inset="0,0,,0">
                  <w:txbxContent>
                    <w:p w14:paraId="0741ED6A" w14:textId="77777777" w:rsidR="002B5600" w:rsidRDefault="00000000">
                      <w:pPr>
                        <w:pStyle w:val="afffff8"/>
                      </w:pPr>
                      <w:r>
                        <w:t>20XX—XX—XX</w:t>
                      </w:r>
                      <w:r>
                        <w:t>发布</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E236388" wp14:editId="2EAE6041">
                <wp:simplePos x="0" y="0"/>
                <wp:positionH relativeFrom="column">
                  <wp:posOffset>0</wp:posOffset>
                </wp:positionH>
                <wp:positionV relativeFrom="paragraph">
                  <wp:posOffset>3814445</wp:posOffset>
                </wp:positionV>
                <wp:extent cx="6120765" cy="338455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3384550"/>
                        </a:xfrm>
                        <a:prstGeom prst="rect">
                          <a:avLst/>
                        </a:prstGeom>
                        <a:noFill/>
                        <a:ln w="6350">
                          <a:noFill/>
                        </a:ln>
                        <a:effectLst/>
                      </wps:spPr>
                      <wps:txbx>
                        <w:txbxContent>
                          <w:p w14:paraId="63DC31D0" w14:textId="77777777" w:rsidR="002B5600" w:rsidRDefault="00000000">
                            <w:pPr>
                              <w:pStyle w:val="affffb"/>
                            </w:pPr>
                            <w:r>
                              <w:rPr>
                                <w:rFonts w:hint="eastAsia"/>
                              </w:rPr>
                              <w:t xml:space="preserve">尿素水解溶液中氯离子的测定 </w:t>
                            </w:r>
                          </w:p>
                          <w:p w14:paraId="116FE450" w14:textId="77777777" w:rsidR="002B5600" w:rsidRDefault="00000000">
                            <w:pPr>
                              <w:pStyle w:val="affffb"/>
                            </w:pPr>
                            <w:r>
                              <w:rPr>
                                <w:rFonts w:hint="eastAsia"/>
                              </w:rPr>
                              <w:t>电位滴定法</w:t>
                            </w:r>
                          </w:p>
                          <w:p w14:paraId="0C968C2F" w14:textId="77777777" w:rsidR="002B5600" w:rsidRDefault="002B5600">
                            <w:pPr>
                              <w:pStyle w:val="affffb"/>
                            </w:pPr>
                          </w:p>
                          <w:p w14:paraId="068CA69E" w14:textId="77777777" w:rsidR="002B5600" w:rsidRDefault="00000000">
                            <w:pPr>
                              <w:pStyle w:val="affffa"/>
                              <w:spacing w:before="0"/>
                            </w:pPr>
                            <w:r>
                              <w:rPr>
                                <w:rFonts w:hint="eastAsia"/>
                              </w:rPr>
                              <w:t xml:space="preserve">Detection of chloride ions in urea hydrolyzer solution </w:t>
                            </w:r>
                          </w:p>
                          <w:p w14:paraId="5CE0B012" w14:textId="77777777" w:rsidR="002B5600" w:rsidRDefault="00000000">
                            <w:pPr>
                              <w:pStyle w:val="affffa"/>
                              <w:spacing w:before="0"/>
                            </w:pPr>
                            <w:r>
                              <w:rPr>
                                <w:rFonts w:hint="eastAsia"/>
                              </w:rPr>
                              <w:t>- potentiometric titration method</w:t>
                            </w:r>
                          </w:p>
                          <w:p w14:paraId="32CF96FB" w14:textId="77777777" w:rsidR="002B5600" w:rsidRDefault="002B5600">
                            <w:pPr>
                              <w:pStyle w:val="affff9"/>
                            </w:pPr>
                          </w:p>
                          <w:p w14:paraId="60DFD8FF" w14:textId="77777777" w:rsidR="002B5600" w:rsidRDefault="00000000">
                            <w:pPr>
                              <w:pStyle w:val="affff9"/>
                            </w:pPr>
                            <w:r>
                              <w:t>（</w:t>
                            </w:r>
                            <w:r>
                              <w:rPr>
                                <w:rFonts w:hint="eastAsia"/>
                              </w:rPr>
                              <w:t>征求意见</w:t>
                            </w:r>
                            <w:r>
                              <w:t>稿）</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7E236388" id="首页自画框图7" o:spid="_x0000_s1032" type="#_x0000_t202" style="position:absolute;margin-left:0;margin-top:300.35pt;width:481.95pt;height:2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" filled="f" stroked="f" strokeweight=".5pt">
                <v:textbox style="mso-fit-shape-to-text:t" inset="0,0,,0">
                  <w:txbxContent>
                    <w:p w14:paraId="63DC31D0" w14:textId="77777777" w:rsidR="002B5600" w:rsidRDefault="00000000">
                      <w:pPr>
                        <w:pStyle w:val="affffb"/>
                      </w:pPr>
                      <w:r>
                        <w:rPr>
                          <w:rFonts w:hint="eastAsia"/>
                        </w:rPr>
                        <w:t xml:space="preserve">尿素水解溶液中氯离子的测定 </w:t>
                      </w:r>
                    </w:p>
                    <w:p w14:paraId="116FE450" w14:textId="77777777" w:rsidR="002B5600" w:rsidRDefault="00000000">
                      <w:pPr>
                        <w:pStyle w:val="affffb"/>
                      </w:pPr>
                      <w:r>
                        <w:rPr>
                          <w:rFonts w:hint="eastAsia"/>
                        </w:rPr>
                        <w:t>电位滴定法</w:t>
                      </w:r>
                    </w:p>
                    <w:p w14:paraId="0C968C2F" w14:textId="77777777" w:rsidR="002B5600" w:rsidRDefault="002B5600">
                      <w:pPr>
                        <w:pStyle w:val="affffb"/>
                      </w:pPr>
                    </w:p>
                    <w:p w14:paraId="068CA69E" w14:textId="77777777" w:rsidR="002B5600" w:rsidRDefault="00000000">
                      <w:pPr>
                        <w:pStyle w:val="affffa"/>
                        <w:spacing w:before="0"/>
                      </w:pPr>
                      <w:r>
                        <w:rPr>
                          <w:rFonts w:hint="eastAsia"/>
                        </w:rPr>
                        <w:t xml:space="preserve">Detection of chloride ions in urea hydrolyzer solution </w:t>
                      </w:r>
                    </w:p>
                    <w:p w14:paraId="5CE0B012" w14:textId="77777777" w:rsidR="002B5600" w:rsidRDefault="00000000">
                      <w:pPr>
                        <w:pStyle w:val="affffa"/>
                        <w:spacing w:before="0"/>
                      </w:pPr>
                      <w:r>
                        <w:rPr>
                          <w:rFonts w:hint="eastAsia"/>
                        </w:rPr>
                        <w:t>- potentiometric titration method</w:t>
                      </w:r>
                    </w:p>
                    <w:p w14:paraId="32CF96FB" w14:textId="77777777" w:rsidR="002B5600" w:rsidRDefault="002B5600">
                      <w:pPr>
                        <w:pStyle w:val="affff9"/>
                      </w:pPr>
                    </w:p>
                    <w:p w14:paraId="60DFD8FF" w14:textId="77777777" w:rsidR="002B5600" w:rsidRDefault="00000000">
                      <w:pPr>
                        <w:pStyle w:val="affff9"/>
                      </w:pPr>
                      <w:r>
                        <w:t>（</w:t>
                      </w:r>
                      <w:r>
                        <w:rPr>
                          <w:rFonts w:hint="eastAsia"/>
                        </w:rPr>
                        <w:t>征求意见</w:t>
                      </w:r>
                      <w:r>
                        <w:t>稿）</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2AF68C3" wp14:editId="4E530829">
                <wp:simplePos x="0" y="0"/>
                <wp:positionH relativeFrom="column">
                  <wp:posOffset>1620520</wp:posOffset>
                </wp:positionH>
                <wp:positionV relativeFrom="paragraph">
                  <wp:posOffset>1798320</wp:posOffset>
                </wp:positionV>
                <wp:extent cx="4320540" cy="457200"/>
                <wp:effectExtent l="0" t="0" r="0" b="0"/>
                <wp:wrapNone/>
                <wp:docPr id="16" name="首页自画框图5"/>
                <wp:cNvGraphicFramePr/>
                <a:graphic xmlns:a="http://schemas.openxmlformats.org/drawingml/2006/main">
                  <a:graphicData uri="http://schemas.microsoft.com/office/word/2010/wordprocessingShape">
                    <wps:wsp>
                      <wps:cNvSpPr txBox="1"/>
                      <wps:spPr>
                        <a:xfrm>
                          <a:off x="0" y="0"/>
                          <a:ext cx="4320540" cy="457200"/>
                        </a:xfrm>
                        <a:prstGeom prst="rect">
                          <a:avLst/>
                        </a:prstGeom>
                        <a:noFill/>
                        <a:ln w="6350">
                          <a:noFill/>
                        </a:ln>
                        <a:effectLst/>
                      </wps:spPr>
                      <wps:txbx>
                        <w:txbxContent>
                          <w:p w14:paraId="102CA97B" w14:textId="77777777" w:rsidR="002B5600" w:rsidRDefault="00000000">
                            <w:pPr>
                              <w:pStyle w:val="16"/>
                              <w:wordWrap w:val="0"/>
                            </w:pPr>
                            <w:r>
                              <w:t>T/CSEE XXXX—YYYY</w:t>
                            </w:r>
                          </w:p>
                          <w:p w14:paraId="1C6E88E3" w14:textId="77777777" w:rsidR="002B5600" w:rsidRDefault="002B5600">
                            <w:pPr>
                              <w:pStyle w:val="afffffff1"/>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72AF68C3" id="首页自画框图5" o:spid="_x0000_s1033" type="#_x0000_t202" style="position:absolute;margin-left:127.6pt;margin-top:141.6pt;width:340.2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" filled="f" stroked="f" strokeweight=".5pt">
                <v:textbox style="mso-fit-shape-to-text:t" inset="0,0,,0">
                  <w:txbxContent>
                    <w:p w14:paraId="102CA97B" w14:textId="77777777" w:rsidR="002B5600" w:rsidRDefault="00000000">
                      <w:pPr>
                        <w:pStyle w:val="16"/>
                        <w:wordWrap w:val="0"/>
                      </w:pPr>
                      <w:r>
                        <w:t>T/CSEE XXXX—YYYY</w:t>
                      </w:r>
                    </w:p>
                    <w:p w14:paraId="1C6E88E3" w14:textId="77777777" w:rsidR="002B5600" w:rsidRDefault="002B5600">
                      <w:pPr>
                        <w:pStyle w:val="afffffff1"/>
                      </w:pPr>
                    </w:p>
                  </w:txbxContent>
                </v:textbox>
              </v:shape>
            </w:pict>
          </mc:Fallback>
        </mc:AlternateContent>
      </w:r>
    </w:p>
    <w:p w14:paraId="63F63D6D" w14:textId="77777777" w:rsidR="002B5600" w:rsidRDefault="00000000">
      <w:pPr>
        <w:pStyle w:val="afffff4"/>
        <w:outlineLvl w:val="9"/>
      </w:pPr>
      <w:bookmarkStart w:id="1" w:name="标准内容"/>
      <w:bookmarkStart w:id="2" w:name="_Toc53577299"/>
      <w:bookmarkStart w:id="3" w:name="_Toc63437392"/>
      <w:bookmarkEnd w:id="1"/>
      <w:proofErr w:type="gramStart"/>
      <w:r>
        <w:rPr>
          <w:rFonts w:hint="eastAsia"/>
        </w:rPr>
        <w:lastRenderedPageBreak/>
        <w:t>目</w:t>
      </w:r>
      <w:bookmarkStart w:id="4" w:name="BKML"/>
      <w:r>
        <w:rPr>
          <w:rFonts w:ascii="MS Mincho" w:eastAsia="MS Mincho" w:hAnsi="MS Mincho" w:cs="MS Mincho" w:hint="eastAsia"/>
        </w:rPr>
        <w:t>  </w:t>
      </w:r>
      <w:r>
        <w:rPr>
          <w:rFonts w:hint="eastAsia"/>
        </w:rPr>
        <w:t>次</w:t>
      </w:r>
      <w:bookmarkEnd w:id="2"/>
      <w:bookmarkEnd w:id="3"/>
      <w:bookmarkEnd w:id="4"/>
      <w:proofErr w:type="gramEnd"/>
    </w:p>
    <w:p w14:paraId="789F671F" w14:textId="77777777" w:rsidR="002B5600" w:rsidRDefault="00000000">
      <w:pPr>
        <w:pStyle w:val="TOC1"/>
        <w:spacing w:before="78" w:after="78"/>
        <w:rPr>
          <w:rFonts w:ascii="Times New Roman" w:eastAsia="等线"/>
          <w:szCs w:val="22"/>
        </w:rPr>
      </w:pPr>
      <w:r>
        <w:rPr>
          <w:rFonts w:hAnsi="宋体"/>
        </w:rPr>
        <w:fldChar w:fldCharType="begin"/>
      </w:r>
      <w:r>
        <w:rPr>
          <w:rFonts w:hAnsi="宋体"/>
        </w:rPr>
        <w:instrText xml:space="preserve"> TOC \o "1-1" \h \z \u </w:instrText>
      </w:r>
      <w:r>
        <w:rPr>
          <w:rFonts w:hAnsi="宋体"/>
        </w:rPr>
        <w:fldChar w:fldCharType="separate"/>
      </w:r>
      <w:hyperlink w:anchor="_Toc116119894" w:history="1">
        <w:r>
          <w:rPr>
            <w:rStyle w:val="affff0"/>
            <w:rFonts w:ascii="Times New Roman"/>
          </w:rPr>
          <w:t>前</w:t>
        </w:r>
        <w:r>
          <w:rPr>
            <w:rStyle w:val="affff0"/>
            <w:rFonts w:ascii="Times New Roman" w:eastAsia="MS Mincho"/>
          </w:rPr>
          <w:t>  </w:t>
        </w:r>
        <w:r>
          <w:rPr>
            <w:rStyle w:val="affff0"/>
            <w:rFonts w:ascii="Times New Roman"/>
          </w:rPr>
          <w:t>言</w:t>
        </w:r>
        <w:r>
          <w:rPr>
            <w:rFonts w:ascii="Times New Roman"/>
          </w:rPr>
          <w:tab/>
        </w:r>
        <w:r>
          <w:rPr>
            <w:rFonts w:ascii="Times New Roman"/>
          </w:rPr>
          <w:fldChar w:fldCharType="begin"/>
        </w:r>
        <w:r>
          <w:rPr>
            <w:rFonts w:ascii="Times New Roman"/>
          </w:rPr>
          <w:instrText xml:space="preserve"> PAGEREF _Toc116119894 \h </w:instrText>
        </w:r>
        <w:r>
          <w:rPr>
            <w:rFonts w:ascii="Times New Roman"/>
          </w:rPr>
        </w:r>
        <w:r>
          <w:rPr>
            <w:rFonts w:ascii="Times New Roman"/>
          </w:rPr>
          <w:fldChar w:fldCharType="separate"/>
        </w:r>
        <w:r>
          <w:rPr>
            <w:rFonts w:ascii="Times New Roman"/>
          </w:rPr>
          <w:t>II</w:t>
        </w:r>
        <w:r>
          <w:rPr>
            <w:rFonts w:ascii="Times New Roman"/>
          </w:rPr>
          <w:fldChar w:fldCharType="end"/>
        </w:r>
      </w:hyperlink>
    </w:p>
    <w:p w14:paraId="1643F904" w14:textId="77777777" w:rsidR="002B5600" w:rsidRDefault="00000000">
      <w:pPr>
        <w:pStyle w:val="TOC1"/>
        <w:spacing w:before="78" w:after="78"/>
        <w:rPr>
          <w:rFonts w:ascii="Times New Roman" w:eastAsia="等线"/>
          <w:szCs w:val="22"/>
        </w:rPr>
      </w:pPr>
      <w:hyperlink w:anchor="_Toc116119895" w:history="1">
        <w:r>
          <w:rPr>
            <w:rStyle w:val="affff0"/>
            <w:rFonts w:ascii="Times New Roman"/>
          </w:rPr>
          <w:t xml:space="preserve">1 </w:t>
        </w:r>
        <w:r>
          <w:rPr>
            <w:rStyle w:val="affff0"/>
            <w:rFonts w:ascii="Times New Roman"/>
          </w:rPr>
          <w:t>范围</w:t>
        </w:r>
        <w:r>
          <w:rPr>
            <w:rFonts w:ascii="Times New Roman"/>
          </w:rPr>
          <w:tab/>
        </w:r>
        <w:r>
          <w:rPr>
            <w:rFonts w:ascii="Times New Roman"/>
          </w:rPr>
          <w:fldChar w:fldCharType="begin"/>
        </w:r>
        <w:r>
          <w:rPr>
            <w:rFonts w:ascii="Times New Roman"/>
          </w:rPr>
          <w:instrText xml:space="preserve"> PAGEREF _Toc116119895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14:paraId="48B4BF88" w14:textId="77777777" w:rsidR="002B5600" w:rsidRDefault="00000000">
      <w:pPr>
        <w:pStyle w:val="TOC1"/>
        <w:spacing w:before="78" w:after="78"/>
        <w:rPr>
          <w:rFonts w:ascii="Times New Roman" w:eastAsia="等线"/>
          <w:szCs w:val="22"/>
        </w:rPr>
      </w:pPr>
      <w:hyperlink w:anchor="_Toc116119896" w:history="1">
        <w:r>
          <w:rPr>
            <w:rStyle w:val="affff0"/>
            <w:rFonts w:ascii="Times New Roman"/>
          </w:rPr>
          <w:t xml:space="preserve">2 </w:t>
        </w:r>
        <w:r>
          <w:rPr>
            <w:rStyle w:val="affff0"/>
            <w:rFonts w:ascii="Times New Roman"/>
          </w:rPr>
          <w:t>规范性引用文件</w:t>
        </w:r>
        <w:r>
          <w:rPr>
            <w:rFonts w:ascii="Times New Roman"/>
          </w:rPr>
          <w:tab/>
        </w:r>
        <w:r>
          <w:rPr>
            <w:rFonts w:ascii="Times New Roman"/>
          </w:rPr>
          <w:fldChar w:fldCharType="begin"/>
        </w:r>
        <w:r>
          <w:rPr>
            <w:rFonts w:ascii="Times New Roman"/>
          </w:rPr>
          <w:instrText xml:space="preserve"> PAGEREF _Toc116119896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14:paraId="59249D45" w14:textId="77777777" w:rsidR="002B5600" w:rsidRDefault="00000000">
      <w:pPr>
        <w:pStyle w:val="TOC1"/>
        <w:spacing w:before="78" w:after="78"/>
        <w:rPr>
          <w:rFonts w:ascii="Times New Roman" w:eastAsia="等线"/>
          <w:szCs w:val="22"/>
        </w:rPr>
      </w:pPr>
      <w:hyperlink w:anchor="_Toc116119897" w:history="1">
        <w:r>
          <w:rPr>
            <w:rStyle w:val="affff0"/>
            <w:rFonts w:ascii="Times New Roman"/>
          </w:rPr>
          <w:t xml:space="preserve">3 </w:t>
        </w:r>
        <w:r>
          <w:rPr>
            <w:rStyle w:val="affff0"/>
            <w:rFonts w:ascii="Times New Roman"/>
          </w:rPr>
          <w:t>术语和定义</w:t>
        </w:r>
        <w:r>
          <w:rPr>
            <w:rFonts w:ascii="Times New Roman"/>
          </w:rPr>
          <w:tab/>
        </w:r>
        <w:r>
          <w:rPr>
            <w:rFonts w:ascii="Times New Roman"/>
          </w:rPr>
          <w:fldChar w:fldCharType="begin"/>
        </w:r>
        <w:r>
          <w:rPr>
            <w:rFonts w:ascii="Times New Roman"/>
          </w:rPr>
          <w:instrText xml:space="preserve"> PAGEREF _Toc116119897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14:paraId="6CB24A3D" w14:textId="77777777" w:rsidR="002B5600" w:rsidRDefault="00000000">
      <w:pPr>
        <w:pStyle w:val="TOC1"/>
        <w:spacing w:before="78" w:after="78"/>
        <w:rPr>
          <w:rStyle w:val="affff0"/>
          <w:rFonts w:ascii="Times New Roman"/>
        </w:rPr>
      </w:pPr>
      <w:hyperlink w:anchor="_Toc116119898" w:history="1">
        <w:r>
          <w:rPr>
            <w:rStyle w:val="affff0"/>
            <w:rFonts w:ascii="Times New Roman"/>
          </w:rPr>
          <w:t xml:space="preserve">4 </w:t>
        </w:r>
        <w:r>
          <w:rPr>
            <w:rStyle w:val="affff0"/>
            <w:rFonts w:ascii="Times New Roman"/>
          </w:rPr>
          <w:t>方法概要</w:t>
        </w:r>
        <w:r>
          <w:rPr>
            <w:rFonts w:ascii="Times New Roman"/>
          </w:rPr>
          <w:tab/>
        </w:r>
        <w:r>
          <w:rPr>
            <w:rFonts w:ascii="Times New Roman"/>
          </w:rPr>
          <w:fldChar w:fldCharType="begin"/>
        </w:r>
        <w:r>
          <w:rPr>
            <w:rFonts w:ascii="Times New Roman"/>
          </w:rPr>
          <w:instrText xml:space="preserve"> PAGEREF _Toc116119898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14:paraId="0ED6EEC3" w14:textId="77777777" w:rsidR="002B5600" w:rsidRDefault="00000000">
      <w:pPr>
        <w:pStyle w:val="TOC1"/>
        <w:spacing w:before="78" w:after="78"/>
        <w:rPr>
          <w:rFonts w:ascii="Times New Roman" w:eastAsia="等线"/>
          <w:szCs w:val="22"/>
        </w:rPr>
      </w:pPr>
      <w:hyperlink w:anchor="_Toc116119895" w:history="1">
        <w:r>
          <w:rPr>
            <w:rStyle w:val="affff0"/>
            <w:rFonts w:ascii="Times New Roman"/>
          </w:rPr>
          <w:t xml:space="preserve">5 </w:t>
        </w:r>
        <w:r>
          <w:rPr>
            <w:rStyle w:val="affff0"/>
            <w:rFonts w:ascii="Times New Roman"/>
          </w:rPr>
          <w:t>试剂和材料</w:t>
        </w:r>
        <w:r>
          <w:rPr>
            <w:rFonts w:ascii="Times New Roman"/>
          </w:rPr>
          <w:tab/>
        </w:r>
        <w:r>
          <w:rPr>
            <w:rFonts w:ascii="Times New Roman"/>
          </w:rPr>
          <w:fldChar w:fldCharType="begin"/>
        </w:r>
        <w:r>
          <w:rPr>
            <w:rFonts w:ascii="Times New Roman"/>
          </w:rPr>
          <w:instrText xml:space="preserve"> PAGEREF _Toc116119895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14:paraId="66927831" w14:textId="77777777" w:rsidR="002B5600" w:rsidRDefault="00000000">
      <w:pPr>
        <w:pStyle w:val="TOC1"/>
        <w:spacing w:before="78" w:after="78"/>
        <w:rPr>
          <w:rFonts w:ascii="Times New Roman" w:eastAsia="等线"/>
          <w:szCs w:val="22"/>
        </w:rPr>
      </w:pPr>
      <w:hyperlink w:anchor="_Toc116119896" w:history="1">
        <w:r>
          <w:rPr>
            <w:rStyle w:val="affff0"/>
            <w:rFonts w:ascii="Times New Roman"/>
          </w:rPr>
          <w:t xml:space="preserve">6 </w:t>
        </w:r>
        <w:r>
          <w:rPr>
            <w:rStyle w:val="affff0"/>
            <w:rFonts w:ascii="Times New Roman"/>
          </w:rPr>
          <w:t>仪器设备</w:t>
        </w:r>
        <w:r>
          <w:rPr>
            <w:rFonts w:ascii="Times New Roman"/>
          </w:rPr>
          <w:tab/>
          <w:t>2</w:t>
        </w:r>
      </w:hyperlink>
    </w:p>
    <w:p w14:paraId="1C19E956" w14:textId="77777777" w:rsidR="002B5600" w:rsidRDefault="00000000">
      <w:pPr>
        <w:pStyle w:val="TOC1"/>
        <w:spacing w:before="78" w:after="78"/>
        <w:rPr>
          <w:rFonts w:ascii="Times New Roman" w:eastAsia="等线"/>
          <w:szCs w:val="22"/>
        </w:rPr>
      </w:pPr>
      <w:hyperlink w:anchor="_Toc116119897" w:history="1">
        <w:r>
          <w:rPr>
            <w:rStyle w:val="affff0"/>
            <w:rFonts w:ascii="Times New Roman"/>
          </w:rPr>
          <w:t xml:space="preserve">7 </w:t>
        </w:r>
        <w:r>
          <w:rPr>
            <w:rStyle w:val="affff0"/>
            <w:rFonts w:ascii="Times New Roman"/>
          </w:rPr>
          <w:t>试验步骤</w:t>
        </w:r>
        <w:r>
          <w:rPr>
            <w:rFonts w:ascii="Times New Roman"/>
          </w:rPr>
          <w:tab/>
          <w:t>2</w:t>
        </w:r>
      </w:hyperlink>
    </w:p>
    <w:p w14:paraId="2919538C" w14:textId="77777777" w:rsidR="002B5600" w:rsidRDefault="00000000">
      <w:pPr>
        <w:pStyle w:val="TOC1"/>
        <w:spacing w:before="78" w:after="78"/>
        <w:rPr>
          <w:rFonts w:ascii="Times New Roman" w:eastAsia="等线"/>
          <w:szCs w:val="22"/>
        </w:rPr>
      </w:pPr>
      <w:hyperlink w:anchor="_Toc116119895" w:history="1">
        <w:r>
          <w:rPr>
            <w:rStyle w:val="affff0"/>
            <w:rFonts w:ascii="Times New Roman"/>
          </w:rPr>
          <w:t xml:space="preserve">8 </w:t>
        </w:r>
        <w:r>
          <w:rPr>
            <w:rStyle w:val="affff0"/>
            <w:rFonts w:ascii="Times New Roman"/>
          </w:rPr>
          <w:t>精密度</w:t>
        </w:r>
        <w:r>
          <w:rPr>
            <w:rFonts w:ascii="Times New Roman"/>
          </w:rPr>
          <w:tab/>
          <w:t>2</w:t>
        </w:r>
      </w:hyperlink>
    </w:p>
    <w:p w14:paraId="4BA6EA64" w14:textId="77777777" w:rsidR="002B5600" w:rsidRDefault="00000000">
      <w:pPr>
        <w:pStyle w:val="TOC1"/>
        <w:spacing w:before="78" w:after="78"/>
        <w:rPr>
          <w:rFonts w:ascii="Times New Roman" w:eastAsia="等线"/>
          <w:szCs w:val="22"/>
        </w:rPr>
      </w:pPr>
      <w:hyperlink w:anchor="_Toc116119896" w:history="1">
        <w:r>
          <w:rPr>
            <w:rStyle w:val="affff0"/>
            <w:rFonts w:ascii="Times New Roman"/>
          </w:rPr>
          <w:t xml:space="preserve">9 </w:t>
        </w:r>
        <w:r>
          <w:rPr>
            <w:rStyle w:val="affff0"/>
            <w:rFonts w:ascii="Times New Roman"/>
          </w:rPr>
          <w:t>试验报告</w:t>
        </w:r>
        <w:r>
          <w:rPr>
            <w:rFonts w:ascii="Times New Roman"/>
          </w:rPr>
          <w:tab/>
          <w:t>3</w:t>
        </w:r>
      </w:hyperlink>
    </w:p>
    <w:p w14:paraId="5D7AD192" w14:textId="77777777" w:rsidR="002B5600" w:rsidRDefault="00000000">
      <w:pPr>
        <w:pStyle w:val="TOC1"/>
        <w:spacing w:before="78" w:after="78"/>
        <w:rPr>
          <w:rStyle w:val="affff0"/>
          <w:rFonts w:ascii="Times New Roman"/>
        </w:rPr>
      </w:pPr>
      <w:hyperlink w:anchor="_Toc116119901" w:history="1">
        <w:r>
          <w:rPr>
            <w:rStyle w:val="affff0"/>
            <w:rFonts w:ascii="Times New Roman"/>
          </w:rPr>
          <w:t xml:space="preserve">附　录　</w:t>
        </w:r>
        <w:r>
          <w:rPr>
            <w:rStyle w:val="affff0"/>
            <w:rFonts w:ascii="Times New Roman"/>
          </w:rPr>
          <w:t xml:space="preserve">A </w:t>
        </w:r>
        <w:r>
          <w:rPr>
            <w:rStyle w:val="affff0"/>
            <w:rFonts w:ascii="Times New Roman"/>
          </w:rPr>
          <w:t>（资料性）</w:t>
        </w:r>
        <w:r>
          <w:rPr>
            <w:rStyle w:val="affff0"/>
            <w:rFonts w:ascii="Times New Roman"/>
          </w:rPr>
          <w:t xml:space="preserve"> </w:t>
        </w:r>
        <w:r>
          <w:rPr>
            <w:rStyle w:val="affff0"/>
            <w:rFonts w:ascii="Times New Roman"/>
          </w:rPr>
          <w:t>典型性突变曲线</w:t>
        </w:r>
        <w:r>
          <w:rPr>
            <w:rFonts w:ascii="Times New Roman"/>
          </w:rPr>
          <w:tab/>
          <w:t>4</w:t>
        </w:r>
      </w:hyperlink>
    </w:p>
    <w:p w14:paraId="4BC6C6AC" w14:textId="77777777" w:rsidR="002B5600" w:rsidRDefault="00000000">
      <w:pPr>
        <w:pStyle w:val="TOC1"/>
        <w:spacing w:before="78" w:after="78"/>
        <w:rPr>
          <w:rFonts w:ascii="等线" w:eastAsia="等线" w:hAnsi="等线" w:hint="eastAsia"/>
          <w:szCs w:val="22"/>
        </w:rPr>
      </w:pPr>
      <w:hyperlink w:anchor="_Toc116119901" w:history="1">
        <w:r>
          <w:rPr>
            <w:rStyle w:val="affff0"/>
            <w:rFonts w:ascii="Times New Roman"/>
          </w:rPr>
          <w:t xml:space="preserve">附　录　</w:t>
        </w:r>
        <w:r>
          <w:rPr>
            <w:rStyle w:val="affff0"/>
            <w:rFonts w:ascii="Times New Roman"/>
          </w:rPr>
          <w:t xml:space="preserve">B </w:t>
        </w:r>
        <w:r>
          <w:rPr>
            <w:rStyle w:val="affff0"/>
            <w:rFonts w:ascii="Times New Roman"/>
          </w:rPr>
          <w:t>（资料性）</w:t>
        </w:r>
        <w:r>
          <w:rPr>
            <w:rStyle w:val="affff0"/>
            <w:rFonts w:ascii="Times New Roman"/>
          </w:rPr>
          <w:t xml:space="preserve"> </w:t>
        </w:r>
        <w:r>
          <w:rPr>
            <w:rStyle w:val="affff0"/>
            <w:rFonts w:ascii="Times New Roman"/>
          </w:rPr>
          <w:t>精密度</w:t>
        </w:r>
        <w:r>
          <w:rPr>
            <w:rFonts w:ascii="Times New Roman"/>
          </w:rPr>
          <w:tab/>
          <w:t>5</w:t>
        </w:r>
      </w:hyperlink>
    </w:p>
    <w:p w14:paraId="23C09F42" w14:textId="77777777" w:rsidR="002B5600" w:rsidRDefault="00000000">
      <w:pPr>
        <w:spacing w:line="360" w:lineRule="auto"/>
        <w:rPr>
          <w:rFonts w:ascii="宋体" w:hAnsi="宋体" w:hint="eastAsia"/>
          <w:b/>
          <w:bCs/>
          <w:lang w:val="zh-CN"/>
        </w:rPr>
      </w:pPr>
      <w:r>
        <w:rPr>
          <w:rFonts w:ascii="宋体" w:hAnsi="宋体"/>
          <w:szCs w:val="21"/>
        </w:rPr>
        <w:fldChar w:fldCharType="end"/>
      </w:r>
    </w:p>
    <w:p w14:paraId="2FAA7A99" w14:textId="77777777" w:rsidR="002B5600" w:rsidRDefault="00000000">
      <w:pPr>
        <w:widowControl/>
        <w:adjustRightInd w:val="0"/>
        <w:snapToGrid w:val="0"/>
        <w:jc w:val="left"/>
        <w:rPr>
          <w:rFonts w:ascii="宋体" w:hAnsi="宋体" w:hint="eastAsia"/>
          <w:b/>
          <w:sz w:val="2"/>
          <w:szCs w:val="2"/>
          <w:lang w:val="zh-CN"/>
        </w:rPr>
      </w:pPr>
      <w:r>
        <w:rPr>
          <w:rFonts w:ascii="宋体" w:hAnsi="宋体"/>
          <w:b/>
          <w:lang w:val="zh-CN"/>
        </w:rPr>
        <w:br w:type="page"/>
      </w:r>
    </w:p>
    <w:p w14:paraId="3A2E0E55" w14:textId="77777777" w:rsidR="002B5600" w:rsidRDefault="00000000">
      <w:pPr>
        <w:pStyle w:val="afff8"/>
        <w:spacing w:before="640" w:after="560"/>
      </w:pPr>
      <w:bookmarkStart w:id="5" w:name="_Toc116119894"/>
      <w:bookmarkStart w:id="6" w:name="_Toc444962039"/>
      <w:bookmarkStart w:id="7" w:name="_Toc503902253"/>
      <w:proofErr w:type="gramStart"/>
      <w:r>
        <w:rPr>
          <w:rFonts w:hint="eastAsia"/>
        </w:rPr>
        <w:lastRenderedPageBreak/>
        <w:t>前</w:t>
      </w:r>
      <w:bookmarkStart w:id="8" w:name="BKQY"/>
      <w:r>
        <w:rPr>
          <w:rFonts w:ascii="MS Mincho" w:eastAsia="MS Mincho" w:hAnsi="MS Mincho" w:cs="MS Mincho" w:hint="eastAsia"/>
        </w:rPr>
        <w:t>  </w:t>
      </w:r>
      <w:r>
        <w:rPr>
          <w:rFonts w:hint="eastAsia"/>
        </w:rPr>
        <w:t>言</w:t>
      </w:r>
      <w:bookmarkEnd w:id="5"/>
      <w:bookmarkEnd w:id="6"/>
      <w:bookmarkEnd w:id="7"/>
      <w:bookmarkEnd w:id="8"/>
      <w:proofErr w:type="gramEnd"/>
    </w:p>
    <w:p w14:paraId="13E8A90D" w14:textId="77777777" w:rsidR="002B5600" w:rsidRDefault="00000000">
      <w:pPr>
        <w:ind w:firstLineChars="200" w:firstLine="420"/>
        <w:rPr>
          <w:kern w:val="0"/>
          <w:szCs w:val="22"/>
        </w:rPr>
      </w:pPr>
      <w:r>
        <w:rPr>
          <w:kern w:val="0"/>
          <w:szCs w:val="22"/>
        </w:rPr>
        <w:t>本文件按照</w:t>
      </w:r>
      <w:r>
        <w:rPr>
          <w:kern w:val="0"/>
          <w:szCs w:val="22"/>
        </w:rPr>
        <w:t>GB/T 1.1—2020</w:t>
      </w:r>
      <w:r>
        <w:rPr>
          <w:kern w:val="0"/>
          <w:szCs w:val="22"/>
        </w:rPr>
        <w:t>《标准化工作导则</w:t>
      </w:r>
      <w:r>
        <w:rPr>
          <w:kern w:val="0"/>
          <w:szCs w:val="22"/>
        </w:rPr>
        <w:t xml:space="preserve"> </w:t>
      </w:r>
      <w:r>
        <w:rPr>
          <w:kern w:val="0"/>
          <w:szCs w:val="22"/>
        </w:rPr>
        <w:t>第</w:t>
      </w:r>
      <w:r>
        <w:rPr>
          <w:kern w:val="0"/>
          <w:szCs w:val="22"/>
        </w:rPr>
        <w:t>1</w:t>
      </w:r>
      <w:r>
        <w:rPr>
          <w:kern w:val="0"/>
          <w:szCs w:val="22"/>
        </w:rPr>
        <w:t>部分：标准化文件的结构和起草规则》的规定起草。</w:t>
      </w:r>
    </w:p>
    <w:p w14:paraId="5FAA06DA" w14:textId="77777777" w:rsidR="002B5600" w:rsidRDefault="00000000">
      <w:pPr>
        <w:ind w:firstLineChars="200" w:firstLine="420"/>
        <w:rPr>
          <w:kern w:val="0"/>
          <w:szCs w:val="22"/>
        </w:rPr>
      </w:pPr>
      <w:bookmarkStart w:id="9" w:name="_Hlk114817970"/>
      <w:r>
        <w:rPr>
          <w:kern w:val="0"/>
          <w:szCs w:val="22"/>
        </w:rPr>
        <w:t>请注意本文件的某些内容可能涉及专利。本文件的发布机构不承担识别专利的责任。</w:t>
      </w:r>
      <w:bookmarkEnd w:id="9"/>
    </w:p>
    <w:p w14:paraId="18D5BCB4" w14:textId="77777777" w:rsidR="002B5600" w:rsidRDefault="00000000">
      <w:pPr>
        <w:autoSpaceDE w:val="0"/>
        <w:autoSpaceDN w:val="0"/>
        <w:adjustRightInd w:val="0"/>
        <w:ind w:firstLineChars="200" w:firstLine="420"/>
        <w:jc w:val="left"/>
        <w:rPr>
          <w:kern w:val="0"/>
          <w:szCs w:val="21"/>
        </w:rPr>
      </w:pPr>
      <w:r>
        <w:rPr>
          <w:kern w:val="0"/>
          <w:szCs w:val="21"/>
        </w:rPr>
        <w:t>本文件由中国电机工程学会提出。</w:t>
      </w:r>
    </w:p>
    <w:p w14:paraId="5AB50142" w14:textId="77777777" w:rsidR="002B5600" w:rsidRDefault="00000000">
      <w:pPr>
        <w:ind w:firstLineChars="200" w:firstLine="420"/>
        <w:rPr>
          <w:kern w:val="0"/>
          <w:szCs w:val="22"/>
        </w:rPr>
      </w:pPr>
      <w:r>
        <w:t>本文件由中国电机工程学会</w:t>
      </w:r>
      <w:r>
        <w:rPr>
          <w:color w:val="000000"/>
        </w:rPr>
        <w:t>电力化学</w:t>
      </w:r>
      <w:r>
        <w:t>标准专业委员会技术归口和解释。</w:t>
      </w:r>
    </w:p>
    <w:p w14:paraId="6CFE1FD5" w14:textId="77777777" w:rsidR="002B5600" w:rsidRDefault="00000000">
      <w:pPr>
        <w:ind w:firstLineChars="200" w:firstLine="420"/>
        <w:rPr>
          <w:kern w:val="0"/>
          <w:szCs w:val="22"/>
        </w:rPr>
      </w:pPr>
      <w:r>
        <w:rPr>
          <w:kern w:val="0"/>
          <w:szCs w:val="22"/>
        </w:rPr>
        <w:t>本文件起草单位：</w:t>
      </w:r>
      <w:r>
        <w:rPr>
          <w:kern w:val="0"/>
          <w:szCs w:val="22"/>
        </w:rPr>
        <w:t>XXXXX</w:t>
      </w:r>
      <w:r>
        <w:rPr>
          <w:kern w:val="0"/>
          <w:szCs w:val="22"/>
        </w:rPr>
        <w:t>。</w:t>
      </w:r>
    </w:p>
    <w:p w14:paraId="6C182CEE" w14:textId="77777777" w:rsidR="002B5600" w:rsidRDefault="00000000">
      <w:pPr>
        <w:ind w:firstLineChars="200" w:firstLine="420"/>
        <w:rPr>
          <w:kern w:val="0"/>
          <w:szCs w:val="22"/>
        </w:rPr>
      </w:pPr>
      <w:r>
        <w:rPr>
          <w:kern w:val="0"/>
          <w:szCs w:val="22"/>
        </w:rPr>
        <w:t>本文件主要起草人：</w:t>
      </w:r>
      <w:r>
        <w:rPr>
          <w:kern w:val="0"/>
          <w:szCs w:val="22"/>
        </w:rPr>
        <w:t>XXXXX</w:t>
      </w:r>
      <w:r>
        <w:rPr>
          <w:kern w:val="0"/>
          <w:szCs w:val="22"/>
        </w:rPr>
        <w:t>。</w:t>
      </w:r>
    </w:p>
    <w:p w14:paraId="76809EB8" w14:textId="77777777" w:rsidR="002B5600" w:rsidRDefault="00000000">
      <w:pPr>
        <w:ind w:firstLineChars="200" w:firstLine="420"/>
        <w:rPr>
          <w:kern w:val="0"/>
          <w:szCs w:val="22"/>
        </w:rPr>
      </w:pPr>
      <w:r>
        <w:rPr>
          <w:kern w:val="0"/>
          <w:szCs w:val="22"/>
        </w:rPr>
        <w:t>本文件为首次发布。</w:t>
      </w:r>
    </w:p>
    <w:p w14:paraId="3F55E737" w14:textId="77777777" w:rsidR="002B5600" w:rsidRDefault="00000000">
      <w:pPr>
        <w:ind w:firstLineChars="200" w:firstLine="420"/>
        <w:rPr>
          <w:kern w:val="0"/>
          <w:szCs w:val="21"/>
        </w:rPr>
      </w:pPr>
      <w:r>
        <w:t>本文件在执行过程中的意见或建议反馈至中国电机工程学会标准执行办公室（地址：北京市西城区白广路二条</w:t>
      </w:r>
      <w:r>
        <w:t xml:space="preserve">1 </w:t>
      </w:r>
      <w:r>
        <w:t>号，</w:t>
      </w:r>
      <w:r>
        <w:t>100761</w:t>
      </w:r>
      <w:r>
        <w:t>，网址：</w:t>
      </w:r>
      <w:r>
        <w:t>http</w:t>
      </w:r>
      <w:r>
        <w:t>：</w:t>
      </w:r>
      <w:r>
        <w:t>//www.csee.org.cn</w:t>
      </w:r>
      <w:r>
        <w:t>，邮箱：</w:t>
      </w:r>
      <w:r>
        <w:t>cseebz@csee.org.cn</w:t>
      </w:r>
      <w:r>
        <w:t>）。</w:t>
      </w:r>
    </w:p>
    <w:p w14:paraId="5D93F1E2" w14:textId="77777777" w:rsidR="002B5600" w:rsidRDefault="002B5600">
      <w:pPr>
        <w:ind w:firstLineChars="200" w:firstLine="420"/>
        <w:rPr>
          <w:kern w:val="0"/>
          <w:szCs w:val="21"/>
        </w:rPr>
        <w:sectPr w:rsidR="002B5600">
          <w:headerReference w:type="even" r:id="rId14"/>
          <w:headerReference w:type="default" r:id="rId15"/>
          <w:footerReference w:type="even" r:id="rId16"/>
          <w:footerReference w:type="default" r:id="rId17"/>
          <w:pgSz w:w="11906" w:h="16838"/>
          <w:pgMar w:top="567" w:right="1134" w:bottom="1134" w:left="1417" w:header="1418" w:footer="1134" w:gutter="0"/>
          <w:pgNumType w:fmt="upperRoman" w:start="1"/>
          <w:cols w:space="720"/>
          <w:formProt w:val="0"/>
          <w:docGrid w:type="lines" w:linePitch="312"/>
        </w:sectPr>
      </w:pPr>
    </w:p>
    <w:p w14:paraId="0FB36131" w14:textId="77777777" w:rsidR="002B5600" w:rsidRDefault="00000000">
      <w:pPr>
        <w:pStyle w:val="afffff4"/>
        <w:ind w:firstLine="210"/>
        <w:outlineLvl w:val="9"/>
      </w:pPr>
      <w:r>
        <w:rPr>
          <w:rFonts w:hint="eastAsia"/>
        </w:rPr>
        <w:lastRenderedPageBreak/>
        <w:t>尿素水解溶液中氯离子的测定 电位滴定法</w:t>
      </w:r>
    </w:p>
    <w:p w14:paraId="6FA45277" w14:textId="77777777" w:rsidR="002B5600" w:rsidRDefault="00000000">
      <w:pPr>
        <w:pStyle w:val="123456"/>
        <w:numPr>
          <w:ilvl w:val="0"/>
          <w:numId w:val="3"/>
        </w:numPr>
        <w:outlineLvl w:val="0"/>
      </w:pPr>
      <w:bookmarkStart w:id="10" w:name="_Toc116119895"/>
      <w:r>
        <w:rPr>
          <w:rFonts w:hint="eastAsia"/>
        </w:rPr>
        <w:t>范围</w:t>
      </w:r>
      <w:bookmarkEnd w:id="10"/>
    </w:p>
    <w:p w14:paraId="0DFC8BE1" w14:textId="77777777" w:rsidR="002B5600" w:rsidRDefault="00000000">
      <w:pPr>
        <w:ind w:firstLineChars="200" w:firstLine="420"/>
        <w:rPr>
          <w:szCs w:val="21"/>
        </w:rPr>
      </w:pPr>
      <w:r>
        <w:rPr>
          <w:rFonts w:hint="eastAsia"/>
          <w:szCs w:val="21"/>
        </w:rPr>
        <w:t>本文件规定了火力发电厂尿素水解溶液中氯离子测定的方法概要、试剂与材料、仪器设备、试验步骤</w:t>
      </w:r>
      <w:r>
        <w:rPr>
          <w:szCs w:val="21"/>
        </w:rPr>
        <w:t>、精密度</w:t>
      </w:r>
      <w:r>
        <w:rPr>
          <w:color w:val="000000" w:themeColor="text1"/>
          <w:szCs w:val="21"/>
        </w:rPr>
        <w:t>等</w:t>
      </w:r>
      <w:r>
        <w:rPr>
          <w:szCs w:val="21"/>
        </w:rPr>
        <w:t>。</w:t>
      </w:r>
    </w:p>
    <w:p w14:paraId="2C8EF8E7" w14:textId="77777777" w:rsidR="002B5600" w:rsidRDefault="00000000">
      <w:pPr>
        <w:ind w:firstLineChars="200" w:firstLine="420"/>
        <w:rPr>
          <w:kern w:val="0"/>
          <w:szCs w:val="21"/>
        </w:rPr>
      </w:pPr>
      <w:r>
        <w:rPr>
          <w:kern w:val="0"/>
          <w:szCs w:val="21"/>
        </w:rPr>
        <w:t>本文件适用于尿素水解溶液中氯离子的测定，测定范围为</w:t>
      </w:r>
      <w:r>
        <w:rPr>
          <w:kern w:val="0"/>
          <w:szCs w:val="21"/>
        </w:rPr>
        <w:t>2mg/L</w:t>
      </w:r>
      <w:r>
        <w:rPr>
          <w:kern w:val="0"/>
          <w:szCs w:val="21"/>
        </w:rPr>
        <w:t>～</w:t>
      </w:r>
      <w:r>
        <w:rPr>
          <w:kern w:val="0"/>
          <w:szCs w:val="21"/>
        </w:rPr>
        <w:t>50mg/L</w:t>
      </w:r>
      <w:r>
        <w:rPr>
          <w:kern w:val="0"/>
          <w:szCs w:val="21"/>
        </w:rPr>
        <w:t>。</w:t>
      </w:r>
    </w:p>
    <w:p w14:paraId="03EF784F" w14:textId="77777777" w:rsidR="002B5600" w:rsidRDefault="00000000">
      <w:pPr>
        <w:pStyle w:val="123456"/>
        <w:numPr>
          <w:ilvl w:val="0"/>
          <w:numId w:val="3"/>
        </w:numPr>
        <w:outlineLvl w:val="0"/>
      </w:pPr>
      <w:bookmarkStart w:id="11" w:name="_Toc1893986"/>
      <w:bookmarkStart w:id="12" w:name="_Toc116119896"/>
      <w:r>
        <w:rPr>
          <w:rFonts w:hint="eastAsia"/>
        </w:rPr>
        <w:t>规范性引用文件</w:t>
      </w:r>
      <w:bookmarkEnd w:id="11"/>
      <w:bookmarkEnd w:id="12"/>
    </w:p>
    <w:p w14:paraId="14E71FA1" w14:textId="77777777" w:rsidR="002B5600" w:rsidRDefault="00000000">
      <w:pPr>
        <w:ind w:firstLineChars="200" w:firstLine="420"/>
        <w:rPr>
          <w:kern w:val="0"/>
          <w:szCs w:val="21"/>
        </w:rPr>
      </w:pPr>
      <w:r>
        <w:rPr>
          <w:rFonts w:hint="eastAsia"/>
          <w:kern w:val="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1B52E6C" w14:textId="77777777" w:rsidR="002B5600" w:rsidRPr="0096273D" w:rsidRDefault="00000000">
      <w:pPr>
        <w:widowControl/>
        <w:autoSpaceDE w:val="0"/>
        <w:autoSpaceDN w:val="0"/>
        <w:ind w:firstLineChars="200" w:firstLine="420"/>
        <w:rPr>
          <w:kern w:val="0"/>
          <w:szCs w:val="21"/>
        </w:rPr>
      </w:pPr>
      <w:r w:rsidRPr="0096273D">
        <w:rPr>
          <w:kern w:val="0"/>
          <w:szCs w:val="21"/>
        </w:rPr>
        <w:t xml:space="preserve">GB/T </w:t>
      </w:r>
      <w:proofErr w:type="gramStart"/>
      <w:r w:rsidRPr="0096273D">
        <w:rPr>
          <w:kern w:val="0"/>
          <w:szCs w:val="21"/>
        </w:rPr>
        <w:t xml:space="preserve">601  </w:t>
      </w:r>
      <w:r w:rsidRPr="0096273D">
        <w:rPr>
          <w:kern w:val="0"/>
          <w:szCs w:val="21"/>
        </w:rPr>
        <w:t>化学试剂</w:t>
      </w:r>
      <w:proofErr w:type="gramEnd"/>
      <w:r w:rsidRPr="0096273D">
        <w:rPr>
          <w:kern w:val="0"/>
          <w:szCs w:val="21"/>
        </w:rPr>
        <w:t xml:space="preserve"> </w:t>
      </w:r>
      <w:r w:rsidRPr="0096273D">
        <w:rPr>
          <w:kern w:val="0"/>
          <w:szCs w:val="21"/>
        </w:rPr>
        <w:t>标准滴定溶液的制备</w:t>
      </w:r>
    </w:p>
    <w:p w14:paraId="1EC28AED" w14:textId="77777777" w:rsidR="002B5600" w:rsidRPr="0096273D" w:rsidRDefault="00000000">
      <w:pPr>
        <w:widowControl/>
        <w:autoSpaceDE w:val="0"/>
        <w:autoSpaceDN w:val="0"/>
        <w:ind w:firstLineChars="200" w:firstLine="420"/>
        <w:rPr>
          <w:kern w:val="0"/>
          <w:szCs w:val="21"/>
        </w:rPr>
      </w:pPr>
      <w:r w:rsidRPr="0096273D">
        <w:rPr>
          <w:kern w:val="0"/>
          <w:szCs w:val="21"/>
        </w:rPr>
        <w:t xml:space="preserve">GB/T </w:t>
      </w:r>
      <w:proofErr w:type="gramStart"/>
      <w:r w:rsidRPr="0096273D">
        <w:rPr>
          <w:kern w:val="0"/>
          <w:szCs w:val="21"/>
        </w:rPr>
        <w:t xml:space="preserve">6682  </w:t>
      </w:r>
      <w:r w:rsidRPr="0096273D">
        <w:rPr>
          <w:kern w:val="0"/>
          <w:szCs w:val="21"/>
        </w:rPr>
        <w:t>分析实验室用水规格和试验方法</w:t>
      </w:r>
      <w:proofErr w:type="gramEnd"/>
    </w:p>
    <w:p w14:paraId="28586797" w14:textId="77777777" w:rsidR="002B5600" w:rsidRDefault="00000000">
      <w:pPr>
        <w:pStyle w:val="123456"/>
        <w:numPr>
          <w:ilvl w:val="0"/>
          <w:numId w:val="3"/>
        </w:numPr>
        <w:outlineLvl w:val="0"/>
      </w:pPr>
      <w:bookmarkStart w:id="13" w:name="_Toc28669803"/>
      <w:bookmarkStart w:id="14" w:name="_Toc25179763"/>
      <w:bookmarkStart w:id="15" w:name="_Toc116119897"/>
      <w:bookmarkStart w:id="16" w:name="_Toc28670403"/>
      <w:bookmarkStart w:id="17" w:name="_Toc25225662"/>
      <w:bookmarkStart w:id="18" w:name="_Toc28669970"/>
      <w:bookmarkStart w:id="19" w:name="_Toc25179652"/>
      <w:bookmarkStart w:id="20" w:name="_Toc28669732"/>
      <w:bookmarkStart w:id="21" w:name="_Toc26802556"/>
      <w:bookmarkStart w:id="22" w:name="_Toc28669926"/>
      <w:bookmarkStart w:id="23" w:name="_Toc26805258"/>
      <w:bookmarkStart w:id="24" w:name="_Toc28614899"/>
      <w:r>
        <w:rPr>
          <w:rFonts w:hint="eastAsia"/>
        </w:rPr>
        <w:t>术语和定义</w:t>
      </w:r>
      <w:bookmarkEnd w:id="13"/>
      <w:bookmarkEnd w:id="14"/>
      <w:bookmarkEnd w:id="15"/>
      <w:bookmarkEnd w:id="16"/>
      <w:bookmarkEnd w:id="17"/>
      <w:bookmarkEnd w:id="18"/>
      <w:bookmarkEnd w:id="19"/>
      <w:bookmarkEnd w:id="20"/>
      <w:bookmarkEnd w:id="21"/>
      <w:bookmarkEnd w:id="22"/>
      <w:bookmarkEnd w:id="23"/>
      <w:bookmarkEnd w:id="24"/>
    </w:p>
    <w:p w14:paraId="628ACCE4" w14:textId="77777777" w:rsidR="002B5600" w:rsidRDefault="00000000">
      <w:pPr>
        <w:pStyle w:val="afff6"/>
      </w:pPr>
      <w:r>
        <w:rPr>
          <w:rFonts w:ascii="Times New Roman" w:hint="eastAsia"/>
          <w:szCs w:val="21"/>
        </w:rPr>
        <w:t>本文件没有需要界定的术语和定义</w:t>
      </w:r>
      <w:r>
        <w:rPr>
          <w:rFonts w:hint="eastAsia"/>
        </w:rPr>
        <w:t>。</w:t>
      </w:r>
    </w:p>
    <w:p w14:paraId="01E33A26" w14:textId="77777777" w:rsidR="002B5600" w:rsidRDefault="00000000">
      <w:pPr>
        <w:pStyle w:val="123456"/>
        <w:numPr>
          <w:ilvl w:val="0"/>
          <w:numId w:val="3"/>
        </w:numPr>
        <w:outlineLvl w:val="0"/>
      </w:pPr>
      <w:r>
        <w:rPr>
          <w:rFonts w:hint="eastAsia"/>
        </w:rPr>
        <w:t>方法概要</w:t>
      </w:r>
    </w:p>
    <w:p w14:paraId="053A65D3" w14:textId="77777777" w:rsidR="002B5600" w:rsidRDefault="00000000">
      <w:pPr>
        <w:pStyle w:val="afff6"/>
      </w:pPr>
      <w:r>
        <w:rPr>
          <w:rFonts w:hint="eastAsia"/>
          <w:szCs w:val="21"/>
        </w:rPr>
        <w:t>选用镀硫银电极或银电极作为工作电极，银/氯化</w:t>
      </w:r>
      <w:r>
        <w:rPr>
          <w:rFonts w:ascii="Times New Roman" w:hint="eastAsia"/>
          <w:szCs w:val="21"/>
        </w:rPr>
        <w:t>银</w:t>
      </w:r>
      <w:r>
        <w:rPr>
          <w:rFonts w:hint="eastAsia"/>
          <w:szCs w:val="21"/>
        </w:rPr>
        <w:t>作为参比电极，与被测溶液组成工作电池。随着硝酸银标准溶液的加入，银离子和水中的氯离子反应生成氯化银沉淀，水样中的氯离子浓度不断发生变化，工作电极的电位随之变化。在滴定终点附近电极电位发生突跃，从而确定滴定终点，根据硝酸银标准溶液的消耗量计算出被测样品中氯离子的浓度</w:t>
      </w:r>
      <w:r>
        <w:rPr>
          <w:rFonts w:hint="eastAsia"/>
        </w:rPr>
        <w:t>。</w:t>
      </w:r>
    </w:p>
    <w:p w14:paraId="2C6114F7" w14:textId="77777777" w:rsidR="002B5600" w:rsidRDefault="00000000">
      <w:pPr>
        <w:pStyle w:val="123456"/>
        <w:numPr>
          <w:ilvl w:val="0"/>
          <w:numId w:val="3"/>
        </w:numPr>
        <w:outlineLvl w:val="0"/>
      </w:pPr>
      <w:bookmarkStart w:id="25" w:name="_Toc116119899"/>
      <w:r>
        <w:rPr>
          <w:rFonts w:hint="eastAsia"/>
        </w:rPr>
        <w:t>试剂与材料</w:t>
      </w:r>
      <w:bookmarkEnd w:id="25"/>
    </w:p>
    <w:p w14:paraId="236E12E0" w14:textId="77777777" w:rsidR="002B5600" w:rsidRDefault="00000000">
      <w:pPr>
        <w:pStyle w:val="a6"/>
        <w:spacing w:beforeLines="0" w:afterLines="0"/>
        <w:ind w:left="0"/>
        <w:outlineLvl w:val="1"/>
        <w:rPr>
          <w:rFonts w:ascii="Times New Roman" w:eastAsia="宋体"/>
          <w:color w:val="000000" w:themeColor="text1"/>
        </w:rPr>
      </w:pPr>
      <w:bookmarkStart w:id="26" w:name="_Toc116119900"/>
      <w:bookmarkEnd w:id="26"/>
      <w:r>
        <w:rPr>
          <w:rFonts w:ascii="Times New Roman" w:eastAsia="宋体" w:hint="eastAsia"/>
          <w:color w:val="000000" w:themeColor="text1"/>
        </w:rPr>
        <w:t>试验用水应符合</w:t>
      </w:r>
      <w:r>
        <w:rPr>
          <w:rFonts w:ascii="Times New Roman" w:eastAsia="宋体" w:hint="eastAsia"/>
          <w:color w:val="000000" w:themeColor="text1"/>
        </w:rPr>
        <w:t>GB/T 6682</w:t>
      </w:r>
      <w:r>
        <w:rPr>
          <w:rFonts w:ascii="Times New Roman" w:eastAsia="宋体" w:hint="eastAsia"/>
          <w:color w:val="000000" w:themeColor="text1"/>
        </w:rPr>
        <w:t>规定的二级及二级以上试剂水的要求。试验用试剂若无特别说明，均使用分析纯试剂。</w:t>
      </w:r>
    </w:p>
    <w:p w14:paraId="50D6ED15" w14:textId="77777777" w:rsidR="002B5600" w:rsidRDefault="00000000">
      <w:pPr>
        <w:pStyle w:val="a6"/>
        <w:spacing w:beforeLines="0" w:afterLines="0"/>
        <w:ind w:left="0"/>
        <w:outlineLvl w:val="1"/>
        <w:rPr>
          <w:rFonts w:ascii="Times New Roman" w:eastAsia="宋体"/>
          <w:color w:val="000000" w:themeColor="text1"/>
        </w:rPr>
      </w:pPr>
      <w:r>
        <w:rPr>
          <w:rFonts w:ascii="Times New Roman" w:eastAsia="宋体" w:hint="eastAsia"/>
          <w:color w:val="000000" w:themeColor="text1"/>
        </w:rPr>
        <w:t>无水乙醇。</w:t>
      </w:r>
    </w:p>
    <w:p w14:paraId="60522EAF"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宋体"/>
        </w:rPr>
        <w:t>浓硝酸：</w:t>
      </w:r>
      <w:r>
        <w:rPr>
          <w:rFonts w:ascii="Times New Roman" w:eastAsia="宋体"/>
        </w:rPr>
        <w:t>ρ</w:t>
      </w:r>
      <w:r>
        <w:rPr>
          <w:rFonts w:ascii="Times New Roman" w:eastAsiaTheme="minorEastAsia"/>
        </w:rPr>
        <w:t>=1.40g/mL</w:t>
      </w:r>
      <w:r>
        <w:rPr>
          <w:rFonts w:ascii="Times New Roman" w:eastAsiaTheme="minorEastAsia"/>
        </w:rPr>
        <w:t>。</w:t>
      </w:r>
    </w:p>
    <w:p w14:paraId="4BD5CEE2"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Theme="minorEastAsia"/>
          <w:color w:val="000000" w:themeColor="text1"/>
        </w:rPr>
        <w:t>硝酸溶液：</w:t>
      </w:r>
      <w:r>
        <w:rPr>
          <w:rFonts w:ascii="Times New Roman" w:eastAsiaTheme="minorEastAsia"/>
          <w:color w:val="000000" w:themeColor="text1"/>
        </w:rPr>
        <w:t>1+3</w:t>
      </w:r>
      <w:r>
        <w:rPr>
          <w:rFonts w:ascii="Times New Roman" w:eastAsiaTheme="minorEastAsia"/>
          <w:color w:val="000000" w:themeColor="text1"/>
        </w:rPr>
        <w:t>。量取</w:t>
      </w:r>
      <w:r>
        <w:rPr>
          <w:rFonts w:ascii="Times New Roman" w:eastAsiaTheme="minorEastAsia"/>
          <w:color w:val="000000" w:themeColor="text1"/>
        </w:rPr>
        <w:t>100mL</w:t>
      </w:r>
      <w:r>
        <w:rPr>
          <w:rFonts w:ascii="Times New Roman" w:eastAsiaTheme="minorEastAsia"/>
          <w:color w:val="000000" w:themeColor="text1"/>
        </w:rPr>
        <w:t>硝酸（</w:t>
      </w:r>
      <w:r>
        <w:rPr>
          <w:rFonts w:ascii="Times New Roman" w:eastAsiaTheme="minorEastAsia"/>
          <w:color w:val="000000" w:themeColor="text1"/>
        </w:rPr>
        <w:t>5.3</w:t>
      </w:r>
      <w:r>
        <w:rPr>
          <w:rFonts w:ascii="Times New Roman" w:eastAsiaTheme="minorEastAsia"/>
          <w:color w:val="000000" w:themeColor="text1"/>
        </w:rPr>
        <w:t>）缓慢倒入</w:t>
      </w:r>
      <w:r>
        <w:rPr>
          <w:rFonts w:ascii="Times New Roman" w:eastAsiaTheme="minorEastAsia"/>
          <w:color w:val="000000" w:themeColor="text1"/>
        </w:rPr>
        <w:t>300mL</w:t>
      </w:r>
      <w:r>
        <w:rPr>
          <w:rFonts w:ascii="Times New Roman" w:eastAsiaTheme="minorEastAsia"/>
          <w:color w:val="000000" w:themeColor="text1"/>
        </w:rPr>
        <w:t>水中，混匀。</w:t>
      </w:r>
    </w:p>
    <w:p w14:paraId="646E8FBD"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Theme="minorEastAsia"/>
          <w:color w:val="000000" w:themeColor="text1"/>
        </w:rPr>
        <w:t>碳酸钠溶液：</w:t>
      </w:r>
      <w:r>
        <w:rPr>
          <w:rFonts w:ascii="Times New Roman" w:eastAsiaTheme="minorEastAsia"/>
          <w:color w:val="000000" w:themeColor="text1"/>
        </w:rPr>
        <w:t>50g/L</w:t>
      </w:r>
      <w:r>
        <w:rPr>
          <w:rFonts w:ascii="Times New Roman" w:eastAsiaTheme="minorEastAsia"/>
          <w:color w:val="000000" w:themeColor="text1"/>
        </w:rPr>
        <w:t>。称取</w:t>
      </w:r>
      <w:r>
        <w:rPr>
          <w:rFonts w:ascii="Times New Roman" w:eastAsiaTheme="minorEastAsia"/>
          <w:color w:val="000000" w:themeColor="text1"/>
        </w:rPr>
        <w:t>5.00g</w:t>
      </w:r>
      <w:r>
        <w:rPr>
          <w:rFonts w:ascii="Times New Roman" w:eastAsiaTheme="minorEastAsia"/>
          <w:color w:val="000000" w:themeColor="text1"/>
        </w:rPr>
        <w:t>无水碳酸钠（</w:t>
      </w:r>
      <w:r>
        <w:rPr>
          <w:rFonts w:ascii="Times New Roman" w:eastAsiaTheme="minorEastAsia"/>
          <w:color w:val="000000" w:themeColor="text1"/>
        </w:rPr>
        <w:t>Na</w:t>
      </w:r>
      <w:r>
        <w:rPr>
          <w:rFonts w:ascii="Times New Roman" w:eastAsiaTheme="minorEastAsia"/>
          <w:color w:val="000000" w:themeColor="text1"/>
          <w:vertAlign w:val="subscript"/>
        </w:rPr>
        <w:t>2</w:t>
      </w:r>
      <w:r>
        <w:rPr>
          <w:rFonts w:ascii="Times New Roman" w:eastAsiaTheme="minorEastAsia"/>
          <w:color w:val="000000" w:themeColor="text1"/>
        </w:rPr>
        <w:t>CO</w:t>
      </w:r>
      <w:r>
        <w:rPr>
          <w:rFonts w:ascii="Times New Roman" w:eastAsiaTheme="minorEastAsia"/>
          <w:color w:val="000000" w:themeColor="text1"/>
          <w:vertAlign w:val="subscript"/>
        </w:rPr>
        <w:t>3</w:t>
      </w:r>
      <w:r>
        <w:rPr>
          <w:rFonts w:ascii="Times New Roman" w:eastAsiaTheme="minorEastAsia"/>
          <w:color w:val="000000" w:themeColor="text1"/>
        </w:rPr>
        <w:t>），加</w:t>
      </w:r>
      <w:r>
        <w:rPr>
          <w:rFonts w:ascii="Times New Roman" w:eastAsiaTheme="minorEastAsia"/>
          <w:color w:val="000000" w:themeColor="text1"/>
        </w:rPr>
        <w:t>60mL</w:t>
      </w:r>
      <w:r>
        <w:rPr>
          <w:rFonts w:ascii="Times New Roman" w:eastAsiaTheme="minorEastAsia"/>
          <w:color w:val="000000" w:themeColor="text1"/>
        </w:rPr>
        <w:t>水溶解，定容至</w:t>
      </w:r>
      <w:r>
        <w:rPr>
          <w:rFonts w:ascii="Times New Roman" w:eastAsiaTheme="minorEastAsia"/>
          <w:color w:val="000000" w:themeColor="text1"/>
        </w:rPr>
        <w:t>100mL</w:t>
      </w:r>
      <w:r>
        <w:rPr>
          <w:rFonts w:ascii="Times New Roman" w:eastAsiaTheme="minorEastAsia"/>
          <w:color w:val="000000" w:themeColor="text1"/>
        </w:rPr>
        <w:t>，转移至试剂瓶中。</w:t>
      </w:r>
    </w:p>
    <w:p w14:paraId="008D251F"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宋体"/>
          <w:color w:val="000000" w:themeColor="text1"/>
        </w:rPr>
        <w:t>硝酸银标准溶液</w:t>
      </w:r>
      <w:r>
        <w:rPr>
          <w:rFonts w:ascii="Times New Roman" w:eastAsiaTheme="minorEastAsia"/>
          <w:color w:val="000000" w:themeColor="text1"/>
        </w:rPr>
        <w:t>（</w:t>
      </w:r>
      <w:r>
        <w:rPr>
          <w:rFonts w:ascii="Times New Roman" w:eastAsiaTheme="minorEastAsia" w:hint="eastAsia"/>
          <w:i/>
          <w:iCs/>
          <w:color w:val="000000" w:themeColor="text1"/>
        </w:rPr>
        <w:t>c</w:t>
      </w:r>
      <w:r>
        <w:rPr>
          <w:rFonts w:ascii="Times New Roman" w:eastAsiaTheme="minorEastAsia"/>
          <w:color w:val="000000" w:themeColor="text1"/>
        </w:rPr>
        <w:t>）：</w:t>
      </w:r>
      <w:r>
        <w:rPr>
          <w:rFonts w:ascii="Times New Roman" w:eastAsiaTheme="minorEastAsia"/>
          <w:color w:val="000000" w:themeColor="text1"/>
        </w:rPr>
        <w:t>0.002mol/L</w:t>
      </w:r>
      <w:r>
        <w:rPr>
          <w:rFonts w:ascii="Times New Roman" w:eastAsiaTheme="minorEastAsia"/>
          <w:color w:val="000000" w:themeColor="text1"/>
        </w:rPr>
        <w:t>。</w:t>
      </w:r>
      <w:r>
        <w:rPr>
          <w:rFonts w:ascii="Times New Roman" w:eastAsia="宋体"/>
          <w:color w:val="000000" w:themeColor="text1"/>
        </w:rPr>
        <w:t>称取</w:t>
      </w:r>
      <w:r>
        <w:rPr>
          <w:rFonts w:ascii="Times New Roman" w:eastAsia="宋体"/>
          <w:color w:val="000000" w:themeColor="text1"/>
        </w:rPr>
        <w:t>3.50g</w:t>
      </w:r>
      <w:r>
        <w:rPr>
          <w:rFonts w:ascii="Times New Roman" w:eastAsia="宋体"/>
          <w:color w:val="000000" w:themeColor="text1"/>
        </w:rPr>
        <w:t>硝酸银（</w:t>
      </w:r>
      <w:r>
        <w:rPr>
          <w:rFonts w:ascii="Times New Roman" w:eastAsia="宋体"/>
          <w:color w:val="000000" w:themeColor="text1"/>
        </w:rPr>
        <w:t>AgNO</w:t>
      </w:r>
      <w:r>
        <w:rPr>
          <w:rFonts w:ascii="Times New Roman" w:eastAsia="宋体"/>
          <w:color w:val="000000" w:themeColor="text1"/>
          <w:vertAlign w:val="subscript"/>
        </w:rPr>
        <w:t>3</w:t>
      </w:r>
      <w:r>
        <w:rPr>
          <w:rFonts w:ascii="Times New Roman" w:eastAsia="宋体"/>
          <w:color w:val="000000" w:themeColor="text1"/>
        </w:rPr>
        <w:t>），加</w:t>
      </w:r>
      <w:r>
        <w:rPr>
          <w:rFonts w:ascii="Times New Roman" w:eastAsia="宋体"/>
          <w:color w:val="000000" w:themeColor="text1"/>
        </w:rPr>
        <w:t>600mL</w:t>
      </w:r>
      <w:r>
        <w:rPr>
          <w:rFonts w:ascii="Times New Roman" w:eastAsia="宋体"/>
          <w:color w:val="000000" w:themeColor="text1"/>
        </w:rPr>
        <w:t>水溶解，定容至</w:t>
      </w:r>
      <w:r>
        <w:rPr>
          <w:rFonts w:ascii="Times New Roman" w:eastAsia="宋体"/>
          <w:color w:val="000000" w:themeColor="text1"/>
        </w:rPr>
        <w:t>1000mL</w:t>
      </w:r>
      <w:r>
        <w:rPr>
          <w:rFonts w:ascii="Times New Roman" w:eastAsia="宋体"/>
          <w:color w:val="000000" w:themeColor="text1"/>
        </w:rPr>
        <w:t>，摇匀，转移并贮存于密闭的棕色瓶中，按</w:t>
      </w:r>
      <w:r>
        <w:rPr>
          <w:rFonts w:ascii="Times New Roman" w:eastAsia="宋体"/>
          <w:color w:val="000000" w:themeColor="text1"/>
        </w:rPr>
        <w:t>GB/T 601</w:t>
      </w:r>
      <w:r>
        <w:rPr>
          <w:rFonts w:ascii="Times New Roman" w:eastAsia="宋体"/>
          <w:color w:val="000000" w:themeColor="text1"/>
        </w:rPr>
        <w:t>的规定对硝酸银溶液进行标定。将标定好的硝酸银标准溶液移取</w:t>
      </w:r>
      <w:r>
        <w:rPr>
          <w:rFonts w:ascii="Times New Roman" w:eastAsia="宋体"/>
          <w:color w:val="000000" w:themeColor="text1"/>
        </w:rPr>
        <w:t>50mL</w:t>
      </w:r>
      <w:r>
        <w:rPr>
          <w:rFonts w:ascii="Times New Roman" w:eastAsia="宋体"/>
          <w:color w:val="000000" w:themeColor="text1"/>
        </w:rPr>
        <w:t>于</w:t>
      </w:r>
      <w:r>
        <w:rPr>
          <w:rFonts w:ascii="Times New Roman" w:eastAsia="宋体"/>
          <w:color w:val="000000" w:themeColor="text1"/>
        </w:rPr>
        <w:t>500mL</w:t>
      </w:r>
      <w:r>
        <w:rPr>
          <w:rFonts w:ascii="Times New Roman" w:eastAsia="宋体"/>
          <w:color w:val="000000" w:themeColor="text1"/>
        </w:rPr>
        <w:t>容量瓶中，用水稀释至刻度，摇匀。</w:t>
      </w:r>
    </w:p>
    <w:p w14:paraId="41D5D979"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Theme="minorEastAsia"/>
          <w:color w:val="000000" w:themeColor="text1"/>
        </w:rPr>
        <w:lastRenderedPageBreak/>
        <w:t>广泛</w:t>
      </w:r>
      <w:r>
        <w:rPr>
          <w:rFonts w:ascii="Times New Roman" w:eastAsiaTheme="minorEastAsia"/>
          <w:color w:val="000000" w:themeColor="text1"/>
        </w:rPr>
        <w:t>pH</w:t>
      </w:r>
      <w:r>
        <w:rPr>
          <w:rFonts w:ascii="Times New Roman" w:eastAsiaTheme="minorEastAsia"/>
          <w:color w:val="000000" w:themeColor="text1"/>
        </w:rPr>
        <w:t>试纸，</w:t>
      </w:r>
      <w:r>
        <w:rPr>
          <w:rFonts w:ascii="Times New Roman" w:eastAsiaTheme="minorEastAsia"/>
          <w:color w:val="000000" w:themeColor="text1"/>
        </w:rPr>
        <w:t>pH1</w:t>
      </w:r>
      <w:r>
        <w:rPr>
          <w:rFonts w:ascii="Times New Roman" w:eastAsiaTheme="minorEastAsia"/>
          <w:color w:val="000000" w:themeColor="text1"/>
        </w:rPr>
        <w:t>～</w:t>
      </w:r>
      <w:r>
        <w:rPr>
          <w:rFonts w:ascii="Times New Roman" w:eastAsiaTheme="minorEastAsia"/>
          <w:color w:val="000000" w:themeColor="text1"/>
        </w:rPr>
        <w:t>14</w:t>
      </w:r>
      <w:r>
        <w:rPr>
          <w:rFonts w:ascii="Times New Roman" w:eastAsiaTheme="minorEastAsia"/>
          <w:color w:val="000000" w:themeColor="text1"/>
        </w:rPr>
        <w:t>。</w:t>
      </w:r>
    </w:p>
    <w:p w14:paraId="4404CE2D" w14:textId="77777777" w:rsidR="002B5600" w:rsidRDefault="00000000">
      <w:pPr>
        <w:pStyle w:val="123456"/>
        <w:numPr>
          <w:ilvl w:val="0"/>
          <w:numId w:val="3"/>
        </w:numPr>
        <w:outlineLvl w:val="0"/>
      </w:pPr>
      <w:r>
        <w:rPr>
          <w:rFonts w:hint="eastAsia"/>
        </w:rPr>
        <w:t>仪器设备</w:t>
      </w:r>
    </w:p>
    <w:p w14:paraId="076663C7"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Theme="minorEastAsia"/>
          <w:color w:val="000000" w:themeColor="text1"/>
        </w:rPr>
        <w:t>自动电位滴定仪：工作电极为镀硫银电极或银电极，参比电极为银</w:t>
      </w:r>
      <w:r>
        <w:rPr>
          <w:rFonts w:ascii="Times New Roman" w:eastAsiaTheme="minorEastAsia"/>
          <w:color w:val="000000" w:themeColor="text1"/>
        </w:rPr>
        <w:t>/</w:t>
      </w:r>
      <w:r>
        <w:rPr>
          <w:rFonts w:ascii="Times New Roman" w:eastAsiaTheme="minorEastAsia"/>
          <w:color w:val="000000" w:themeColor="text1"/>
        </w:rPr>
        <w:t>氯化银电极。</w:t>
      </w:r>
    </w:p>
    <w:p w14:paraId="7E0E6B15"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宋体"/>
        </w:rPr>
        <w:t>电子天平：精度为</w:t>
      </w:r>
      <w:r>
        <w:rPr>
          <w:rFonts w:ascii="Times New Roman" w:eastAsia="宋体"/>
        </w:rPr>
        <w:t>0.01g</w:t>
      </w:r>
      <w:r>
        <w:rPr>
          <w:rFonts w:ascii="Times New Roman" w:eastAsia="宋体"/>
        </w:rPr>
        <w:t>。</w:t>
      </w:r>
    </w:p>
    <w:p w14:paraId="0A2F01C3"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宋体"/>
        </w:rPr>
        <w:t>恒温装置：精度</w:t>
      </w:r>
      <w:r>
        <w:rPr>
          <w:rFonts w:ascii="Times New Roman" w:eastAsia="宋体"/>
        </w:rPr>
        <w:t>≤±1℃</w:t>
      </w:r>
      <w:r>
        <w:rPr>
          <w:rFonts w:ascii="Times New Roman" w:eastAsia="宋体"/>
        </w:rPr>
        <w:t>。</w:t>
      </w:r>
    </w:p>
    <w:p w14:paraId="48635681" w14:textId="77777777" w:rsidR="002B5600" w:rsidRDefault="00000000">
      <w:pPr>
        <w:pStyle w:val="a6"/>
        <w:spacing w:beforeLines="0" w:afterLines="0"/>
        <w:ind w:left="0"/>
        <w:outlineLvl w:val="1"/>
        <w:rPr>
          <w:rFonts w:ascii="Times New Roman" w:eastAsiaTheme="minorEastAsia"/>
          <w:color w:val="000000" w:themeColor="text1"/>
        </w:rPr>
      </w:pPr>
      <w:r>
        <w:rPr>
          <w:rFonts w:ascii="Times New Roman" w:eastAsiaTheme="minorEastAsia"/>
          <w:color w:val="000000" w:themeColor="text1"/>
        </w:rPr>
        <w:t>搅拌器：转速</w:t>
      </w:r>
      <w:r>
        <w:rPr>
          <w:rFonts w:ascii="Times New Roman" w:eastAsiaTheme="minorEastAsia"/>
          <w:color w:val="000000" w:themeColor="text1"/>
        </w:rPr>
        <w:t>480r/min</w:t>
      </w:r>
      <w:r>
        <w:rPr>
          <w:rFonts w:ascii="Times New Roman" w:eastAsiaTheme="minorEastAsia"/>
          <w:color w:val="000000" w:themeColor="text1"/>
        </w:rPr>
        <w:t>。</w:t>
      </w:r>
    </w:p>
    <w:p w14:paraId="25FA6357" w14:textId="77777777" w:rsidR="002B5600" w:rsidRDefault="00000000">
      <w:pPr>
        <w:pStyle w:val="123456"/>
        <w:numPr>
          <w:ilvl w:val="0"/>
          <w:numId w:val="3"/>
        </w:numPr>
        <w:outlineLvl w:val="0"/>
      </w:pPr>
      <w:r>
        <w:rPr>
          <w:rFonts w:hint="eastAsia"/>
        </w:rPr>
        <w:t>试验步骤</w:t>
      </w:r>
    </w:p>
    <w:p w14:paraId="11C1B73B" w14:textId="77777777" w:rsidR="002B5600" w:rsidRDefault="00000000">
      <w:pPr>
        <w:pStyle w:val="a6"/>
        <w:spacing w:before="156" w:after="156"/>
        <w:ind w:left="0"/>
        <w:outlineLvl w:val="1"/>
      </w:pPr>
      <w:r>
        <w:rPr>
          <w:rFonts w:hint="eastAsia"/>
        </w:rPr>
        <w:t>试样的制备</w:t>
      </w:r>
    </w:p>
    <w:p w14:paraId="4F9F15DE" w14:textId="77777777" w:rsidR="002B5600" w:rsidRDefault="00000000">
      <w:pPr>
        <w:pStyle w:val="a7"/>
        <w:spacing w:before="0" w:after="0"/>
        <w:ind w:left="0"/>
        <w:outlineLvl w:val="2"/>
        <w:rPr>
          <w:rFonts w:ascii="Times New Roman"/>
        </w:rPr>
      </w:pPr>
      <w:r>
        <w:rPr>
          <w:rFonts w:ascii="Times New Roman"/>
        </w:rPr>
        <w:t>量取</w:t>
      </w:r>
      <w:r>
        <w:rPr>
          <w:rFonts w:ascii="Times New Roman"/>
        </w:rPr>
        <w:t>20.0mL</w:t>
      </w:r>
      <w:r>
        <w:rPr>
          <w:rFonts w:ascii="Times New Roman"/>
        </w:rPr>
        <w:t>的样品于蒸发皿中。</w:t>
      </w:r>
    </w:p>
    <w:p w14:paraId="2516D1C6" w14:textId="77777777" w:rsidR="002B5600" w:rsidRDefault="00000000">
      <w:pPr>
        <w:pStyle w:val="a7"/>
        <w:spacing w:before="0" w:after="0"/>
        <w:ind w:left="0"/>
        <w:outlineLvl w:val="2"/>
        <w:rPr>
          <w:rFonts w:ascii="Times New Roman"/>
        </w:rPr>
      </w:pPr>
      <w:r>
        <w:rPr>
          <w:rFonts w:ascii="Times New Roman"/>
        </w:rPr>
        <w:t>加入</w:t>
      </w:r>
      <w:r>
        <w:rPr>
          <w:rFonts w:ascii="Times New Roman"/>
        </w:rPr>
        <w:t>2.0mL</w:t>
      </w:r>
      <w:r>
        <w:rPr>
          <w:rFonts w:ascii="Times New Roman"/>
        </w:rPr>
        <w:t>碳酸钠溶液（</w:t>
      </w:r>
      <w:r>
        <w:rPr>
          <w:rFonts w:ascii="Times New Roman"/>
        </w:rPr>
        <w:t>5.5</w:t>
      </w:r>
      <w:r>
        <w:rPr>
          <w:rFonts w:ascii="Times New Roman"/>
        </w:rPr>
        <w:t>）于蒸发皿中，置于恒温装置上恒温至（</w:t>
      </w:r>
      <w:r>
        <w:rPr>
          <w:rFonts w:ascii="Times New Roman"/>
        </w:rPr>
        <w:t>80±1</w:t>
      </w:r>
      <w:r>
        <w:rPr>
          <w:rFonts w:ascii="Times New Roman"/>
        </w:rPr>
        <w:t>）</w:t>
      </w:r>
      <w:r>
        <w:rPr>
          <w:rFonts w:ascii="Times New Roman"/>
        </w:rPr>
        <w:t>℃</w:t>
      </w:r>
      <w:r>
        <w:rPr>
          <w:rFonts w:ascii="Times New Roman"/>
        </w:rPr>
        <w:t>，直至样品蒸干，以去除铵盐的干扰。</w:t>
      </w:r>
    </w:p>
    <w:p w14:paraId="777A5086" w14:textId="77777777" w:rsidR="002B5600" w:rsidRDefault="00000000">
      <w:pPr>
        <w:pStyle w:val="a7"/>
        <w:spacing w:before="0" w:after="0"/>
        <w:ind w:left="0"/>
        <w:outlineLvl w:val="2"/>
        <w:rPr>
          <w:rFonts w:ascii="Times New Roman"/>
        </w:rPr>
      </w:pPr>
      <w:r>
        <w:rPr>
          <w:rFonts w:ascii="Times New Roman"/>
        </w:rPr>
        <w:t>取</w:t>
      </w:r>
      <w:r>
        <w:rPr>
          <w:rFonts w:ascii="Times New Roman"/>
        </w:rPr>
        <w:t>20mL</w:t>
      </w:r>
      <w:r>
        <w:rPr>
          <w:rFonts w:ascii="Times New Roman"/>
        </w:rPr>
        <w:t>试验用水，溶解残渣并转移至</w:t>
      </w:r>
      <w:r>
        <w:rPr>
          <w:rFonts w:ascii="Times New Roman"/>
        </w:rPr>
        <w:t>100mL</w:t>
      </w:r>
      <w:r>
        <w:rPr>
          <w:rFonts w:ascii="Times New Roman"/>
        </w:rPr>
        <w:t>测量杯中，加入</w:t>
      </w:r>
      <w:r>
        <w:rPr>
          <w:rFonts w:ascii="Times New Roman"/>
        </w:rPr>
        <w:t>60mL</w:t>
      </w:r>
      <w:r>
        <w:rPr>
          <w:rFonts w:ascii="Times New Roman"/>
        </w:rPr>
        <w:t>无水乙醇。将混合溶液在搅拌条件下用硝酸溶液（</w:t>
      </w:r>
      <w:r>
        <w:rPr>
          <w:rFonts w:ascii="Times New Roman"/>
        </w:rPr>
        <w:t>5.4</w:t>
      </w:r>
      <w:r>
        <w:rPr>
          <w:rFonts w:ascii="Times New Roman"/>
        </w:rPr>
        <w:t>）调节至</w:t>
      </w:r>
      <w:r>
        <w:rPr>
          <w:rFonts w:ascii="Times New Roman"/>
        </w:rPr>
        <w:t>pH</w:t>
      </w:r>
      <w:r>
        <w:rPr>
          <w:rFonts w:ascii="Times New Roman"/>
        </w:rPr>
        <w:t>约为</w:t>
      </w:r>
      <w:r>
        <w:rPr>
          <w:rFonts w:ascii="Times New Roman"/>
        </w:rPr>
        <w:t>3~4</w:t>
      </w:r>
      <w:r>
        <w:rPr>
          <w:rFonts w:ascii="Times New Roman"/>
        </w:rPr>
        <w:t>，得到待测溶液</w:t>
      </w:r>
      <w:r>
        <w:rPr>
          <w:rFonts w:ascii="Times New Roman"/>
        </w:rPr>
        <w:t>A</w:t>
      </w:r>
      <w:r>
        <w:rPr>
          <w:rFonts w:ascii="Times New Roman"/>
        </w:rPr>
        <w:t>。</w:t>
      </w:r>
    </w:p>
    <w:p w14:paraId="2A701C58" w14:textId="77777777" w:rsidR="002B5600" w:rsidRDefault="00000000">
      <w:pPr>
        <w:pStyle w:val="a6"/>
        <w:spacing w:before="156" w:after="156"/>
        <w:ind w:left="0"/>
        <w:outlineLvl w:val="1"/>
      </w:pPr>
      <w:r>
        <w:rPr>
          <w:rFonts w:hint="eastAsia"/>
        </w:rPr>
        <w:t>试样测定</w:t>
      </w:r>
    </w:p>
    <w:p w14:paraId="29FC1298" w14:textId="77777777" w:rsidR="002B5600" w:rsidRDefault="00000000">
      <w:pPr>
        <w:pStyle w:val="a7"/>
        <w:spacing w:before="0" w:after="0"/>
        <w:ind w:left="0"/>
        <w:outlineLvl w:val="2"/>
        <w:rPr>
          <w:rFonts w:ascii="Times New Roman"/>
        </w:rPr>
      </w:pPr>
      <w:r>
        <w:rPr>
          <w:rFonts w:ascii="Times New Roman"/>
        </w:rPr>
        <w:t>开启自动电位滴定仪，设置为等当点模式，判定条件设定为</w:t>
      </w:r>
      <w:r>
        <w:rPr>
          <w:rFonts w:ascii="Times New Roman"/>
        </w:rPr>
        <w:t>∆E≥10mV</w:t>
      </w:r>
      <w:r>
        <w:rPr>
          <w:rFonts w:ascii="Times New Roman"/>
        </w:rPr>
        <w:t>。</w:t>
      </w:r>
    </w:p>
    <w:p w14:paraId="466214A7" w14:textId="77777777" w:rsidR="002B5600" w:rsidRDefault="00000000">
      <w:pPr>
        <w:pStyle w:val="a7"/>
        <w:spacing w:before="0" w:after="0"/>
        <w:ind w:left="0"/>
        <w:outlineLvl w:val="2"/>
        <w:rPr>
          <w:rFonts w:ascii="Times New Roman"/>
        </w:rPr>
      </w:pPr>
      <w:r>
        <w:rPr>
          <w:rFonts w:ascii="Times New Roman"/>
        </w:rPr>
        <w:t>将含有待测溶液</w:t>
      </w:r>
      <w:r>
        <w:rPr>
          <w:rFonts w:ascii="Times New Roman"/>
        </w:rPr>
        <w:t>A</w:t>
      </w:r>
      <w:r>
        <w:rPr>
          <w:rFonts w:ascii="Times New Roman"/>
        </w:rPr>
        <w:t>的测量杯置于电位滴定仪样品测试架上，插入电极，选用浓度约为</w:t>
      </w:r>
      <w:r>
        <w:rPr>
          <w:rFonts w:ascii="Times New Roman"/>
        </w:rPr>
        <w:t>0.002mol/L</w:t>
      </w:r>
      <w:r>
        <w:rPr>
          <w:rFonts w:ascii="Times New Roman"/>
        </w:rPr>
        <w:t>的硝酸银标准溶液（</w:t>
      </w:r>
      <w:r>
        <w:rPr>
          <w:rFonts w:ascii="Times New Roman"/>
        </w:rPr>
        <w:t>5.6</w:t>
      </w:r>
      <w:r>
        <w:rPr>
          <w:rFonts w:ascii="Times New Roman"/>
        </w:rPr>
        <w:t>）滴定至终点并记录硝酸银标准溶液（</w:t>
      </w:r>
      <w:r>
        <w:rPr>
          <w:rFonts w:ascii="Times New Roman" w:eastAsiaTheme="minorEastAsia" w:hint="eastAsia"/>
          <w:i/>
          <w:iCs/>
          <w:color w:val="000000" w:themeColor="text1"/>
        </w:rPr>
        <w:t>c</w:t>
      </w:r>
      <w:r>
        <w:rPr>
          <w:rFonts w:ascii="Times New Roman"/>
        </w:rPr>
        <w:t>）的消耗体积</w:t>
      </w:r>
      <w:r>
        <w:rPr>
          <w:rFonts w:ascii="Times New Roman"/>
          <w:i/>
          <w:iCs/>
        </w:rPr>
        <w:t>V</w:t>
      </w:r>
      <w:r>
        <w:rPr>
          <w:rFonts w:ascii="Times New Roman"/>
          <w:i/>
          <w:iCs/>
          <w:vertAlign w:val="subscript"/>
        </w:rPr>
        <w:t>1</w:t>
      </w:r>
      <w:r>
        <w:rPr>
          <w:rFonts w:ascii="Times New Roman"/>
        </w:rPr>
        <w:t>。典型性突变曲线见附录</w:t>
      </w:r>
      <w:r>
        <w:rPr>
          <w:rFonts w:ascii="Times New Roman"/>
        </w:rPr>
        <w:t>A</w:t>
      </w:r>
      <w:r>
        <w:rPr>
          <w:rFonts w:ascii="Times New Roman"/>
        </w:rPr>
        <w:t>。</w:t>
      </w:r>
    </w:p>
    <w:p w14:paraId="3BBF36CA" w14:textId="77777777" w:rsidR="002B5600" w:rsidRDefault="00000000">
      <w:pPr>
        <w:pStyle w:val="a7"/>
        <w:numPr>
          <w:ilvl w:val="2"/>
          <w:numId w:val="0"/>
        </w:numPr>
        <w:spacing w:before="0" w:after="0"/>
        <w:ind w:firstLineChars="200" w:firstLine="360"/>
        <w:outlineLvl w:val="2"/>
        <w:rPr>
          <w:sz w:val="18"/>
          <w:szCs w:val="18"/>
        </w:rPr>
      </w:pPr>
      <w:r>
        <w:rPr>
          <w:rFonts w:hint="eastAsia"/>
          <w:sz w:val="18"/>
          <w:szCs w:val="18"/>
        </w:rPr>
        <w:t>注：若自动电位滴定仪无法自动识别电势突变终点，可初步判断为氯离子含量超过50mg/L，建议稀释后测定。</w:t>
      </w:r>
    </w:p>
    <w:p w14:paraId="31A5C158" w14:textId="77777777" w:rsidR="002B5600" w:rsidRDefault="00000000">
      <w:pPr>
        <w:pStyle w:val="a6"/>
        <w:spacing w:before="156" w:after="156"/>
        <w:ind w:left="0"/>
        <w:outlineLvl w:val="1"/>
      </w:pPr>
      <w:r>
        <w:rPr>
          <w:rFonts w:hint="eastAsia"/>
        </w:rPr>
        <w:t>结果计算</w:t>
      </w:r>
    </w:p>
    <w:p w14:paraId="3EF71E44" w14:textId="77777777" w:rsidR="002B5600" w:rsidRDefault="00000000">
      <w:pPr>
        <w:widowControl/>
        <w:autoSpaceDE w:val="0"/>
        <w:autoSpaceDN w:val="0"/>
        <w:ind w:firstLineChars="200" w:firstLine="420"/>
        <w:rPr>
          <w:rFonts w:ascii="宋体"/>
          <w:kern w:val="0"/>
          <w:szCs w:val="21"/>
        </w:rPr>
      </w:pPr>
      <w:r>
        <w:rPr>
          <w:rFonts w:ascii="宋体" w:hint="eastAsia"/>
          <w:kern w:val="0"/>
          <w:szCs w:val="21"/>
        </w:rPr>
        <w:t>尿素水解器溶液中氯离子含量按下式计算：</w:t>
      </w:r>
    </w:p>
    <w:p w14:paraId="2950F39E" w14:textId="77777777" w:rsidR="002B5600" w:rsidRDefault="00000000">
      <w:pPr>
        <w:widowControl/>
        <w:autoSpaceDE w:val="0"/>
        <w:autoSpaceDN w:val="0"/>
        <w:ind w:firstLineChars="200" w:firstLine="420"/>
        <w:rPr>
          <w:rFonts w:hAnsi="Cambria Math"/>
          <w:kern w:val="0"/>
          <w:szCs w:val="21"/>
        </w:rPr>
      </w:pPr>
      <m:oMathPara>
        <m:oMathParaPr>
          <m:jc m:val="center"/>
        </m:oMathParaPr>
        <m:oMath>
          <m:r>
            <w:rPr>
              <w:rFonts w:ascii="Cambria Math" w:hAnsi="Cambria Math"/>
              <w:kern w:val="0"/>
              <w:szCs w:val="21"/>
            </w:rPr>
            <m:t>w</m:t>
          </m:r>
          <m:r>
            <w:rPr>
              <w:rFonts w:ascii="Cambria Math"/>
              <w:kern w:val="0"/>
              <w:szCs w:val="21"/>
            </w:rPr>
            <m:t>=</m:t>
          </m:r>
          <m:f>
            <m:fPr>
              <m:ctrlPr>
                <w:rPr>
                  <w:rFonts w:ascii="Cambria Math" w:hAnsi="Cambria Math" w:cs="宋体" w:hint="eastAsia"/>
                  <w:kern w:val="0"/>
                  <w:szCs w:val="21"/>
                </w:rPr>
              </m:ctrlPr>
            </m:fPr>
            <m:num>
              <m:sSub>
                <m:sSubPr>
                  <m:ctrlPr>
                    <w:rPr>
                      <w:rFonts w:ascii="Cambria Math" w:hAnsi="Cambria Math" w:cs="宋体" w:hint="eastAsia"/>
                      <w:kern w:val="0"/>
                      <w:szCs w:val="21"/>
                    </w:rPr>
                  </m:ctrlPr>
                </m:sSubPr>
                <m:e>
                  <m:r>
                    <w:rPr>
                      <w:rFonts w:ascii="Cambria Math" w:hAnsi="Cambria Math" w:cs="宋体" w:hint="eastAsia"/>
                      <w:kern w:val="0"/>
                      <w:szCs w:val="21"/>
                    </w:rPr>
                    <m:t>V</m:t>
                  </m:r>
                </m:e>
                <m:sub>
                  <m:r>
                    <m:rPr>
                      <m:sty m:val="p"/>
                    </m:rPr>
                    <w:rPr>
                      <w:rFonts w:ascii="Cambria Math" w:hAnsi="Cambria Math" w:cs="宋体" w:hint="eastAsia"/>
                      <w:kern w:val="0"/>
                      <w:szCs w:val="21"/>
                    </w:rPr>
                    <m:t>1</m:t>
                  </m:r>
                </m:sub>
              </m:sSub>
              <m:r>
                <m:rPr>
                  <m:sty m:val="p"/>
                </m:rPr>
                <w:rPr>
                  <w:rFonts w:ascii="Cambria Math" w:hAnsi="Cambria Math" w:cs="宋体" w:hint="eastAsia"/>
                  <w:kern w:val="0"/>
                  <w:szCs w:val="21"/>
                </w:rPr>
                <m:t>×</m:t>
              </m:r>
              <m:r>
                <w:rPr>
                  <w:rFonts w:eastAsiaTheme="minorEastAsia" w:hint="eastAsia"/>
                  <w:color w:val="000000" w:themeColor="text1"/>
                </w:rPr>
                <m:t>c</m:t>
              </m:r>
              <m:r>
                <m:rPr>
                  <m:sty m:val="p"/>
                </m:rPr>
                <w:rPr>
                  <w:rFonts w:ascii="Cambria Math" w:hAnsi="Cambria Math" w:cs="宋体" w:hint="eastAsia"/>
                  <w:kern w:val="0"/>
                  <w:szCs w:val="21"/>
                </w:rPr>
                <m:t>×</m:t>
              </m:r>
              <m:r>
                <m:rPr>
                  <m:sty m:val="p"/>
                </m:rPr>
                <w:rPr>
                  <w:rFonts w:ascii="Cambria Math" w:hAnsi="Cambria Math" w:cs="宋体" w:hint="eastAsia"/>
                  <w:kern w:val="0"/>
                  <w:szCs w:val="21"/>
                </w:rPr>
                <m:t>35.45</m:t>
              </m:r>
              <m:r>
                <m:rPr>
                  <m:sty m:val="p"/>
                </m:rPr>
                <w:rPr>
                  <w:rFonts w:ascii="Cambria Math" w:hAnsi="Cambria Math" w:cs="宋体" w:hint="eastAsia"/>
                  <w:kern w:val="0"/>
                  <w:szCs w:val="21"/>
                </w:rPr>
                <m:t>×</m:t>
              </m:r>
              <m:r>
                <m:rPr>
                  <m:sty m:val="p"/>
                </m:rPr>
                <w:rPr>
                  <w:rFonts w:ascii="Cambria Math" w:hAnsi="Cambria Math" w:cs="宋体" w:hint="eastAsia"/>
                  <w:kern w:val="0"/>
                  <w:szCs w:val="21"/>
                </w:rPr>
                <m:t>1000</m:t>
              </m:r>
            </m:num>
            <m:den>
              <m:r>
                <w:rPr>
                  <w:rFonts w:ascii="Cambria Math" w:hAnsi="Cambria Math" w:cs="宋体" w:hint="eastAsia"/>
                  <w:kern w:val="0"/>
                  <w:szCs w:val="21"/>
                </w:rPr>
                <m:t>20</m:t>
              </m:r>
            </m:den>
          </m:f>
        </m:oMath>
      </m:oMathPara>
    </w:p>
    <w:p w14:paraId="219EB0DE" w14:textId="77777777" w:rsidR="002B5600" w:rsidRDefault="00000000">
      <w:pPr>
        <w:widowControl/>
        <w:autoSpaceDE w:val="0"/>
        <w:autoSpaceDN w:val="0"/>
        <w:ind w:firstLineChars="200" w:firstLine="420"/>
        <w:rPr>
          <w:rFonts w:ascii="宋体" w:hAnsi="宋体" w:cs="宋体" w:hint="eastAsia"/>
          <w:kern w:val="0"/>
          <w:szCs w:val="21"/>
        </w:rPr>
      </w:pPr>
      <w:r>
        <w:rPr>
          <w:rFonts w:ascii="宋体" w:hAnsi="宋体" w:cs="宋体" w:hint="eastAsia"/>
          <w:kern w:val="0"/>
          <w:szCs w:val="21"/>
        </w:rPr>
        <w:t>式中：</w:t>
      </w:r>
    </w:p>
    <w:p w14:paraId="5FF3FE87" w14:textId="77777777" w:rsidR="002B5600" w:rsidRDefault="00000000">
      <w:pPr>
        <w:widowControl/>
        <w:autoSpaceDE w:val="0"/>
        <w:autoSpaceDN w:val="0"/>
        <w:ind w:firstLineChars="200" w:firstLine="420"/>
        <w:rPr>
          <w:rFonts w:ascii="宋体" w:hAnsi="宋体" w:cs="宋体" w:hint="eastAsia"/>
          <w:i/>
          <w:iCs/>
          <w:kern w:val="0"/>
          <w:szCs w:val="21"/>
        </w:rPr>
      </w:pPr>
      <m:oMath>
        <m:r>
          <w:rPr>
            <w:rFonts w:ascii="Cambria Math" w:hAnsi="Cambria Math"/>
            <w:kern w:val="0"/>
            <w:szCs w:val="21"/>
          </w:rPr>
          <m:t>w</m:t>
        </m:r>
      </m:oMath>
      <w:r>
        <w:rPr>
          <w:rFonts w:ascii="宋体" w:hAnsi="宋体" w:cs="宋体" w:hint="eastAsia"/>
          <w:kern w:val="0"/>
          <w:szCs w:val="21"/>
        </w:rPr>
        <w:t>—尿素水解器溶液中氯离子</w:t>
      </w:r>
      <w:r>
        <w:rPr>
          <w:kern w:val="0"/>
          <w:szCs w:val="21"/>
        </w:rPr>
        <w:t>含量，</w:t>
      </w:r>
      <w:r>
        <w:rPr>
          <w:kern w:val="0"/>
          <w:szCs w:val="21"/>
        </w:rPr>
        <w:t>mg/L</w:t>
      </w:r>
      <w:r>
        <w:rPr>
          <w:kern w:val="0"/>
          <w:szCs w:val="21"/>
        </w:rPr>
        <w:t>；</w:t>
      </w:r>
    </w:p>
    <w:p w14:paraId="2E785EA1" w14:textId="77777777" w:rsidR="002B5600" w:rsidRDefault="00000000">
      <w:pPr>
        <w:widowControl/>
        <w:autoSpaceDE w:val="0"/>
        <w:autoSpaceDN w:val="0"/>
        <w:ind w:firstLineChars="200" w:firstLine="420"/>
        <w:rPr>
          <w:kern w:val="0"/>
          <w:szCs w:val="21"/>
        </w:rPr>
      </w:pPr>
      <m:oMath>
        <m:sSub>
          <m:sSubPr>
            <m:ctrlPr>
              <w:rPr>
                <w:rFonts w:ascii="Cambria Math" w:hAnsi="Cambria Math" w:cs="宋体" w:hint="eastAsia"/>
                <w:kern w:val="0"/>
                <w:szCs w:val="21"/>
              </w:rPr>
            </m:ctrlPr>
          </m:sSubPr>
          <m:e>
            <m:r>
              <w:rPr>
                <w:rFonts w:ascii="Cambria Math" w:hAnsi="Cambria Math" w:cs="宋体" w:hint="eastAsia"/>
                <w:kern w:val="0"/>
                <w:szCs w:val="21"/>
              </w:rPr>
              <m:t>V</m:t>
            </m:r>
          </m:e>
          <m:sub>
            <m:r>
              <m:rPr>
                <m:sty m:val="p"/>
              </m:rPr>
              <w:rPr>
                <w:rFonts w:ascii="Cambria Math" w:hAnsi="Cambria Math" w:cs="宋体" w:hint="eastAsia"/>
                <w:kern w:val="0"/>
                <w:szCs w:val="21"/>
              </w:rPr>
              <m:t>1</m:t>
            </m:r>
          </m:sub>
        </m:sSub>
      </m:oMath>
      <w:r>
        <w:rPr>
          <w:rFonts w:ascii="宋体" w:hAnsi="宋体" w:cs="宋体" w:hint="eastAsia"/>
          <w:kern w:val="0"/>
          <w:szCs w:val="21"/>
        </w:rPr>
        <w:t>—硝酸银标准溶液消耗量，</w:t>
      </w:r>
      <w:r>
        <w:rPr>
          <w:kern w:val="0"/>
          <w:szCs w:val="21"/>
        </w:rPr>
        <w:t>mL</w:t>
      </w:r>
      <w:r>
        <w:rPr>
          <w:kern w:val="0"/>
          <w:szCs w:val="21"/>
        </w:rPr>
        <w:t>；</w:t>
      </w:r>
    </w:p>
    <w:p w14:paraId="5AD31B4E" w14:textId="77777777" w:rsidR="002B5600" w:rsidRDefault="00000000">
      <w:pPr>
        <w:pStyle w:val="a7"/>
        <w:numPr>
          <w:ilvl w:val="2"/>
          <w:numId w:val="0"/>
        </w:numPr>
        <w:spacing w:before="0" w:after="0"/>
        <w:ind w:firstLineChars="200" w:firstLine="420"/>
        <w:outlineLvl w:val="2"/>
        <w:rPr>
          <w:rFonts w:hAnsi="宋体" w:cs="宋体" w:hint="eastAsia"/>
        </w:rPr>
      </w:pPr>
      <m:oMath>
        <m:r>
          <w:rPr>
            <w:rFonts w:ascii="Cambria Math" w:hAnsi="Cambria Math" w:cs="宋体"/>
          </w:rPr>
          <m:t>c</m:t>
        </m:r>
      </m:oMath>
      <w:r>
        <w:rPr>
          <w:rFonts w:hAnsi="宋体" w:cs="宋体" w:hint="eastAsia"/>
          <w:color w:val="000000" w:themeColor="text1"/>
        </w:rPr>
        <w:t>—硝酸银标准溶液的摩尔浓度</w:t>
      </w:r>
      <w:r>
        <w:rPr>
          <w:rFonts w:ascii="Times New Roman"/>
          <w:color w:val="000000" w:themeColor="text1"/>
        </w:rPr>
        <w:t>，</w:t>
      </w:r>
      <w:r>
        <w:rPr>
          <w:rFonts w:ascii="Times New Roman"/>
          <w:color w:val="000000" w:themeColor="text1"/>
        </w:rPr>
        <w:t>mol/L</w:t>
      </w:r>
      <w:r>
        <w:rPr>
          <w:rFonts w:ascii="Times New Roman" w:hint="eastAsia"/>
          <w:color w:val="000000" w:themeColor="text1"/>
        </w:rPr>
        <w:t>。</w:t>
      </w:r>
    </w:p>
    <w:p w14:paraId="6FCB70DA" w14:textId="77777777" w:rsidR="002B5600" w:rsidRDefault="00000000">
      <w:pPr>
        <w:pStyle w:val="123456"/>
        <w:numPr>
          <w:ilvl w:val="0"/>
          <w:numId w:val="3"/>
        </w:numPr>
        <w:outlineLvl w:val="0"/>
      </w:pPr>
      <w:r>
        <w:rPr>
          <w:rFonts w:hint="eastAsia"/>
        </w:rPr>
        <w:t>精密度</w:t>
      </w:r>
    </w:p>
    <w:p w14:paraId="6AB53C26" w14:textId="77777777" w:rsidR="002B5600" w:rsidRDefault="00000000">
      <w:pPr>
        <w:pStyle w:val="a6"/>
        <w:spacing w:before="156" w:after="156"/>
        <w:ind w:left="0"/>
        <w:outlineLvl w:val="1"/>
        <w:rPr>
          <w:rFonts w:ascii="Times New Roman" w:eastAsia="宋体"/>
        </w:rPr>
      </w:pPr>
      <w:r>
        <w:rPr>
          <w:rFonts w:ascii="Times New Roman" w:eastAsia="宋体"/>
        </w:rPr>
        <w:t>精密度数据是对不同浓度水平的尿素水解器溶液中氯离子含量进行试验确定，测试原始数据及计算结果见附录</w:t>
      </w:r>
      <w:r>
        <w:rPr>
          <w:rFonts w:ascii="Times New Roman" w:eastAsia="宋体"/>
        </w:rPr>
        <w:t>B</w:t>
      </w:r>
      <w:r>
        <w:rPr>
          <w:rFonts w:ascii="Times New Roman" w:eastAsia="宋体"/>
        </w:rPr>
        <w:t>中的表</w:t>
      </w:r>
      <w:r>
        <w:rPr>
          <w:rFonts w:ascii="Times New Roman" w:eastAsia="宋体"/>
        </w:rPr>
        <w:t>B.1</w:t>
      </w:r>
      <w:r>
        <w:rPr>
          <w:rFonts w:ascii="Times New Roman" w:eastAsia="宋体"/>
        </w:rPr>
        <w:t>。</w:t>
      </w:r>
    </w:p>
    <w:p w14:paraId="45D17FCE" w14:textId="77777777" w:rsidR="002B5600" w:rsidRDefault="00000000">
      <w:pPr>
        <w:pStyle w:val="a6"/>
        <w:spacing w:before="156" w:after="156"/>
        <w:ind w:left="0"/>
        <w:outlineLvl w:val="1"/>
      </w:pPr>
      <w:r>
        <w:rPr>
          <w:rFonts w:hint="eastAsia"/>
        </w:rPr>
        <w:t>重复性</w:t>
      </w:r>
    </w:p>
    <w:p w14:paraId="1120E14C" w14:textId="77777777" w:rsidR="002B5600" w:rsidRDefault="00000000">
      <w:pPr>
        <w:pStyle w:val="af"/>
        <w:numPr>
          <w:ilvl w:val="0"/>
          <w:numId w:val="0"/>
        </w:numPr>
        <w:ind w:firstLineChars="200" w:firstLine="420"/>
        <w:rPr>
          <w:rFonts w:ascii="Times New Roman"/>
        </w:rPr>
      </w:pPr>
      <w:r>
        <w:rPr>
          <w:rFonts w:ascii="Times New Roman"/>
        </w:rPr>
        <w:t>在重复性条件下获得的两次独立测试结果的绝对差值不大于</w:t>
      </w:r>
      <w:r>
        <w:rPr>
          <w:rFonts w:ascii="Times New Roman"/>
        </w:rPr>
        <w:t>0.5mg/L</w:t>
      </w:r>
      <w:r>
        <w:rPr>
          <w:rFonts w:ascii="Times New Roman"/>
        </w:rPr>
        <w:t>，以大于</w:t>
      </w:r>
      <w:r>
        <w:rPr>
          <w:rFonts w:ascii="Times New Roman"/>
        </w:rPr>
        <w:t>0.5mg/L</w:t>
      </w:r>
      <w:r>
        <w:rPr>
          <w:rFonts w:ascii="Times New Roman"/>
        </w:rPr>
        <w:t>的情况不超过</w:t>
      </w:r>
      <w:r>
        <w:rPr>
          <w:rFonts w:ascii="Times New Roman"/>
        </w:rPr>
        <w:t>5%</w:t>
      </w:r>
      <w:r>
        <w:rPr>
          <w:rFonts w:ascii="Times New Roman"/>
        </w:rPr>
        <w:t>为前提。</w:t>
      </w:r>
    </w:p>
    <w:p w14:paraId="356FE3D2" w14:textId="77777777" w:rsidR="002B5600" w:rsidRDefault="00000000">
      <w:pPr>
        <w:pStyle w:val="a6"/>
        <w:spacing w:before="156" w:after="156"/>
        <w:ind w:left="0"/>
        <w:outlineLvl w:val="1"/>
      </w:pPr>
      <w:r>
        <w:rPr>
          <w:rFonts w:hint="eastAsia"/>
        </w:rPr>
        <w:lastRenderedPageBreak/>
        <w:t>再现性</w:t>
      </w:r>
    </w:p>
    <w:p w14:paraId="2083C682" w14:textId="77777777" w:rsidR="002B5600" w:rsidRDefault="00000000">
      <w:pPr>
        <w:pStyle w:val="af"/>
        <w:numPr>
          <w:ilvl w:val="0"/>
          <w:numId w:val="0"/>
        </w:numPr>
        <w:ind w:firstLineChars="200" w:firstLine="420"/>
        <w:rPr>
          <w:rFonts w:ascii="Times New Roman"/>
        </w:rPr>
      </w:pPr>
      <w:r>
        <w:rPr>
          <w:rFonts w:ascii="Times New Roman"/>
        </w:rPr>
        <w:t>在再现性条件下获得的两次独立测试结果的绝对差值不大于</w:t>
      </w:r>
      <w:r>
        <w:rPr>
          <w:rFonts w:ascii="Times New Roman"/>
        </w:rPr>
        <w:t>1.6mg/L</w:t>
      </w:r>
      <w:r>
        <w:rPr>
          <w:rFonts w:ascii="Times New Roman"/>
        </w:rPr>
        <w:t>，以大于</w:t>
      </w:r>
      <w:r>
        <w:rPr>
          <w:rFonts w:ascii="Times New Roman"/>
        </w:rPr>
        <w:t>1.6mg/L</w:t>
      </w:r>
      <w:r>
        <w:rPr>
          <w:rFonts w:ascii="Times New Roman"/>
        </w:rPr>
        <w:t>的情况不超过</w:t>
      </w:r>
      <w:r>
        <w:rPr>
          <w:rFonts w:ascii="Times New Roman"/>
        </w:rPr>
        <w:t>5%</w:t>
      </w:r>
      <w:r>
        <w:rPr>
          <w:rFonts w:ascii="Times New Roman"/>
        </w:rPr>
        <w:t>为前提。</w:t>
      </w:r>
    </w:p>
    <w:p w14:paraId="7A632D2F" w14:textId="77777777" w:rsidR="002B5600" w:rsidRDefault="00000000">
      <w:pPr>
        <w:pStyle w:val="123456"/>
        <w:numPr>
          <w:ilvl w:val="0"/>
          <w:numId w:val="3"/>
        </w:numPr>
        <w:outlineLvl w:val="0"/>
      </w:pPr>
      <w:bookmarkStart w:id="27" w:name="_Toc116119898"/>
      <w:r>
        <w:rPr>
          <w:rFonts w:hint="eastAsia"/>
        </w:rPr>
        <w:t>试验报告</w:t>
      </w:r>
      <w:bookmarkEnd w:id="27"/>
    </w:p>
    <w:p w14:paraId="49C95A9C" w14:textId="77777777" w:rsidR="002B5600" w:rsidRDefault="00000000">
      <w:pPr>
        <w:pStyle w:val="a6"/>
        <w:numPr>
          <w:ilvl w:val="1"/>
          <w:numId w:val="0"/>
        </w:numPr>
        <w:spacing w:before="156" w:after="156"/>
        <w:ind w:firstLineChars="200" w:firstLine="420"/>
        <w:outlineLvl w:val="1"/>
      </w:pPr>
      <w:r>
        <w:rPr>
          <w:rFonts w:ascii="宋体" w:eastAsia="宋体" w:hAnsi="宋体" w:cs="宋体" w:hint="eastAsia"/>
        </w:rPr>
        <w:t>试验报告应包括下列内容</w:t>
      </w:r>
    </w:p>
    <w:p w14:paraId="4CA5FA4C" w14:textId="77777777" w:rsidR="002B5600" w:rsidRDefault="00000000">
      <w:pPr>
        <w:pStyle w:val="af"/>
        <w:numPr>
          <w:ilvl w:val="0"/>
          <w:numId w:val="20"/>
        </w:numPr>
        <w:rPr>
          <w:rFonts w:ascii="Times New Roman"/>
        </w:rPr>
      </w:pPr>
      <w:r>
        <w:rPr>
          <w:rFonts w:ascii="Times New Roman"/>
          <w:szCs w:val="21"/>
        </w:rPr>
        <w:t>试样说明</w:t>
      </w:r>
      <w:r>
        <w:rPr>
          <w:rFonts w:ascii="Times New Roman"/>
        </w:rPr>
        <w:t>；</w:t>
      </w:r>
    </w:p>
    <w:p w14:paraId="16801778" w14:textId="77777777" w:rsidR="002B5600" w:rsidRDefault="00000000">
      <w:pPr>
        <w:pStyle w:val="af"/>
        <w:numPr>
          <w:ilvl w:val="0"/>
          <w:numId w:val="20"/>
        </w:numPr>
        <w:rPr>
          <w:rFonts w:ascii="Times New Roman"/>
        </w:rPr>
      </w:pPr>
      <w:r>
        <w:rPr>
          <w:rFonts w:ascii="Times New Roman"/>
          <w:szCs w:val="21"/>
        </w:rPr>
        <w:t>试验依据</w:t>
      </w:r>
      <w:r>
        <w:rPr>
          <w:rFonts w:ascii="Times New Roman"/>
        </w:rPr>
        <w:t>；</w:t>
      </w:r>
    </w:p>
    <w:p w14:paraId="4B11129C" w14:textId="77777777" w:rsidR="002B5600" w:rsidRDefault="00000000">
      <w:pPr>
        <w:pStyle w:val="af"/>
        <w:numPr>
          <w:ilvl w:val="0"/>
          <w:numId w:val="20"/>
        </w:numPr>
        <w:rPr>
          <w:rFonts w:ascii="Times New Roman"/>
        </w:rPr>
      </w:pPr>
      <w:r>
        <w:rPr>
          <w:rFonts w:ascii="Times New Roman"/>
          <w:szCs w:val="21"/>
        </w:rPr>
        <w:t>分析结果；</w:t>
      </w:r>
    </w:p>
    <w:p w14:paraId="6903D777" w14:textId="77777777" w:rsidR="002B5600" w:rsidRDefault="00000000">
      <w:pPr>
        <w:pStyle w:val="af"/>
        <w:numPr>
          <w:ilvl w:val="0"/>
          <w:numId w:val="20"/>
        </w:numPr>
        <w:rPr>
          <w:rFonts w:ascii="Times New Roman"/>
        </w:rPr>
      </w:pPr>
      <w:r>
        <w:rPr>
          <w:rFonts w:ascii="Times New Roman"/>
          <w:szCs w:val="21"/>
        </w:rPr>
        <w:t>测定过程中的异常情况；</w:t>
      </w:r>
    </w:p>
    <w:p w14:paraId="536DE68B" w14:textId="77777777" w:rsidR="002B5600" w:rsidRDefault="00000000">
      <w:pPr>
        <w:pStyle w:val="af"/>
        <w:numPr>
          <w:ilvl w:val="0"/>
          <w:numId w:val="20"/>
        </w:numPr>
        <w:rPr>
          <w:rFonts w:ascii="Times New Roman"/>
        </w:rPr>
      </w:pPr>
      <w:r>
        <w:rPr>
          <w:rFonts w:ascii="Times New Roman"/>
          <w:szCs w:val="21"/>
        </w:rPr>
        <w:t>试验日期、试验报告出具日期、实验室名称和地址</w:t>
      </w:r>
      <w:r>
        <w:rPr>
          <w:rFonts w:ascii="Times New Roman"/>
        </w:rPr>
        <w:t>。</w:t>
      </w:r>
    </w:p>
    <w:p w14:paraId="3A323511" w14:textId="77777777" w:rsidR="002B5600" w:rsidRDefault="002B5600">
      <w:pPr>
        <w:widowControl/>
        <w:autoSpaceDE w:val="0"/>
        <w:autoSpaceDN w:val="0"/>
        <w:rPr>
          <w:kern w:val="0"/>
          <w:szCs w:val="21"/>
        </w:rPr>
      </w:pPr>
    </w:p>
    <w:p w14:paraId="332AAD76" w14:textId="77777777" w:rsidR="002B5600" w:rsidRDefault="00000000">
      <w:r>
        <w:br w:type="page"/>
      </w:r>
    </w:p>
    <w:p w14:paraId="074D4B02" w14:textId="77777777" w:rsidR="002B5600" w:rsidRDefault="00000000">
      <w:pPr>
        <w:pStyle w:val="af6"/>
      </w:pPr>
      <w:bookmarkStart w:id="28" w:name="_Toc28669808"/>
      <w:bookmarkStart w:id="29" w:name="_Toc28669737"/>
      <w:r>
        <w:lastRenderedPageBreak/>
        <w:br/>
      </w:r>
      <w:bookmarkStart w:id="30" w:name="_Toc28669975"/>
      <w:bookmarkStart w:id="31" w:name="_Toc28669932"/>
      <w:bookmarkStart w:id="32" w:name="_Toc28670408"/>
      <w:bookmarkStart w:id="33" w:name="_Toc116119901"/>
      <w:r>
        <w:rPr>
          <w:rFonts w:hint="eastAsia"/>
        </w:rPr>
        <w:t>（资料性）</w:t>
      </w:r>
      <w:r>
        <w:br/>
      </w:r>
      <w:bookmarkEnd w:id="30"/>
      <w:bookmarkEnd w:id="31"/>
      <w:bookmarkEnd w:id="32"/>
      <w:r>
        <w:rPr>
          <w:rFonts w:hint="eastAsia"/>
        </w:rPr>
        <w:t>典型性突变曲线</w:t>
      </w:r>
      <w:bookmarkEnd w:id="28"/>
      <w:bookmarkEnd w:id="29"/>
      <w:bookmarkEnd w:id="33"/>
    </w:p>
    <w:p w14:paraId="3B43359D" w14:textId="77777777" w:rsidR="002B5600" w:rsidRDefault="00000000">
      <w:pPr>
        <w:snapToGrid w:val="0"/>
        <w:ind w:firstLine="420"/>
      </w:pPr>
      <w:r>
        <w:t>5</w:t>
      </w:r>
      <w:r>
        <w:t>种不同氯离子含量试样对应的电位滴定曲线图见图</w:t>
      </w:r>
      <w:r>
        <w:t>A.1</w:t>
      </w:r>
      <w:r>
        <w:t>。</w:t>
      </w:r>
    </w:p>
    <w:p w14:paraId="1C6C901E" w14:textId="77777777" w:rsidR="002B5600" w:rsidRDefault="00000000">
      <w:pPr>
        <w:pStyle w:val="afff6"/>
        <w:ind w:firstLineChars="0" w:firstLine="0"/>
        <w:jc w:val="center"/>
      </w:pPr>
      <w:r>
        <w:rPr>
          <w:rFonts w:ascii="黑体" w:eastAsia="黑体" w:hAnsi="黑体" w:hint="eastAsia"/>
          <w:noProof/>
          <w:spacing w:val="120"/>
          <w:szCs w:val="21"/>
        </w:rPr>
        <w:drawing>
          <wp:inline distT="0" distB="0" distL="114300" distR="114300" wp14:anchorId="626CE888" wp14:editId="072188DE">
            <wp:extent cx="3395980" cy="2708275"/>
            <wp:effectExtent l="0" t="0" r="0" b="0"/>
            <wp:docPr id="9" name="图片 9"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1"/>
                    <pic:cNvPicPr>
                      <a:picLocks noChangeAspect="1"/>
                    </pic:cNvPicPr>
                  </pic:nvPicPr>
                  <pic:blipFill>
                    <a:blip r:embed="rId18"/>
                    <a:srcRect l="5918" t="7773" r="8073" b="2626"/>
                    <a:stretch>
                      <a:fillRect/>
                    </a:stretch>
                  </pic:blipFill>
                  <pic:spPr>
                    <a:xfrm>
                      <a:off x="0" y="0"/>
                      <a:ext cx="3395980" cy="2708275"/>
                    </a:xfrm>
                    <a:prstGeom prst="rect">
                      <a:avLst/>
                    </a:prstGeom>
                  </pic:spPr>
                </pic:pic>
              </a:graphicData>
            </a:graphic>
          </wp:inline>
        </w:drawing>
      </w:r>
    </w:p>
    <w:p w14:paraId="0BE19EB3" w14:textId="77777777" w:rsidR="002B5600" w:rsidRDefault="00000000">
      <w:pPr>
        <w:pStyle w:val="a2"/>
        <w:numPr>
          <w:ilvl w:val="0"/>
          <w:numId w:val="0"/>
        </w:numPr>
        <w:spacing w:before="156" w:after="156"/>
      </w:pPr>
      <w:r>
        <w:rPr>
          <w:rFonts w:hint="eastAsia"/>
        </w:rPr>
        <w:t>图A.</w:t>
      </w:r>
      <w:proofErr w:type="gramStart"/>
      <w:r>
        <w:t xml:space="preserve">1  </w:t>
      </w:r>
      <w:r>
        <w:rPr>
          <w:rFonts w:hint="eastAsia"/>
        </w:rPr>
        <w:t>试样</w:t>
      </w:r>
      <w:proofErr w:type="gramEnd"/>
      <w:r>
        <w:rPr>
          <w:rFonts w:hint="eastAsia"/>
        </w:rPr>
        <w:t>1-10电位滴定曲线图</w:t>
      </w:r>
    </w:p>
    <w:p w14:paraId="6991FDA9" w14:textId="77777777" w:rsidR="002B5600" w:rsidRDefault="00000000">
      <w:r>
        <w:br w:type="page"/>
      </w:r>
    </w:p>
    <w:p w14:paraId="20BD24EC" w14:textId="77777777" w:rsidR="002B5600" w:rsidRDefault="00000000">
      <w:pPr>
        <w:pStyle w:val="af6"/>
        <w:rPr>
          <w:rFonts w:hAnsi="黑体" w:hint="eastAsia"/>
          <w:b/>
          <w:kern w:val="21"/>
        </w:rPr>
      </w:pPr>
      <w:r>
        <w:lastRenderedPageBreak/>
        <w:br/>
      </w:r>
      <w:r>
        <w:rPr>
          <w:rFonts w:hint="eastAsia"/>
        </w:rPr>
        <w:t>（资料性）</w:t>
      </w:r>
      <w:r>
        <w:br/>
      </w:r>
      <w:r>
        <w:rPr>
          <w:rFonts w:hint="eastAsia"/>
        </w:rPr>
        <w:t>精密度</w:t>
      </w:r>
      <w:bookmarkStart w:id="34" w:name="_Toc18883335"/>
      <w:bookmarkStart w:id="35" w:name="_Toc14482795"/>
      <w:bookmarkStart w:id="36" w:name="_Toc16963121"/>
      <w:bookmarkStart w:id="37" w:name="_Toc16198061"/>
      <w:bookmarkStart w:id="38" w:name="_Toc17751900"/>
      <w:bookmarkStart w:id="39" w:name="_Toc17903244"/>
    </w:p>
    <w:bookmarkEnd w:id="34"/>
    <w:bookmarkEnd w:id="35"/>
    <w:bookmarkEnd w:id="36"/>
    <w:bookmarkEnd w:id="37"/>
    <w:bookmarkEnd w:id="38"/>
    <w:bookmarkEnd w:id="39"/>
    <w:p w14:paraId="133E3420" w14:textId="77777777" w:rsidR="002B5600" w:rsidRDefault="00000000">
      <w:pPr>
        <w:pStyle w:val="afff6"/>
        <w:rPr>
          <w:rFonts w:ascii="Times New Roman"/>
        </w:rPr>
      </w:pPr>
      <w:r>
        <w:rPr>
          <w:rFonts w:ascii="Times New Roman"/>
        </w:rPr>
        <w:t>3</w:t>
      </w:r>
      <w:r>
        <w:rPr>
          <w:rFonts w:ascii="Times New Roman"/>
        </w:rPr>
        <w:t>家实验室测定的精密度数据汇总见表</w:t>
      </w:r>
      <w:r>
        <w:rPr>
          <w:rFonts w:ascii="Times New Roman"/>
        </w:rPr>
        <w:t>B.1</w:t>
      </w:r>
      <w:r>
        <w:rPr>
          <w:rFonts w:ascii="Times New Roman"/>
        </w:rPr>
        <w:t>。</w:t>
      </w:r>
    </w:p>
    <w:p w14:paraId="5462608D" w14:textId="77777777" w:rsidR="002B5600" w:rsidRDefault="00000000">
      <w:pPr>
        <w:pStyle w:val="afff6"/>
        <w:spacing w:beforeLines="50" w:before="156" w:afterLines="50" w:after="156"/>
        <w:ind w:firstLineChars="0" w:firstLine="0"/>
        <w:jc w:val="center"/>
        <w:rPr>
          <w:rFonts w:ascii="黑体" w:eastAsia="黑体" w:hAnsi="黑体" w:hint="eastAsia"/>
        </w:rPr>
      </w:pPr>
      <w:r>
        <w:rPr>
          <w:rFonts w:ascii="黑体" w:eastAsia="黑体" w:hAnsi="黑体"/>
        </w:rPr>
        <w:t>表</w:t>
      </w:r>
      <w:r>
        <w:rPr>
          <w:rFonts w:ascii="黑体" w:eastAsia="黑体" w:hAnsi="黑体" w:hint="eastAsia"/>
        </w:rPr>
        <w:t>B.</w:t>
      </w:r>
      <w:proofErr w:type="gramStart"/>
      <w:r>
        <w:rPr>
          <w:rFonts w:ascii="黑体" w:eastAsia="黑体" w:hAnsi="黑体" w:hint="eastAsia"/>
        </w:rPr>
        <w:t>1</w:t>
      </w:r>
      <w:r>
        <w:rPr>
          <w:rFonts w:ascii="黑体" w:eastAsia="黑体" w:hAnsi="黑体"/>
        </w:rPr>
        <w:t xml:space="preserve">  </w:t>
      </w:r>
      <w:r>
        <w:rPr>
          <w:rFonts w:ascii="黑体" w:eastAsia="黑体" w:hAnsi="黑体" w:hint="eastAsia"/>
        </w:rPr>
        <w:t>方法的精密度</w:t>
      </w:r>
      <w:proofErr w:type="gramEnd"/>
    </w:p>
    <w:tbl>
      <w:tblPr>
        <w:tblStyle w:val="2c"/>
        <w:tblW w:w="8779"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51"/>
        <w:gridCol w:w="778"/>
        <w:gridCol w:w="871"/>
        <w:gridCol w:w="851"/>
        <w:gridCol w:w="163"/>
        <w:gridCol w:w="829"/>
        <w:gridCol w:w="1276"/>
        <w:gridCol w:w="1417"/>
        <w:gridCol w:w="1843"/>
      </w:tblGrid>
      <w:tr w:rsidR="002B5600" w14:paraId="613C82A6" w14:textId="77777777">
        <w:trPr>
          <w:jc w:val="center"/>
        </w:trPr>
        <w:tc>
          <w:tcPr>
            <w:tcW w:w="751" w:type="dxa"/>
            <w:tcBorders>
              <w:top w:val="single" w:sz="8" w:space="0" w:color="auto"/>
              <w:left w:val="single" w:sz="8" w:space="0" w:color="auto"/>
              <w:bottom w:val="single" w:sz="8" w:space="0" w:color="auto"/>
              <w:right w:val="single" w:sz="4" w:space="0" w:color="auto"/>
            </w:tcBorders>
            <w:vAlign w:val="center"/>
          </w:tcPr>
          <w:p w14:paraId="5D1EF283" w14:textId="77777777" w:rsidR="002B5600" w:rsidRDefault="00000000">
            <w:pPr>
              <w:spacing w:before="156" w:after="156"/>
              <w:jc w:val="center"/>
              <w:rPr>
                <w:rFonts w:eastAsiaTheme="minorEastAsia"/>
                <w:szCs w:val="21"/>
              </w:rPr>
            </w:pPr>
            <w:bookmarkStart w:id="40" w:name="_Hlk178256722"/>
            <w:r>
              <w:rPr>
                <w:rFonts w:eastAsiaTheme="minorEastAsia"/>
                <w:szCs w:val="21"/>
              </w:rPr>
              <w:t>离子名称</w:t>
            </w:r>
          </w:p>
        </w:tc>
        <w:tc>
          <w:tcPr>
            <w:tcW w:w="778" w:type="dxa"/>
            <w:tcBorders>
              <w:top w:val="single" w:sz="8" w:space="0" w:color="auto"/>
              <w:left w:val="nil"/>
              <w:bottom w:val="single" w:sz="8" w:space="0" w:color="auto"/>
              <w:right w:val="single" w:sz="4" w:space="0" w:color="auto"/>
            </w:tcBorders>
            <w:vAlign w:val="center"/>
          </w:tcPr>
          <w:p w14:paraId="074A7E02" w14:textId="77777777" w:rsidR="002B5600" w:rsidRDefault="00000000">
            <w:pPr>
              <w:spacing w:before="156" w:after="156"/>
              <w:jc w:val="center"/>
              <w:rPr>
                <w:rFonts w:eastAsiaTheme="minorEastAsia"/>
                <w:szCs w:val="21"/>
              </w:rPr>
            </w:pPr>
            <w:r>
              <w:rPr>
                <w:rFonts w:eastAsiaTheme="minorEastAsia"/>
                <w:szCs w:val="21"/>
              </w:rPr>
              <w:t>试样</w:t>
            </w:r>
          </w:p>
        </w:tc>
        <w:tc>
          <w:tcPr>
            <w:tcW w:w="871" w:type="dxa"/>
            <w:tcBorders>
              <w:top w:val="single" w:sz="8" w:space="0" w:color="auto"/>
              <w:left w:val="single" w:sz="4" w:space="0" w:color="auto"/>
              <w:bottom w:val="single" w:sz="8" w:space="0" w:color="auto"/>
              <w:right w:val="single" w:sz="4" w:space="0" w:color="auto"/>
            </w:tcBorders>
            <w:vAlign w:val="center"/>
          </w:tcPr>
          <w:p w14:paraId="4FD0D437" w14:textId="77777777" w:rsidR="002B5600" w:rsidRDefault="00000000">
            <w:pPr>
              <w:jc w:val="center"/>
              <w:rPr>
                <w:rFonts w:eastAsiaTheme="minorEastAsia"/>
                <w:szCs w:val="21"/>
              </w:rPr>
            </w:pPr>
            <w:r>
              <w:rPr>
                <w:rFonts w:eastAsiaTheme="minorEastAsia"/>
                <w:szCs w:val="21"/>
              </w:rPr>
              <w:t>实验室</w:t>
            </w:r>
          </w:p>
        </w:tc>
        <w:tc>
          <w:tcPr>
            <w:tcW w:w="1843" w:type="dxa"/>
            <w:gridSpan w:val="3"/>
            <w:tcBorders>
              <w:top w:val="single" w:sz="8" w:space="0" w:color="auto"/>
              <w:left w:val="single" w:sz="4" w:space="0" w:color="auto"/>
              <w:bottom w:val="single" w:sz="8" w:space="0" w:color="auto"/>
              <w:right w:val="single" w:sz="4" w:space="0" w:color="auto"/>
            </w:tcBorders>
            <w:vAlign w:val="center"/>
          </w:tcPr>
          <w:p w14:paraId="196A1262" w14:textId="77777777" w:rsidR="002B5600" w:rsidRDefault="00000000">
            <w:pPr>
              <w:rPr>
                <w:rFonts w:eastAsiaTheme="minorEastAsia"/>
                <w:szCs w:val="21"/>
              </w:rPr>
            </w:pPr>
            <w:r>
              <w:rPr>
                <w:rFonts w:eastAsiaTheme="minorEastAsia"/>
                <w:szCs w:val="21"/>
              </w:rPr>
              <w:t>测试结果（</w:t>
            </w:r>
            <w:r>
              <w:rPr>
                <w:rFonts w:eastAsiaTheme="minorEastAsia"/>
                <w:szCs w:val="21"/>
              </w:rPr>
              <w:t>mg/L</w:t>
            </w:r>
            <w:r>
              <w:rPr>
                <w:rFonts w:eastAsiaTheme="minorEastAsia"/>
                <w:szCs w:val="21"/>
              </w:rPr>
              <w:t>）</w:t>
            </w:r>
          </w:p>
        </w:tc>
        <w:tc>
          <w:tcPr>
            <w:tcW w:w="1276" w:type="dxa"/>
            <w:tcBorders>
              <w:top w:val="single" w:sz="8" w:space="0" w:color="auto"/>
              <w:left w:val="single" w:sz="4" w:space="0" w:color="auto"/>
              <w:bottom w:val="single" w:sz="8" w:space="0" w:color="auto"/>
              <w:right w:val="single" w:sz="4" w:space="0" w:color="auto"/>
            </w:tcBorders>
            <w:vAlign w:val="center"/>
          </w:tcPr>
          <w:p w14:paraId="154FE942" w14:textId="77777777" w:rsidR="002B5600" w:rsidRDefault="00000000">
            <w:pPr>
              <w:jc w:val="center"/>
              <w:rPr>
                <w:rFonts w:eastAsiaTheme="minorEastAsia"/>
                <w:szCs w:val="21"/>
              </w:rPr>
            </w:pPr>
            <w:r>
              <w:rPr>
                <w:rFonts w:eastAsiaTheme="minorEastAsia"/>
                <w:szCs w:val="21"/>
              </w:rPr>
              <w:t>实验室内相对标准偏差（</w:t>
            </w:r>
            <w:r>
              <w:rPr>
                <w:rFonts w:eastAsiaTheme="minorEastAsia"/>
                <w:szCs w:val="21"/>
              </w:rPr>
              <w:t>%</w:t>
            </w:r>
            <w:r>
              <w:rPr>
                <w:rFonts w:eastAsiaTheme="minorEastAsia"/>
                <w:szCs w:val="21"/>
              </w:rPr>
              <w:t>）</w:t>
            </w:r>
          </w:p>
        </w:tc>
        <w:tc>
          <w:tcPr>
            <w:tcW w:w="1417" w:type="dxa"/>
            <w:tcBorders>
              <w:top w:val="single" w:sz="8" w:space="0" w:color="auto"/>
              <w:left w:val="single" w:sz="4" w:space="0" w:color="auto"/>
              <w:bottom w:val="single" w:sz="8" w:space="0" w:color="auto"/>
              <w:right w:val="single" w:sz="4" w:space="0" w:color="auto"/>
            </w:tcBorders>
            <w:vAlign w:val="center"/>
          </w:tcPr>
          <w:p w14:paraId="35B45089" w14:textId="77777777" w:rsidR="002B5600" w:rsidRDefault="00000000">
            <w:pPr>
              <w:jc w:val="center"/>
              <w:rPr>
                <w:rFonts w:eastAsiaTheme="minorEastAsia"/>
                <w:color w:val="000000" w:themeColor="text1"/>
                <w:szCs w:val="21"/>
              </w:rPr>
            </w:pPr>
            <w:r>
              <w:rPr>
                <w:rFonts w:eastAsiaTheme="minorEastAsia"/>
                <w:color w:val="000000" w:themeColor="text1"/>
                <w:szCs w:val="21"/>
              </w:rPr>
              <w:t>重复性限</w:t>
            </w:r>
            <w:r>
              <w:rPr>
                <w:rFonts w:eastAsiaTheme="minorEastAsia"/>
                <w:color w:val="000000" w:themeColor="text1"/>
                <w:szCs w:val="21"/>
              </w:rPr>
              <w:t>r</w:t>
            </w:r>
            <w:r>
              <w:rPr>
                <w:rFonts w:eastAsiaTheme="minorEastAsia"/>
                <w:color w:val="000000" w:themeColor="text1"/>
                <w:szCs w:val="21"/>
              </w:rPr>
              <w:t>（</w:t>
            </w:r>
            <w:r>
              <w:rPr>
                <w:rFonts w:eastAsiaTheme="minorEastAsia"/>
                <w:color w:val="000000" w:themeColor="text1"/>
                <w:szCs w:val="21"/>
              </w:rPr>
              <w:t>mg/L</w:t>
            </w:r>
            <w:r>
              <w:rPr>
                <w:rFonts w:eastAsiaTheme="minorEastAsia"/>
                <w:color w:val="000000" w:themeColor="text1"/>
                <w:szCs w:val="21"/>
              </w:rPr>
              <w:t>）</w:t>
            </w:r>
          </w:p>
        </w:tc>
        <w:tc>
          <w:tcPr>
            <w:tcW w:w="1843" w:type="dxa"/>
            <w:tcBorders>
              <w:top w:val="single" w:sz="8" w:space="0" w:color="auto"/>
              <w:left w:val="single" w:sz="4" w:space="0" w:color="auto"/>
              <w:bottom w:val="single" w:sz="8" w:space="0" w:color="auto"/>
              <w:right w:val="single" w:sz="8" w:space="0" w:color="auto"/>
            </w:tcBorders>
            <w:vAlign w:val="center"/>
          </w:tcPr>
          <w:p w14:paraId="61825D27" w14:textId="77777777" w:rsidR="002B5600" w:rsidRDefault="00000000">
            <w:pPr>
              <w:jc w:val="center"/>
              <w:rPr>
                <w:rFonts w:eastAsiaTheme="minorEastAsia"/>
                <w:color w:val="000000" w:themeColor="text1"/>
                <w:szCs w:val="21"/>
              </w:rPr>
            </w:pPr>
            <w:r>
              <w:rPr>
                <w:rFonts w:eastAsiaTheme="minorEastAsia"/>
                <w:color w:val="000000" w:themeColor="text1"/>
                <w:szCs w:val="21"/>
              </w:rPr>
              <w:t>再现性限</w:t>
            </w:r>
            <w:r>
              <w:rPr>
                <w:rFonts w:eastAsiaTheme="minorEastAsia"/>
                <w:color w:val="000000" w:themeColor="text1"/>
                <w:szCs w:val="21"/>
              </w:rPr>
              <w:t>R</w:t>
            </w:r>
            <w:r>
              <w:rPr>
                <w:rFonts w:eastAsiaTheme="minorEastAsia"/>
                <w:color w:val="000000" w:themeColor="text1"/>
                <w:szCs w:val="21"/>
              </w:rPr>
              <w:t>（</w:t>
            </w:r>
            <w:r>
              <w:rPr>
                <w:rFonts w:eastAsiaTheme="minorEastAsia"/>
                <w:color w:val="000000" w:themeColor="text1"/>
                <w:szCs w:val="21"/>
              </w:rPr>
              <w:t>mg/L</w:t>
            </w:r>
            <w:r>
              <w:rPr>
                <w:rFonts w:eastAsiaTheme="minorEastAsia"/>
                <w:color w:val="000000" w:themeColor="text1"/>
                <w:szCs w:val="21"/>
              </w:rPr>
              <w:t>）</w:t>
            </w:r>
          </w:p>
        </w:tc>
      </w:tr>
      <w:tr w:rsidR="002B5600" w14:paraId="57D90D25" w14:textId="77777777">
        <w:trPr>
          <w:jc w:val="center"/>
        </w:trPr>
        <w:tc>
          <w:tcPr>
            <w:tcW w:w="751" w:type="dxa"/>
            <w:vMerge w:val="restart"/>
            <w:tcBorders>
              <w:top w:val="single" w:sz="8" w:space="0" w:color="auto"/>
              <w:left w:val="single" w:sz="8" w:space="0" w:color="auto"/>
              <w:bottom w:val="single" w:sz="4" w:space="0" w:color="auto"/>
              <w:right w:val="single" w:sz="4" w:space="0" w:color="auto"/>
            </w:tcBorders>
            <w:vAlign w:val="center"/>
          </w:tcPr>
          <w:p w14:paraId="696D0034" w14:textId="77777777" w:rsidR="002B5600" w:rsidRDefault="00000000">
            <w:pPr>
              <w:jc w:val="center"/>
              <w:rPr>
                <w:rFonts w:eastAsiaTheme="minorEastAsia"/>
                <w:szCs w:val="21"/>
              </w:rPr>
            </w:pPr>
            <w:r>
              <w:rPr>
                <w:rFonts w:eastAsiaTheme="minorEastAsia"/>
                <w:szCs w:val="21"/>
              </w:rPr>
              <w:t>Cl</w:t>
            </w:r>
            <w:r>
              <w:rPr>
                <w:rFonts w:eastAsiaTheme="minorEastAsia"/>
                <w:szCs w:val="21"/>
                <w:vertAlign w:val="superscript"/>
              </w:rPr>
              <w:t>-</w:t>
            </w:r>
          </w:p>
        </w:tc>
        <w:tc>
          <w:tcPr>
            <w:tcW w:w="778" w:type="dxa"/>
            <w:vMerge w:val="restart"/>
            <w:tcBorders>
              <w:top w:val="single" w:sz="8" w:space="0" w:color="auto"/>
              <w:left w:val="nil"/>
              <w:bottom w:val="single" w:sz="4" w:space="0" w:color="auto"/>
              <w:right w:val="single" w:sz="4" w:space="0" w:color="auto"/>
            </w:tcBorders>
            <w:vAlign w:val="center"/>
          </w:tcPr>
          <w:p w14:paraId="15ADCC4B" w14:textId="77777777" w:rsidR="002B5600" w:rsidRDefault="00000000">
            <w:pPr>
              <w:jc w:val="center"/>
              <w:rPr>
                <w:rFonts w:eastAsiaTheme="minorEastAsia"/>
                <w:szCs w:val="21"/>
              </w:rPr>
            </w:pPr>
            <w:r>
              <w:rPr>
                <w:rFonts w:eastAsiaTheme="minorEastAsia"/>
                <w:szCs w:val="21"/>
              </w:rPr>
              <w:t>1</w:t>
            </w:r>
          </w:p>
        </w:tc>
        <w:tc>
          <w:tcPr>
            <w:tcW w:w="871" w:type="dxa"/>
            <w:vMerge w:val="restart"/>
            <w:tcBorders>
              <w:top w:val="single" w:sz="8" w:space="0" w:color="auto"/>
              <w:left w:val="nil"/>
              <w:bottom w:val="single" w:sz="4" w:space="0" w:color="auto"/>
              <w:right w:val="single" w:sz="4" w:space="0" w:color="auto"/>
            </w:tcBorders>
            <w:vAlign w:val="center"/>
          </w:tcPr>
          <w:p w14:paraId="47832752" w14:textId="77777777" w:rsidR="002B5600" w:rsidRDefault="00000000">
            <w:pPr>
              <w:jc w:val="center"/>
              <w:rPr>
                <w:rFonts w:eastAsiaTheme="minorEastAsia"/>
                <w:szCs w:val="21"/>
              </w:rPr>
            </w:pPr>
            <w:r>
              <w:rPr>
                <w:rFonts w:eastAsiaTheme="minorEastAsia"/>
                <w:szCs w:val="21"/>
              </w:rPr>
              <w:t>A</w:t>
            </w:r>
          </w:p>
        </w:tc>
        <w:tc>
          <w:tcPr>
            <w:tcW w:w="851" w:type="dxa"/>
            <w:tcBorders>
              <w:top w:val="single" w:sz="8" w:space="0" w:color="auto"/>
              <w:left w:val="nil"/>
              <w:bottom w:val="single" w:sz="4" w:space="0" w:color="auto"/>
              <w:right w:val="single" w:sz="4" w:space="0" w:color="auto"/>
            </w:tcBorders>
            <w:vAlign w:val="center"/>
          </w:tcPr>
          <w:p w14:paraId="0D8858F9"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8" w:space="0" w:color="auto"/>
              <w:left w:val="nil"/>
              <w:bottom w:val="single" w:sz="4" w:space="0" w:color="auto"/>
              <w:right w:val="single" w:sz="4" w:space="0" w:color="auto"/>
            </w:tcBorders>
            <w:vAlign w:val="center"/>
          </w:tcPr>
          <w:p w14:paraId="42C9F650" w14:textId="77777777" w:rsidR="002B5600" w:rsidRDefault="00000000">
            <w:pPr>
              <w:jc w:val="center"/>
              <w:rPr>
                <w:rFonts w:eastAsiaTheme="minorEastAsia"/>
                <w:szCs w:val="21"/>
              </w:rPr>
            </w:pPr>
            <w:r>
              <w:rPr>
                <w:rFonts w:eastAsiaTheme="minorEastAsia"/>
                <w:szCs w:val="21"/>
              </w:rPr>
              <w:t>8.81</w:t>
            </w:r>
          </w:p>
        </w:tc>
        <w:tc>
          <w:tcPr>
            <w:tcW w:w="1276" w:type="dxa"/>
            <w:vMerge w:val="restart"/>
            <w:tcBorders>
              <w:top w:val="single" w:sz="8" w:space="0" w:color="auto"/>
              <w:left w:val="nil"/>
              <w:bottom w:val="single" w:sz="4" w:space="0" w:color="auto"/>
              <w:right w:val="single" w:sz="4" w:space="0" w:color="auto"/>
            </w:tcBorders>
            <w:vAlign w:val="center"/>
          </w:tcPr>
          <w:p w14:paraId="58FB3B32" w14:textId="77777777" w:rsidR="002B5600" w:rsidRDefault="00000000">
            <w:pPr>
              <w:jc w:val="center"/>
              <w:rPr>
                <w:rFonts w:eastAsiaTheme="minorEastAsia"/>
                <w:szCs w:val="21"/>
              </w:rPr>
            </w:pPr>
            <w:r>
              <w:rPr>
                <w:rFonts w:eastAsiaTheme="minorEastAsia"/>
                <w:szCs w:val="21"/>
              </w:rPr>
              <w:t>0</w:t>
            </w:r>
          </w:p>
        </w:tc>
        <w:tc>
          <w:tcPr>
            <w:tcW w:w="1417" w:type="dxa"/>
            <w:vMerge w:val="restart"/>
            <w:tcBorders>
              <w:top w:val="single" w:sz="8" w:space="0" w:color="auto"/>
              <w:left w:val="nil"/>
              <w:bottom w:val="single" w:sz="4" w:space="0" w:color="auto"/>
              <w:right w:val="single" w:sz="4" w:space="0" w:color="auto"/>
            </w:tcBorders>
            <w:vAlign w:val="center"/>
          </w:tcPr>
          <w:p w14:paraId="391AC8BA" w14:textId="77777777" w:rsidR="002B5600" w:rsidRDefault="00000000">
            <w:pPr>
              <w:jc w:val="center"/>
              <w:rPr>
                <w:rFonts w:eastAsiaTheme="minorEastAsia"/>
                <w:szCs w:val="21"/>
              </w:rPr>
            </w:pPr>
            <w:r>
              <w:rPr>
                <w:rFonts w:eastAsiaTheme="minorEastAsia"/>
              </w:rPr>
              <w:t>0.10</w:t>
            </w:r>
          </w:p>
        </w:tc>
        <w:tc>
          <w:tcPr>
            <w:tcW w:w="1843" w:type="dxa"/>
            <w:vMerge w:val="restart"/>
            <w:tcBorders>
              <w:top w:val="single" w:sz="8" w:space="0" w:color="auto"/>
              <w:left w:val="nil"/>
              <w:bottom w:val="single" w:sz="4" w:space="0" w:color="auto"/>
              <w:right w:val="single" w:sz="8" w:space="0" w:color="auto"/>
            </w:tcBorders>
            <w:vAlign w:val="center"/>
          </w:tcPr>
          <w:p w14:paraId="5393600F" w14:textId="77777777" w:rsidR="002B5600" w:rsidRDefault="00000000">
            <w:pPr>
              <w:jc w:val="center"/>
              <w:rPr>
                <w:rFonts w:eastAsiaTheme="minorEastAsia"/>
                <w:szCs w:val="21"/>
              </w:rPr>
            </w:pPr>
            <w:r>
              <w:rPr>
                <w:rFonts w:eastAsiaTheme="minorEastAsia"/>
              </w:rPr>
              <w:t>0.53</w:t>
            </w:r>
          </w:p>
        </w:tc>
      </w:tr>
      <w:tr w:rsidR="002B5600" w14:paraId="2D4B87AA"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3CDA1B49"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16558701" w14:textId="77777777" w:rsidR="002B5600" w:rsidRDefault="002B5600">
            <w:pPr>
              <w:widowControl/>
              <w:jc w:val="left"/>
              <w:rPr>
                <w:rFonts w:eastAsiaTheme="minorEastAsia"/>
                <w:szCs w:val="21"/>
              </w:rPr>
            </w:pPr>
          </w:p>
        </w:tc>
        <w:tc>
          <w:tcPr>
            <w:tcW w:w="871" w:type="dxa"/>
            <w:vMerge/>
            <w:tcBorders>
              <w:top w:val="nil"/>
              <w:left w:val="nil"/>
              <w:bottom w:val="single" w:sz="4" w:space="0" w:color="auto"/>
              <w:right w:val="single" w:sz="4" w:space="0" w:color="auto"/>
            </w:tcBorders>
            <w:vAlign w:val="center"/>
          </w:tcPr>
          <w:p w14:paraId="6A28EFC7" w14:textId="77777777" w:rsidR="002B5600" w:rsidRDefault="002B5600">
            <w:pPr>
              <w:widowControl/>
              <w:jc w:val="left"/>
              <w:rPr>
                <w:rFonts w:eastAsiaTheme="minorEastAsia"/>
                <w:szCs w:val="21"/>
              </w:rPr>
            </w:pPr>
          </w:p>
        </w:tc>
        <w:tc>
          <w:tcPr>
            <w:tcW w:w="851" w:type="dxa"/>
            <w:tcBorders>
              <w:top w:val="single" w:sz="4" w:space="0" w:color="auto"/>
              <w:left w:val="nil"/>
              <w:bottom w:val="single" w:sz="4" w:space="0" w:color="auto"/>
              <w:right w:val="single" w:sz="4" w:space="0" w:color="auto"/>
            </w:tcBorders>
            <w:vAlign w:val="center"/>
          </w:tcPr>
          <w:p w14:paraId="3F838AE5" w14:textId="77777777" w:rsidR="002B5600" w:rsidRDefault="00000000">
            <w:pPr>
              <w:jc w:val="center"/>
              <w:rPr>
                <w:rFonts w:eastAsiaTheme="minorEastAsia"/>
                <w:sz w:val="20"/>
                <w:szCs w:val="20"/>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347458B8" w14:textId="77777777" w:rsidR="002B5600" w:rsidRDefault="00000000">
            <w:pPr>
              <w:jc w:val="center"/>
              <w:rPr>
                <w:rFonts w:eastAsiaTheme="minorEastAsia"/>
                <w:szCs w:val="21"/>
              </w:rPr>
            </w:pPr>
            <w:r>
              <w:rPr>
                <w:rFonts w:eastAsiaTheme="minorEastAsia"/>
                <w:szCs w:val="21"/>
              </w:rPr>
              <w:t>8.81</w:t>
            </w:r>
          </w:p>
        </w:tc>
        <w:tc>
          <w:tcPr>
            <w:tcW w:w="1276" w:type="dxa"/>
            <w:vMerge/>
            <w:tcBorders>
              <w:top w:val="nil"/>
              <w:left w:val="nil"/>
              <w:bottom w:val="single" w:sz="4" w:space="0" w:color="auto"/>
              <w:right w:val="single" w:sz="4" w:space="0" w:color="auto"/>
            </w:tcBorders>
            <w:vAlign w:val="center"/>
          </w:tcPr>
          <w:p w14:paraId="6E7C6967"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35E47719"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8B9DC77" w14:textId="77777777" w:rsidR="002B5600" w:rsidRDefault="002B5600">
            <w:pPr>
              <w:widowControl/>
              <w:jc w:val="left"/>
              <w:rPr>
                <w:rFonts w:eastAsiaTheme="minorEastAsia"/>
                <w:szCs w:val="21"/>
              </w:rPr>
            </w:pPr>
          </w:p>
        </w:tc>
      </w:tr>
      <w:tr w:rsidR="002B5600" w14:paraId="654E2D89"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45A054B5"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32DE7653" w14:textId="77777777" w:rsidR="002B5600" w:rsidRDefault="002B5600">
            <w:pPr>
              <w:widowControl/>
              <w:jc w:val="left"/>
              <w:rPr>
                <w:rFonts w:eastAsiaTheme="minorEastAsia"/>
                <w:szCs w:val="21"/>
              </w:rPr>
            </w:pPr>
          </w:p>
        </w:tc>
        <w:tc>
          <w:tcPr>
            <w:tcW w:w="871" w:type="dxa"/>
            <w:vMerge w:val="restart"/>
            <w:tcBorders>
              <w:top w:val="single" w:sz="4" w:space="0" w:color="auto"/>
              <w:left w:val="nil"/>
              <w:bottom w:val="single" w:sz="4" w:space="0" w:color="auto"/>
              <w:right w:val="single" w:sz="4" w:space="0" w:color="auto"/>
            </w:tcBorders>
            <w:vAlign w:val="center"/>
          </w:tcPr>
          <w:p w14:paraId="1B6E2E70" w14:textId="77777777" w:rsidR="002B5600" w:rsidRDefault="00000000">
            <w:pPr>
              <w:jc w:val="center"/>
              <w:rPr>
                <w:rFonts w:eastAsiaTheme="minorEastAsia"/>
                <w:sz w:val="20"/>
                <w:szCs w:val="20"/>
              </w:rPr>
            </w:pPr>
            <w:r>
              <w:rPr>
                <w:rFonts w:eastAsiaTheme="minorEastAsia"/>
                <w:sz w:val="20"/>
                <w:szCs w:val="20"/>
              </w:rPr>
              <w:t>B</w:t>
            </w:r>
          </w:p>
        </w:tc>
        <w:tc>
          <w:tcPr>
            <w:tcW w:w="851" w:type="dxa"/>
            <w:tcBorders>
              <w:top w:val="single" w:sz="4" w:space="0" w:color="auto"/>
              <w:left w:val="nil"/>
              <w:bottom w:val="single" w:sz="4" w:space="0" w:color="auto"/>
              <w:right w:val="single" w:sz="4" w:space="0" w:color="auto"/>
            </w:tcBorders>
            <w:vAlign w:val="center"/>
          </w:tcPr>
          <w:p w14:paraId="6CF841D2" w14:textId="77777777" w:rsidR="002B5600" w:rsidRDefault="00000000">
            <w:pPr>
              <w:jc w:val="center"/>
              <w:rPr>
                <w:rFonts w:eastAsiaTheme="minorEastAsia"/>
                <w:sz w:val="20"/>
                <w:szCs w:val="20"/>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0B020BE7" w14:textId="77777777" w:rsidR="002B5600" w:rsidRDefault="00000000">
            <w:pPr>
              <w:jc w:val="center"/>
              <w:rPr>
                <w:rFonts w:eastAsiaTheme="minorEastAsia"/>
                <w:szCs w:val="21"/>
              </w:rPr>
            </w:pPr>
            <w:r>
              <w:rPr>
                <w:rFonts w:eastAsiaTheme="minorEastAsia"/>
                <w:szCs w:val="21"/>
              </w:rPr>
              <w:t>8.48</w:t>
            </w:r>
          </w:p>
        </w:tc>
        <w:tc>
          <w:tcPr>
            <w:tcW w:w="1276" w:type="dxa"/>
            <w:vMerge w:val="restart"/>
            <w:tcBorders>
              <w:top w:val="nil"/>
              <w:left w:val="nil"/>
              <w:bottom w:val="single" w:sz="4" w:space="0" w:color="auto"/>
              <w:right w:val="single" w:sz="4" w:space="0" w:color="auto"/>
            </w:tcBorders>
            <w:vAlign w:val="center"/>
          </w:tcPr>
          <w:p w14:paraId="688F6512" w14:textId="77777777" w:rsidR="002B5600" w:rsidRDefault="00000000">
            <w:pPr>
              <w:jc w:val="center"/>
              <w:rPr>
                <w:rFonts w:eastAsiaTheme="minorEastAsia"/>
                <w:szCs w:val="21"/>
              </w:rPr>
            </w:pPr>
            <w:r>
              <w:rPr>
                <w:rFonts w:eastAsiaTheme="minorEastAsia"/>
                <w:szCs w:val="21"/>
              </w:rPr>
              <w:t>0.75</w:t>
            </w:r>
          </w:p>
        </w:tc>
        <w:tc>
          <w:tcPr>
            <w:tcW w:w="1417" w:type="dxa"/>
            <w:vMerge/>
            <w:tcBorders>
              <w:top w:val="nil"/>
              <w:left w:val="nil"/>
              <w:bottom w:val="single" w:sz="4" w:space="0" w:color="auto"/>
              <w:right w:val="single" w:sz="4" w:space="0" w:color="auto"/>
            </w:tcBorders>
            <w:vAlign w:val="center"/>
          </w:tcPr>
          <w:p w14:paraId="602560AB"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4FA6700" w14:textId="77777777" w:rsidR="002B5600" w:rsidRDefault="002B5600">
            <w:pPr>
              <w:widowControl/>
              <w:jc w:val="left"/>
              <w:rPr>
                <w:rFonts w:eastAsiaTheme="minorEastAsia"/>
                <w:szCs w:val="21"/>
              </w:rPr>
            </w:pPr>
          </w:p>
        </w:tc>
      </w:tr>
      <w:tr w:rsidR="002B5600" w14:paraId="5CEDCE4D"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0335C600"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40F9B0B0" w14:textId="77777777" w:rsidR="002B5600" w:rsidRDefault="002B5600">
            <w:pPr>
              <w:widowControl/>
              <w:jc w:val="left"/>
              <w:rPr>
                <w:rFonts w:eastAsiaTheme="minorEastAsia"/>
                <w:szCs w:val="21"/>
              </w:rPr>
            </w:pPr>
          </w:p>
        </w:tc>
        <w:tc>
          <w:tcPr>
            <w:tcW w:w="871" w:type="dxa"/>
            <w:vMerge/>
            <w:tcBorders>
              <w:top w:val="single" w:sz="4" w:space="0" w:color="auto"/>
              <w:left w:val="nil"/>
              <w:bottom w:val="single" w:sz="4" w:space="0" w:color="auto"/>
              <w:right w:val="single" w:sz="4" w:space="0" w:color="auto"/>
            </w:tcBorders>
            <w:vAlign w:val="center"/>
          </w:tcPr>
          <w:p w14:paraId="45FC1CBE"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73E77678" w14:textId="77777777" w:rsidR="002B5600" w:rsidRDefault="00000000">
            <w:pPr>
              <w:jc w:val="center"/>
              <w:rPr>
                <w:rFonts w:eastAsiaTheme="minorEastAsia"/>
                <w:sz w:val="20"/>
                <w:szCs w:val="20"/>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11B8C472" w14:textId="77777777" w:rsidR="002B5600" w:rsidRDefault="00000000">
            <w:pPr>
              <w:jc w:val="center"/>
              <w:rPr>
                <w:rFonts w:eastAsiaTheme="minorEastAsia"/>
                <w:szCs w:val="21"/>
              </w:rPr>
            </w:pPr>
            <w:r>
              <w:rPr>
                <w:rFonts w:eastAsiaTheme="minorEastAsia"/>
                <w:szCs w:val="21"/>
              </w:rPr>
              <w:t>8.39</w:t>
            </w:r>
          </w:p>
        </w:tc>
        <w:tc>
          <w:tcPr>
            <w:tcW w:w="1276" w:type="dxa"/>
            <w:vMerge/>
            <w:tcBorders>
              <w:top w:val="nil"/>
              <w:left w:val="nil"/>
              <w:bottom w:val="single" w:sz="4" w:space="0" w:color="auto"/>
              <w:right w:val="single" w:sz="4" w:space="0" w:color="auto"/>
            </w:tcBorders>
            <w:vAlign w:val="center"/>
          </w:tcPr>
          <w:p w14:paraId="7854FDC9"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6F9906F2"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5CAC66BA" w14:textId="77777777" w:rsidR="002B5600" w:rsidRDefault="002B5600">
            <w:pPr>
              <w:widowControl/>
              <w:jc w:val="left"/>
              <w:rPr>
                <w:rFonts w:eastAsiaTheme="minorEastAsia"/>
                <w:szCs w:val="21"/>
              </w:rPr>
            </w:pPr>
          </w:p>
        </w:tc>
      </w:tr>
      <w:tr w:rsidR="002B5600" w14:paraId="20DF86AF"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2A104CEC"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4E63B141" w14:textId="77777777" w:rsidR="002B5600" w:rsidRDefault="002B5600">
            <w:pPr>
              <w:widowControl/>
              <w:jc w:val="left"/>
              <w:rPr>
                <w:rFonts w:eastAsiaTheme="minorEastAsia"/>
                <w:szCs w:val="21"/>
              </w:rPr>
            </w:pPr>
          </w:p>
        </w:tc>
        <w:tc>
          <w:tcPr>
            <w:tcW w:w="871" w:type="dxa"/>
            <w:vMerge w:val="restart"/>
            <w:tcBorders>
              <w:top w:val="nil"/>
              <w:left w:val="nil"/>
              <w:bottom w:val="single" w:sz="4" w:space="0" w:color="auto"/>
              <w:right w:val="single" w:sz="4" w:space="0" w:color="auto"/>
            </w:tcBorders>
            <w:vAlign w:val="center"/>
          </w:tcPr>
          <w:p w14:paraId="6193FB4E" w14:textId="77777777" w:rsidR="002B5600" w:rsidRDefault="00000000">
            <w:pPr>
              <w:jc w:val="center"/>
              <w:rPr>
                <w:rFonts w:eastAsiaTheme="minorEastAsia"/>
                <w:sz w:val="20"/>
                <w:szCs w:val="20"/>
              </w:rPr>
            </w:pPr>
            <w:r>
              <w:rPr>
                <w:rFonts w:eastAsiaTheme="minorEastAsia"/>
                <w:sz w:val="20"/>
                <w:szCs w:val="20"/>
              </w:rPr>
              <w:t>C</w:t>
            </w:r>
          </w:p>
        </w:tc>
        <w:tc>
          <w:tcPr>
            <w:tcW w:w="851" w:type="dxa"/>
            <w:tcBorders>
              <w:top w:val="single" w:sz="4" w:space="0" w:color="auto"/>
              <w:left w:val="nil"/>
              <w:bottom w:val="single" w:sz="4" w:space="0" w:color="auto"/>
              <w:right w:val="single" w:sz="4" w:space="0" w:color="auto"/>
            </w:tcBorders>
            <w:vAlign w:val="center"/>
          </w:tcPr>
          <w:p w14:paraId="051CC05F" w14:textId="77777777" w:rsidR="002B5600" w:rsidRDefault="00000000">
            <w:pPr>
              <w:jc w:val="center"/>
              <w:rPr>
                <w:rFonts w:eastAsiaTheme="minorEastAsia"/>
                <w:sz w:val="20"/>
                <w:szCs w:val="20"/>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3B0CB89B" w14:textId="77777777" w:rsidR="002B5600" w:rsidRDefault="00000000">
            <w:pPr>
              <w:jc w:val="center"/>
              <w:rPr>
                <w:rFonts w:eastAsiaTheme="minorEastAsia"/>
                <w:szCs w:val="21"/>
              </w:rPr>
            </w:pPr>
            <w:r>
              <w:rPr>
                <w:rFonts w:eastAsiaTheme="minorEastAsia"/>
                <w:szCs w:val="21"/>
              </w:rPr>
              <w:t>8.58</w:t>
            </w:r>
          </w:p>
        </w:tc>
        <w:tc>
          <w:tcPr>
            <w:tcW w:w="1276" w:type="dxa"/>
            <w:vMerge w:val="restart"/>
            <w:tcBorders>
              <w:top w:val="nil"/>
              <w:left w:val="nil"/>
              <w:bottom w:val="single" w:sz="4" w:space="0" w:color="auto"/>
              <w:right w:val="single" w:sz="4" w:space="0" w:color="auto"/>
            </w:tcBorders>
            <w:vAlign w:val="center"/>
          </w:tcPr>
          <w:p w14:paraId="7212DFB5" w14:textId="77777777" w:rsidR="002B5600" w:rsidRDefault="00000000">
            <w:pPr>
              <w:jc w:val="center"/>
              <w:rPr>
                <w:rFonts w:eastAsiaTheme="minorEastAsia"/>
                <w:szCs w:val="21"/>
              </w:rPr>
            </w:pPr>
            <w:r>
              <w:rPr>
                <w:rFonts w:eastAsiaTheme="minorEastAsia"/>
                <w:szCs w:val="21"/>
              </w:rPr>
              <w:t>0</w:t>
            </w:r>
          </w:p>
        </w:tc>
        <w:tc>
          <w:tcPr>
            <w:tcW w:w="1417" w:type="dxa"/>
            <w:vMerge/>
            <w:tcBorders>
              <w:top w:val="nil"/>
              <w:left w:val="nil"/>
              <w:bottom w:val="single" w:sz="4" w:space="0" w:color="auto"/>
              <w:right w:val="single" w:sz="4" w:space="0" w:color="auto"/>
            </w:tcBorders>
            <w:vAlign w:val="center"/>
          </w:tcPr>
          <w:p w14:paraId="591D14F2"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4BB95ADC" w14:textId="77777777" w:rsidR="002B5600" w:rsidRDefault="002B5600">
            <w:pPr>
              <w:widowControl/>
              <w:jc w:val="left"/>
              <w:rPr>
                <w:rFonts w:eastAsiaTheme="minorEastAsia"/>
                <w:szCs w:val="21"/>
              </w:rPr>
            </w:pPr>
          </w:p>
        </w:tc>
      </w:tr>
      <w:tr w:rsidR="002B5600" w14:paraId="4E9A996E"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3A3EBC78"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13D119B8" w14:textId="77777777" w:rsidR="002B5600" w:rsidRDefault="002B5600">
            <w:pPr>
              <w:widowControl/>
              <w:jc w:val="left"/>
              <w:rPr>
                <w:rFonts w:eastAsiaTheme="minorEastAsia"/>
                <w:szCs w:val="21"/>
              </w:rPr>
            </w:pPr>
          </w:p>
        </w:tc>
        <w:tc>
          <w:tcPr>
            <w:tcW w:w="871" w:type="dxa"/>
            <w:vMerge/>
            <w:tcBorders>
              <w:top w:val="nil"/>
              <w:left w:val="nil"/>
              <w:bottom w:val="single" w:sz="4" w:space="0" w:color="auto"/>
              <w:right w:val="single" w:sz="4" w:space="0" w:color="auto"/>
            </w:tcBorders>
            <w:vAlign w:val="center"/>
          </w:tcPr>
          <w:p w14:paraId="57D45E51"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0933254B" w14:textId="77777777" w:rsidR="002B5600" w:rsidRDefault="00000000">
            <w:pPr>
              <w:jc w:val="center"/>
              <w:rPr>
                <w:rFonts w:eastAsiaTheme="minorEastAsia"/>
                <w:sz w:val="20"/>
                <w:szCs w:val="20"/>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0A2A55E3" w14:textId="77777777" w:rsidR="002B5600" w:rsidRDefault="00000000">
            <w:pPr>
              <w:jc w:val="center"/>
              <w:rPr>
                <w:rFonts w:eastAsiaTheme="minorEastAsia"/>
                <w:szCs w:val="21"/>
              </w:rPr>
            </w:pPr>
            <w:r>
              <w:rPr>
                <w:rFonts w:eastAsiaTheme="minorEastAsia"/>
                <w:szCs w:val="21"/>
              </w:rPr>
              <w:t>8.58</w:t>
            </w:r>
          </w:p>
        </w:tc>
        <w:tc>
          <w:tcPr>
            <w:tcW w:w="1276" w:type="dxa"/>
            <w:vMerge/>
            <w:tcBorders>
              <w:top w:val="nil"/>
              <w:left w:val="nil"/>
              <w:bottom w:val="single" w:sz="4" w:space="0" w:color="auto"/>
              <w:right w:val="single" w:sz="4" w:space="0" w:color="auto"/>
            </w:tcBorders>
            <w:vAlign w:val="center"/>
          </w:tcPr>
          <w:p w14:paraId="152D9C51"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11D28168"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53BB2C2D" w14:textId="77777777" w:rsidR="002B5600" w:rsidRDefault="002B5600">
            <w:pPr>
              <w:widowControl/>
              <w:jc w:val="left"/>
              <w:rPr>
                <w:rFonts w:eastAsiaTheme="minorEastAsia"/>
                <w:szCs w:val="21"/>
              </w:rPr>
            </w:pPr>
          </w:p>
        </w:tc>
      </w:tr>
      <w:tr w:rsidR="002B5600" w14:paraId="39F4068E"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1BFCFE0F"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53AB4AE8" w14:textId="77777777" w:rsidR="002B5600" w:rsidRDefault="002B5600">
            <w:pPr>
              <w:widowControl/>
              <w:jc w:val="left"/>
              <w:rPr>
                <w:rFonts w:eastAsiaTheme="minorEastAsia"/>
                <w:szCs w:val="21"/>
              </w:rPr>
            </w:pPr>
          </w:p>
        </w:tc>
        <w:tc>
          <w:tcPr>
            <w:tcW w:w="871" w:type="dxa"/>
            <w:tcBorders>
              <w:top w:val="single" w:sz="4" w:space="0" w:color="auto"/>
              <w:left w:val="nil"/>
              <w:bottom w:val="single" w:sz="4" w:space="0" w:color="auto"/>
              <w:right w:val="single" w:sz="4" w:space="0" w:color="auto"/>
            </w:tcBorders>
            <w:vAlign w:val="center"/>
          </w:tcPr>
          <w:p w14:paraId="6D658EBB"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6C217DB6" w14:textId="77777777" w:rsidR="002B5600" w:rsidRDefault="00000000">
            <w:pPr>
              <w:jc w:val="center"/>
              <w:rPr>
                <w:rFonts w:eastAsiaTheme="minorEastAsia"/>
                <w:szCs w:val="21"/>
              </w:rPr>
            </w:pPr>
            <w:r>
              <w:rPr>
                <w:rFonts w:eastAsiaTheme="minorEastAsia"/>
                <w:szCs w:val="21"/>
              </w:rPr>
              <w:t>8.61</w:t>
            </w:r>
          </w:p>
        </w:tc>
        <w:tc>
          <w:tcPr>
            <w:tcW w:w="1276" w:type="dxa"/>
            <w:tcBorders>
              <w:top w:val="single" w:sz="4" w:space="0" w:color="auto"/>
              <w:left w:val="nil"/>
              <w:bottom w:val="single" w:sz="4" w:space="0" w:color="auto"/>
              <w:right w:val="single" w:sz="4" w:space="0" w:color="auto"/>
            </w:tcBorders>
            <w:vAlign w:val="center"/>
          </w:tcPr>
          <w:p w14:paraId="5BE0B0F7" w14:textId="77777777" w:rsidR="002B5600" w:rsidRDefault="00000000">
            <w:pPr>
              <w:jc w:val="center"/>
              <w:rPr>
                <w:rFonts w:eastAsiaTheme="minorEastAsia"/>
                <w:szCs w:val="21"/>
              </w:rPr>
            </w:pPr>
            <w:r>
              <w:rPr>
                <w:rFonts w:eastAsiaTheme="minorEastAsia"/>
                <w:szCs w:val="21"/>
              </w:rPr>
              <w:t>/</w:t>
            </w:r>
          </w:p>
        </w:tc>
        <w:tc>
          <w:tcPr>
            <w:tcW w:w="1417" w:type="dxa"/>
            <w:vMerge/>
            <w:tcBorders>
              <w:top w:val="nil"/>
              <w:left w:val="nil"/>
              <w:bottom w:val="single" w:sz="4" w:space="0" w:color="auto"/>
              <w:right w:val="single" w:sz="4" w:space="0" w:color="auto"/>
            </w:tcBorders>
            <w:vAlign w:val="center"/>
          </w:tcPr>
          <w:p w14:paraId="55F1EBB1"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3CEBB7B9" w14:textId="77777777" w:rsidR="002B5600" w:rsidRDefault="002B5600">
            <w:pPr>
              <w:widowControl/>
              <w:jc w:val="left"/>
              <w:rPr>
                <w:rFonts w:eastAsiaTheme="minorEastAsia"/>
                <w:szCs w:val="21"/>
              </w:rPr>
            </w:pPr>
          </w:p>
        </w:tc>
      </w:tr>
      <w:tr w:rsidR="002B5600" w14:paraId="3A3598A4"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61AC40F6" w14:textId="77777777" w:rsidR="002B5600" w:rsidRDefault="002B5600">
            <w:pPr>
              <w:widowControl/>
              <w:jc w:val="left"/>
              <w:rPr>
                <w:rFonts w:eastAsiaTheme="minorEastAsia"/>
                <w:szCs w:val="21"/>
              </w:rPr>
            </w:pPr>
          </w:p>
        </w:tc>
        <w:tc>
          <w:tcPr>
            <w:tcW w:w="778" w:type="dxa"/>
            <w:vMerge w:val="restart"/>
            <w:tcBorders>
              <w:top w:val="nil"/>
              <w:left w:val="nil"/>
              <w:bottom w:val="single" w:sz="4" w:space="0" w:color="auto"/>
              <w:right w:val="single" w:sz="4" w:space="0" w:color="auto"/>
            </w:tcBorders>
            <w:vAlign w:val="center"/>
          </w:tcPr>
          <w:p w14:paraId="2845133B" w14:textId="77777777" w:rsidR="002B5600" w:rsidRDefault="00000000">
            <w:pPr>
              <w:jc w:val="center"/>
              <w:rPr>
                <w:rFonts w:eastAsiaTheme="minorEastAsia"/>
                <w:sz w:val="20"/>
                <w:szCs w:val="20"/>
              </w:rPr>
            </w:pPr>
            <w:r>
              <w:rPr>
                <w:rFonts w:eastAsiaTheme="minorEastAsia"/>
                <w:szCs w:val="21"/>
              </w:rPr>
              <w:t>2</w:t>
            </w:r>
          </w:p>
        </w:tc>
        <w:tc>
          <w:tcPr>
            <w:tcW w:w="871" w:type="dxa"/>
            <w:vMerge w:val="restart"/>
            <w:tcBorders>
              <w:top w:val="single" w:sz="4" w:space="0" w:color="auto"/>
              <w:left w:val="nil"/>
              <w:bottom w:val="single" w:sz="4" w:space="0" w:color="auto"/>
              <w:right w:val="single" w:sz="4" w:space="0" w:color="auto"/>
            </w:tcBorders>
            <w:vAlign w:val="center"/>
          </w:tcPr>
          <w:p w14:paraId="7CFF8D8E" w14:textId="77777777" w:rsidR="002B5600" w:rsidRDefault="00000000">
            <w:pPr>
              <w:jc w:val="center"/>
              <w:rPr>
                <w:rFonts w:eastAsiaTheme="minorEastAsia"/>
                <w:sz w:val="20"/>
                <w:szCs w:val="20"/>
              </w:rPr>
            </w:pPr>
            <w:r>
              <w:rPr>
                <w:rFonts w:eastAsiaTheme="minorEastAsia"/>
                <w:szCs w:val="21"/>
              </w:rPr>
              <w:t>A</w:t>
            </w:r>
          </w:p>
        </w:tc>
        <w:tc>
          <w:tcPr>
            <w:tcW w:w="851" w:type="dxa"/>
            <w:tcBorders>
              <w:top w:val="single" w:sz="4" w:space="0" w:color="auto"/>
              <w:left w:val="nil"/>
              <w:bottom w:val="single" w:sz="4" w:space="0" w:color="auto"/>
              <w:right w:val="single" w:sz="4" w:space="0" w:color="auto"/>
            </w:tcBorders>
            <w:vAlign w:val="center"/>
          </w:tcPr>
          <w:p w14:paraId="72E67998"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0ED3A38C" w14:textId="77777777" w:rsidR="002B5600" w:rsidRDefault="00000000">
            <w:pPr>
              <w:jc w:val="center"/>
              <w:rPr>
                <w:rFonts w:eastAsiaTheme="minorEastAsia"/>
                <w:szCs w:val="21"/>
              </w:rPr>
            </w:pPr>
            <w:r>
              <w:rPr>
                <w:rFonts w:eastAsiaTheme="minorEastAsia"/>
                <w:szCs w:val="21"/>
              </w:rPr>
              <w:t>6.33</w:t>
            </w:r>
          </w:p>
        </w:tc>
        <w:tc>
          <w:tcPr>
            <w:tcW w:w="1276" w:type="dxa"/>
            <w:vMerge w:val="restart"/>
            <w:tcBorders>
              <w:top w:val="nil"/>
              <w:left w:val="nil"/>
              <w:bottom w:val="single" w:sz="4" w:space="0" w:color="auto"/>
              <w:right w:val="single" w:sz="4" w:space="0" w:color="auto"/>
            </w:tcBorders>
            <w:vAlign w:val="center"/>
          </w:tcPr>
          <w:p w14:paraId="6835F7EA" w14:textId="77777777" w:rsidR="002B5600" w:rsidRDefault="00000000">
            <w:pPr>
              <w:jc w:val="center"/>
              <w:rPr>
                <w:rFonts w:eastAsiaTheme="minorEastAsia"/>
                <w:szCs w:val="21"/>
              </w:rPr>
            </w:pPr>
            <w:r>
              <w:rPr>
                <w:rFonts w:eastAsiaTheme="minorEastAsia"/>
                <w:szCs w:val="21"/>
              </w:rPr>
              <w:t>0.56</w:t>
            </w:r>
          </w:p>
        </w:tc>
        <w:tc>
          <w:tcPr>
            <w:tcW w:w="1417" w:type="dxa"/>
            <w:vMerge w:val="restart"/>
            <w:tcBorders>
              <w:top w:val="nil"/>
              <w:left w:val="nil"/>
              <w:bottom w:val="single" w:sz="4" w:space="0" w:color="auto"/>
              <w:right w:val="single" w:sz="4" w:space="0" w:color="auto"/>
            </w:tcBorders>
            <w:vAlign w:val="center"/>
          </w:tcPr>
          <w:p w14:paraId="7974C5D7" w14:textId="77777777" w:rsidR="002B5600" w:rsidRDefault="00000000">
            <w:pPr>
              <w:jc w:val="center"/>
              <w:rPr>
                <w:rFonts w:eastAsiaTheme="minorEastAsia"/>
                <w:szCs w:val="21"/>
              </w:rPr>
            </w:pPr>
            <w:r>
              <w:rPr>
                <w:rFonts w:eastAsiaTheme="minorEastAsia"/>
              </w:rPr>
              <w:t>0.23</w:t>
            </w:r>
          </w:p>
        </w:tc>
        <w:tc>
          <w:tcPr>
            <w:tcW w:w="1843" w:type="dxa"/>
            <w:vMerge w:val="restart"/>
            <w:tcBorders>
              <w:top w:val="single" w:sz="4" w:space="0" w:color="auto"/>
              <w:left w:val="nil"/>
              <w:bottom w:val="single" w:sz="4" w:space="0" w:color="auto"/>
              <w:right w:val="single" w:sz="8" w:space="0" w:color="auto"/>
            </w:tcBorders>
            <w:vAlign w:val="center"/>
          </w:tcPr>
          <w:p w14:paraId="0FD6B049" w14:textId="77777777" w:rsidR="002B5600" w:rsidRDefault="00000000">
            <w:pPr>
              <w:jc w:val="center"/>
              <w:rPr>
                <w:rFonts w:eastAsiaTheme="minorEastAsia"/>
                <w:szCs w:val="21"/>
              </w:rPr>
            </w:pPr>
            <w:r>
              <w:rPr>
                <w:rFonts w:eastAsiaTheme="minorEastAsia"/>
              </w:rPr>
              <w:t>1.64</w:t>
            </w:r>
          </w:p>
        </w:tc>
      </w:tr>
      <w:tr w:rsidR="002B5600" w14:paraId="29DDEF8E"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352DA74B"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3377A850"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1080C428"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36F1E3C3"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78BB7046" w14:textId="77777777" w:rsidR="002B5600" w:rsidRDefault="00000000">
            <w:pPr>
              <w:jc w:val="center"/>
              <w:rPr>
                <w:rFonts w:eastAsiaTheme="minorEastAsia"/>
                <w:szCs w:val="21"/>
              </w:rPr>
            </w:pPr>
            <w:r>
              <w:rPr>
                <w:rFonts w:eastAsiaTheme="minorEastAsia"/>
                <w:szCs w:val="21"/>
              </w:rPr>
              <w:t>6.38</w:t>
            </w:r>
          </w:p>
        </w:tc>
        <w:tc>
          <w:tcPr>
            <w:tcW w:w="1276" w:type="dxa"/>
            <w:vMerge/>
            <w:tcBorders>
              <w:top w:val="nil"/>
              <w:left w:val="nil"/>
              <w:bottom w:val="single" w:sz="4" w:space="0" w:color="auto"/>
              <w:right w:val="single" w:sz="4" w:space="0" w:color="auto"/>
            </w:tcBorders>
            <w:vAlign w:val="center"/>
          </w:tcPr>
          <w:p w14:paraId="49CF35B9"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2D4CE3A2"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79C58721" w14:textId="77777777" w:rsidR="002B5600" w:rsidRDefault="002B5600">
            <w:pPr>
              <w:widowControl/>
              <w:jc w:val="left"/>
              <w:rPr>
                <w:rFonts w:eastAsiaTheme="minorEastAsia"/>
                <w:szCs w:val="21"/>
              </w:rPr>
            </w:pPr>
          </w:p>
        </w:tc>
      </w:tr>
      <w:tr w:rsidR="002B5600" w14:paraId="36CF74BF"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423BEA16"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0F901D1F"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26B9DA8C" w14:textId="77777777" w:rsidR="002B5600" w:rsidRDefault="00000000">
            <w:pPr>
              <w:jc w:val="center"/>
              <w:rPr>
                <w:rFonts w:eastAsiaTheme="minorEastAsia"/>
                <w:sz w:val="20"/>
                <w:szCs w:val="20"/>
              </w:rPr>
            </w:pPr>
            <w:r>
              <w:rPr>
                <w:rFonts w:eastAsiaTheme="minorEastAsia"/>
                <w:sz w:val="20"/>
                <w:szCs w:val="20"/>
              </w:rPr>
              <w:t>B</w:t>
            </w:r>
          </w:p>
        </w:tc>
        <w:tc>
          <w:tcPr>
            <w:tcW w:w="851" w:type="dxa"/>
            <w:tcBorders>
              <w:top w:val="single" w:sz="4" w:space="0" w:color="auto"/>
              <w:left w:val="nil"/>
              <w:bottom w:val="single" w:sz="4" w:space="0" w:color="auto"/>
              <w:right w:val="single" w:sz="4" w:space="0" w:color="auto"/>
            </w:tcBorders>
            <w:vAlign w:val="center"/>
          </w:tcPr>
          <w:p w14:paraId="4301EDBF"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3C0A9DC4" w14:textId="77777777" w:rsidR="002B5600" w:rsidRDefault="00000000">
            <w:pPr>
              <w:jc w:val="center"/>
              <w:rPr>
                <w:rFonts w:eastAsiaTheme="minorEastAsia"/>
                <w:szCs w:val="21"/>
              </w:rPr>
            </w:pPr>
            <w:r>
              <w:rPr>
                <w:rFonts w:eastAsiaTheme="minorEastAsia"/>
                <w:szCs w:val="21"/>
              </w:rPr>
              <w:t>6.97</w:t>
            </w:r>
          </w:p>
        </w:tc>
        <w:tc>
          <w:tcPr>
            <w:tcW w:w="1276" w:type="dxa"/>
            <w:vMerge w:val="restart"/>
            <w:tcBorders>
              <w:top w:val="nil"/>
              <w:left w:val="nil"/>
              <w:bottom w:val="single" w:sz="4" w:space="0" w:color="auto"/>
              <w:right w:val="single" w:sz="4" w:space="0" w:color="auto"/>
            </w:tcBorders>
            <w:vAlign w:val="center"/>
          </w:tcPr>
          <w:p w14:paraId="7E5338D3" w14:textId="77777777" w:rsidR="002B5600" w:rsidRDefault="00000000">
            <w:pPr>
              <w:jc w:val="center"/>
              <w:rPr>
                <w:rFonts w:eastAsiaTheme="minorEastAsia"/>
                <w:szCs w:val="21"/>
              </w:rPr>
            </w:pPr>
            <w:r>
              <w:rPr>
                <w:rFonts w:eastAsiaTheme="minorEastAsia"/>
                <w:szCs w:val="21"/>
              </w:rPr>
              <w:t>0.61</w:t>
            </w:r>
          </w:p>
        </w:tc>
        <w:tc>
          <w:tcPr>
            <w:tcW w:w="1417" w:type="dxa"/>
            <w:vMerge/>
            <w:tcBorders>
              <w:top w:val="nil"/>
              <w:left w:val="nil"/>
              <w:bottom w:val="single" w:sz="4" w:space="0" w:color="auto"/>
              <w:right w:val="single" w:sz="4" w:space="0" w:color="auto"/>
            </w:tcBorders>
            <w:vAlign w:val="center"/>
          </w:tcPr>
          <w:p w14:paraId="59B7E193"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7E55A608" w14:textId="77777777" w:rsidR="002B5600" w:rsidRDefault="002B5600">
            <w:pPr>
              <w:widowControl/>
              <w:jc w:val="left"/>
              <w:rPr>
                <w:rFonts w:eastAsiaTheme="minorEastAsia"/>
                <w:szCs w:val="21"/>
              </w:rPr>
            </w:pPr>
          </w:p>
        </w:tc>
      </w:tr>
      <w:tr w:rsidR="002B5600" w14:paraId="5AA850B4"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4FBE9655"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5D9A17A3"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7B89C378"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6F1CCB13"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3EA79B1A" w14:textId="77777777" w:rsidR="002B5600" w:rsidRDefault="00000000">
            <w:pPr>
              <w:jc w:val="center"/>
              <w:rPr>
                <w:rFonts w:eastAsiaTheme="minorEastAsia"/>
                <w:szCs w:val="21"/>
              </w:rPr>
            </w:pPr>
            <w:r>
              <w:rPr>
                <w:rFonts w:eastAsiaTheme="minorEastAsia"/>
                <w:szCs w:val="21"/>
              </w:rPr>
              <w:t>7.03</w:t>
            </w:r>
          </w:p>
        </w:tc>
        <w:tc>
          <w:tcPr>
            <w:tcW w:w="1276" w:type="dxa"/>
            <w:vMerge/>
            <w:tcBorders>
              <w:top w:val="nil"/>
              <w:left w:val="nil"/>
              <w:bottom w:val="single" w:sz="4" w:space="0" w:color="auto"/>
              <w:right w:val="single" w:sz="4" w:space="0" w:color="auto"/>
            </w:tcBorders>
            <w:vAlign w:val="center"/>
          </w:tcPr>
          <w:p w14:paraId="3EF61062"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00DF5493"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2BC3E22" w14:textId="77777777" w:rsidR="002B5600" w:rsidRDefault="002B5600">
            <w:pPr>
              <w:widowControl/>
              <w:jc w:val="left"/>
              <w:rPr>
                <w:rFonts w:eastAsiaTheme="minorEastAsia"/>
                <w:szCs w:val="21"/>
              </w:rPr>
            </w:pPr>
          </w:p>
        </w:tc>
      </w:tr>
      <w:tr w:rsidR="002B5600" w14:paraId="64ACDE6E"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062CF122"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052B5828"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6AE1AFD9" w14:textId="77777777" w:rsidR="002B5600" w:rsidRDefault="00000000">
            <w:pPr>
              <w:jc w:val="center"/>
              <w:rPr>
                <w:rFonts w:eastAsiaTheme="minorEastAsia"/>
                <w:sz w:val="20"/>
                <w:szCs w:val="20"/>
              </w:rPr>
            </w:pPr>
            <w:r>
              <w:rPr>
                <w:rFonts w:eastAsiaTheme="minorEastAsia"/>
                <w:sz w:val="20"/>
                <w:szCs w:val="20"/>
              </w:rPr>
              <w:t>C</w:t>
            </w:r>
          </w:p>
        </w:tc>
        <w:tc>
          <w:tcPr>
            <w:tcW w:w="851" w:type="dxa"/>
            <w:tcBorders>
              <w:top w:val="single" w:sz="4" w:space="0" w:color="auto"/>
              <w:left w:val="nil"/>
              <w:bottom w:val="single" w:sz="4" w:space="0" w:color="auto"/>
              <w:right w:val="single" w:sz="4" w:space="0" w:color="auto"/>
            </w:tcBorders>
            <w:vAlign w:val="center"/>
          </w:tcPr>
          <w:p w14:paraId="6F24164F"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5678C5EA" w14:textId="77777777" w:rsidR="002B5600" w:rsidRDefault="00000000">
            <w:pPr>
              <w:jc w:val="center"/>
              <w:rPr>
                <w:rFonts w:eastAsiaTheme="minorEastAsia"/>
                <w:szCs w:val="21"/>
              </w:rPr>
            </w:pPr>
            <w:r>
              <w:rPr>
                <w:rFonts w:eastAsiaTheme="minorEastAsia"/>
                <w:szCs w:val="21"/>
              </w:rPr>
              <w:t>7.61</w:t>
            </w:r>
          </w:p>
        </w:tc>
        <w:tc>
          <w:tcPr>
            <w:tcW w:w="1276" w:type="dxa"/>
            <w:vMerge w:val="restart"/>
            <w:tcBorders>
              <w:top w:val="nil"/>
              <w:left w:val="nil"/>
              <w:bottom w:val="single" w:sz="4" w:space="0" w:color="auto"/>
              <w:right w:val="single" w:sz="4" w:space="0" w:color="auto"/>
            </w:tcBorders>
            <w:vAlign w:val="center"/>
          </w:tcPr>
          <w:p w14:paraId="724D8D87" w14:textId="77777777" w:rsidR="002B5600" w:rsidRDefault="00000000">
            <w:pPr>
              <w:jc w:val="center"/>
              <w:rPr>
                <w:rFonts w:eastAsiaTheme="minorEastAsia"/>
                <w:szCs w:val="21"/>
              </w:rPr>
            </w:pPr>
            <w:r>
              <w:rPr>
                <w:rFonts w:eastAsiaTheme="minorEastAsia"/>
                <w:szCs w:val="21"/>
              </w:rPr>
              <w:t>1.79</w:t>
            </w:r>
          </w:p>
        </w:tc>
        <w:tc>
          <w:tcPr>
            <w:tcW w:w="1417" w:type="dxa"/>
            <w:vMerge/>
            <w:tcBorders>
              <w:top w:val="nil"/>
              <w:left w:val="nil"/>
              <w:bottom w:val="single" w:sz="4" w:space="0" w:color="auto"/>
              <w:right w:val="single" w:sz="4" w:space="0" w:color="auto"/>
            </w:tcBorders>
            <w:vAlign w:val="center"/>
          </w:tcPr>
          <w:p w14:paraId="243B66FC"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5EA9D9A" w14:textId="77777777" w:rsidR="002B5600" w:rsidRDefault="002B5600">
            <w:pPr>
              <w:widowControl/>
              <w:jc w:val="left"/>
              <w:rPr>
                <w:rFonts w:eastAsiaTheme="minorEastAsia"/>
                <w:szCs w:val="21"/>
              </w:rPr>
            </w:pPr>
          </w:p>
        </w:tc>
      </w:tr>
      <w:tr w:rsidR="002B5600" w14:paraId="7572964F"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56DE18B9"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2167473A"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122443A1"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14433CE0"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7283187E" w14:textId="77777777" w:rsidR="002B5600" w:rsidRDefault="00000000">
            <w:pPr>
              <w:jc w:val="center"/>
              <w:rPr>
                <w:rFonts w:eastAsiaTheme="minorEastAsia"/>
                <w:szCs w:val="21"/>
              </w:rPr>
            </w:pPr>
            <w:r>
              <w:rPr>
                <w:rFonts w:eastAsiaTheme="minorEastAsia"/>
                <w:szCs w:val="21"/>
              </w:rPr>
              <w:t>7.62</w:t>
            </w:r>
          </w:p>
        </w:tc>
        <w:tc>
          <w:tcPr>
            <w:tcW w:w="1276" w:type="dxa"/>
            <w:vMerge/>
            <w:tcBorders>
              <w:top w:val="nil"/>
              <w:left w:val="nil"/>
              <w:bottom w:val="single" w:sz="4" w:space="0" w:color="auto"/>
              <w:right w:val="single" w:sz="4" w:space="0" w:color="auto"/>
            </w:tcBorders>
            <w:vAlign w:val="center"/>
          </w:tcPr>
          <w:p w14:paraId="2A4F7FAD"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46E1EAE3"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63FCD48A" w14:textId="77777777" w:rsidR="002B5600" w:rsidRDefault="002B5600">
            <w:pPr>
              <w:widowControl/>
              <w:jc w:val="left"/>
              <w:rPr>
                <w:rFonts w:eastAsiaTheme="minorEastAsia"/>
                <w:szCs w:val="21"/>
              </w:rPr>
            </w:pPr>
          </w:p>
        </w:tc>
      </w:tr>
      <w:tr w:rsidR="002B5600" w14:paraId="55667E37"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47FD4F48"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5BD75D4A" w14:textId="77777777" w:rsidR="002B5600" w:rsidRDefault="002B5600">
            <w:pPr>
              <w:widowControl/>
              <w:jc w:val="left"/>
              <w:rPr>
                <w:rFonts w:eastAsiaTheme="minorEastAsia"/>
                <w:sz w:val="20"/>
                <w:szCs w:val="20"/>
              </w:rPr>
            </w:pPr>
          </w:p>
        </w:tc>
        <w:tc>
          <w:tcPr>
            <w:tcW w:w="871" w:type="dxa"/>
            <w:tcBorders>
              <w:top w:val="single" w:sz="4" w:space="0" w:color="auto"/>
              <w:left w:val="nil"/>
              <w:bottom w:val="single" w:sz="4" w:space="0" w:color="auto"/>
              <w:right w:val="single" w:sz="4" w:space="0" w:color="auto"/>
            </w:tcBorders>
            <w:vAlign w:val="center"/>
          </w:tcPr>
          <w:p w14:paraId="7022BB71"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7F7DDCE7" w14:textId="77777777" w:rsidR="002B5600" w:rsidRDefault="00000000">
            <w:pPr>
              <w:jc w:val="center"/>
              <w:rPr>
                <w:rFonts w:eastAsiaTheme="minorEastAsia"/>
                <w:szCs w:val="21"/>
              </w:rPr>
            </w:pPr>
            <w:r>
              <w:rPr>
                <w:rFonts w:eastAsiaTheme="minorEastAsia"/>
                <w:szCs w:val="21"/>
              </w:rPr>
              <w:t>6.96</w:t>
            </w:r>
          </w:p>
        </w:tc>
        <w:tc>
          <w:tcPr>
            <w:tcW w:w="1276" w:type="dxa"/>
            <w:tcBorders>
              <w:top w:val="single" w:sz="4" w:space="0" w:color="auto"/>
              <w:left w:val="nil"/>
              <w:bottom w:val="single" w:sz="4" w:space="0" w:color="auto"/>
              <w:right w:val="single" w:sz="4" w:space="0" w:color="auto"/>
            </w:tcBorders>
            <w:vAlign w:val="center"/>
          </w:tcPr>
          <w:p w14:paraId="1A9077B1" w14:textId="77777777" w:rsidR="002B5600" w:rsidRDefault="00000000">
            <w:pPr>
              <w:jc w:val="center"/>
              <w:rPr>
                <w:rFonts w:eastAsiaTheme="minorEastAsia"/>
                <w:szCs w:val="21"/>
              </w:rPr>
            </w:pPr>
            <w:r>
              <w:rPr>
                <w:rFonts w:eastAsiaTheme="minorEastAsia"/>
                <w:szCs w:val="21"/>
              </w:rPr>
              <w:t>/</w:t>
            </w:r>
          </w:p>
        </w:tc>
        <w:tc>
          <w:tcPr>
            <w:tcW w:w="1417" w:type="dxa"/>
            <w:vMerge/>
            <w:tcBorders>
              <w:top w:val="nil"/>
              <w:left w:val="nil"/>
              <w:bottom w:val="single" w:sz="4" w:space="0" w:color="auto"/>
              <w:right w:val="single" w:sz="4" w:space="0" w:color="auto"/>
            </w:tcBorders>
            <w:vAlign w:val="center"/>
          </w:tcPr>
          <w:p w14:paraId="334C78D3"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7C400FC" w14:textId="77777777" w:rsidR="002B5600" w:rsidRDefault="002B5600">
            <w:pPr>
              <w:widowControl/>
              <w:jc w:val="left"/>
              <w:rPr>
                <w:rFonts w:eastAsiaTheme="minorEastAsia"/>
                <w:szCs w:val="21"/>
              </w:rPr>
            </w:pPr>
          </w:p>
        </w:tc>
      </w:tr>
      <w:tr w:rsidR="002B5600" w14:paraId="2071ACAE"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5804E66F" w14:textId="77777777" w:rsidR="002B5600" w:rsidRDefault="002B5600">
            <w:pPr>
              <w:widowControl/>
              <w:jc w:val="left"/>
              <w:rPr>
                <w:rFonts w:eastAsiaTheme="minorEastAsia"/>
                <w:szCs w:val="21"/>
              </w:rPr>
            </w:pPr>
          </w:p>
        </w:tc>
        <w:tc>
          <w:tcPr>
            <w:tcW w:w="778" w:type="dxa"/>
            <w:vMerge w:val="restart"/>
            <w:tcBorders>
              <w:top w:val="nil"/>
              <w:left w:val="nil"/>
              <w:bottom w:val="single" w:sz="4" w:space="0" w:color="auto"/>
              <w:right w:val="single" w:sz="4" w:space="0" w:color="auto"/>
            </w:tcBorders>
            <w:vAlign w:val="center"/>
          </w:tcPr>
          <w:p w14:paraId="4F092416" w14:textId="77777777" w:rsidR="002B5600" w:rsidRDefault="00000000">
            <w:pPr>
              <w:jc w:val="center"/>
              <w:rPr>
                <w:rFonts w:eastAsiaTheme="minorEastAsia"/>
                <w:sz w:val="20"/>
                <w:szCs w:val="20"/>
              </w:rPr>
            </w:pPr>
            <w:r>
              <w:rPr>
                <w:rFonts w:eastAsiaTheme="minorEastAsia"/>
                <w:sz w:val="20"/>
                <w:szCs w:val="20"/>
              </w:rPr>
              <w:t>3</w:t>
            </w:r>
          </w:p>
        </w:tc>
        <w:tc>
          <w:tcPr>
            <w:tcW w:w="871" w:type="dxa"/>
            <w:vMerge w:val="restart"/>
            <w:tcBorders>
              <w:top w:val="single" w:sz="4" w:space="0" w:color="auto"/>
              <w:left w:val="nil"/>
              <w:bottom w:val="single" w:sz="4" w:space="0" w:color="auto"/>
              <w:right w:val="single" w:sz="4" w:space="0" w:color="auto"/>
            </w:tcBorders>
            <w:vAlign w:val="center"/>
          </w:tcPr>
          <w:p w14:paraId="2CBA522F" w14:textId="77777777" w:rsidR="002B5600" w:rsidRDefault="00000000">
            <w:pPr>
              <w:jc w:val="center"/>
              <w:rPr>
                <w:rFonts w:eastAsiaTheme="minorEastAsia"/>
                <w:sz w:val="20"/>
                <w:szCs w:val="20"/>
              </w:rPr>
            </w:pPr>
            <w:r>
              <w:rPr>
                <w:rFonts w:eastAsiaTheme="minorEastAsia"/>
                <w:szCs w:val="21"/>
              </w:rPr>
              <w:t>A</w:t>
            </w:r>
          </w:p>
        </w:tc>
        <w:tc>
          <w:tcPr>
            <w:tcW w:w="851" w:type="dxa"/>
            <w:tcBorders>
              <w:top w:val="single" w:sz="4" w:space="0" w:color="auto"/>
              <w:left w:val="nil"/>
              <w:bottom w:val="single" w:sz="4" w:space="0" w:color="auto"/>
              <w:right w:val="single" w:sz="4" w:space="0" w:color="auto"/>
            </w:tcBorders>
            <w:vAlign w:val="center"/>
          </w:tcPr>
          <w:p w14:paraId="02EFA806"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3F0DA494" w14:textId="77777777" w:rsidR="002B5600" w:rsidRDefault="00000000">
            <w:pPr>
              <w:jc w:val="center"/>
              <w:rPr>
                <w:rFonts w:eastAsiaTheme="minorEastAsia"/>
                <w:szCs w:val="21"/>
              </w:rPr>
            </w:pPr>
            <w:r>
              <w:rPr>
                <w:rFonts w:eastAsiaTheme="minorEastAsia"/>
                <w:szCs w:val="21"/>
              </w:rPr>
              <w:t>22.91</w:t>
            </w:r>
          </w:p>
        </w:tc>
        <w:tc>
          <w:tcPr>
            <w:tcW w:w="1276" w:type="dxa"/>
            <w:vMerge w:val="restart"/>
            <w:tcBorders>
              <w:top w:val="nil"/>
              <w:left w:val="nil"/>
              <w:bottom w:val="single" w:sz="4" w:space="0" w:color="auto"/>
              <w:right w:val="single" w:sz="4" w:space="0" w:color="auto"/>
            </w:tcBorders>
            <w:vAlign w:val="center"/>
          </w:tcPr>
          <w:p w14:paraId="096F96AA" w14:textId="77777777" w:rsidR="002B5600" w:rsidRDefault="00000000">
            <w:pPr>
              <w:jc w:val="center"/>
              <w:rPr>
                <w:rFonts w:eastAsiaTheme="minorEastAsia"/>
                <w:szCs w:val="21"/>
              </w:rPr>
            </w:pPr>
            <w:r>
              <w:rPr>
                <w:rFonts w:eastAsiaTheme="minorEastAsia"/>
                <w:szCs w:val="21"/>
              </w:rPr>
              <w:t>0.62</w:t>
            </w:r>
          </w:p>
        </w:tc>
        <w:tc>
          <w:tcPr>
            <w:tcW w:w="1417" w:type="dxa"/>
            <w:vMerge w:val="restart"/>
            <w:tcBorders>
              <w:top w:val="nil"/>
              <w:left w:val="nil"/>
              <w:bottom w:val="single" w:sz="4" w:space="0" w:color="auto"/>
              <w:right w:val="single" w:sz="4" w:space="0" w:color="auto"/>
            </w:tcBorders>
            <w:vAlign w:val="center"/>
          </w:tcPr>
          <w:p w14:paraId="18F3BA86" w14:textId="77777777" w:rsidR="002B5600" w:rsidRDefault="00000000">
            <w:pPr>
              <w:jc w:val="center"/>
              <w:rPr>
                <w:rFonts w:eastAsiaTheme="minorEastAsia"/>
                <w:szCs w:val="21"/>
              </w:rPr>
            </w:pPr>
            <w:r>
              <w:rPr>
                <w:rFonts w:eastAsiaTheme="minorEastAsia"/>
                <w:szCs w:val="21"/>
              </w:rPr>
              <w:t>0.15</w:t>
            </w:r>
          </w:p>
        </w:tc>
        <w:tc>
          <w:tcPr>
            <w:tcW w:w="1843" w:type="dxa"/>
            <w:vMerge w:val="restart"/>
            <w:tcBorders>
              <w:top w:val="single" w:sz="4" w:space="0" w:color="auto"/>
              <w:left w:val="nil"/>
              <w:bottom w:val="single" w:sz="4" w:space="0" w:color="auto"/>
              <w:right w:val="single" w:sz="8" w:space="0" w:color="auto"/>
            </w:tcBorders>
            <w:vAlign w:val="center"/>
          </w:tcPr>
          <w:p w14:paraId="59475416" w14:textId="77777777" w:rsidR="002B5600" w:rsidRDefault="00000000">
            <w:pPr>
              <w:jc w:val="center"/>
              <w:rPr>
                <w:rFonts w:eastAsiaTheme="minorEastAsia"/>
                <w:szCs w:val="21"/>
              </w:rPr>
            </w:pPr>
            <w:r>
              <w:rPr>
                <w:rFonts w:eastAsiaTheme="minorEastAsia"/>
                <w:szCs w:val="21"/>
              </w:rPr>
              <w:t>1.13</w:t>
            </w:r>
          </w:p>
        </w:tc>
      </w:tr>
      <w:tr w:rsidR="002B5600" w14:paraId="056139F8"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43FA5D23"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76D3DDF4"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38F6DC77"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7174A0C3"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22484962" w14:textId="77777777" w:rsidR="002B5600" w:rsidRDefault="00000000">
            <w:pPr>
              <w:jc w:val="center"/>
              <w:rPr>
                <w:rFonts w:eastAsiaTheme="minorEastAsia"/>
                <w:szCs w:val="21"/>
              </w:rPr>
            </w:pPr>
            <w:r>
              <w:rPr>
                <w:rFonts w:eastAsiaTheme="minorEastAsia"/>
                <w:szCs w:val="21"/>
              </w:rPr>
              <w:t>22.71</w:t>
            </w:r>
          </w:p>
        </w:tc>
        <w:tc>
          <w:tcPr>
            <w:tcW w:w="1276" w:type="dxa"/>
            <w:vMerge/>
            <w:tcBorders>
              <w:top w:val="nil"/>
              <w:left w:val="nil"/>
              <w:bottom w:val="single" w:sz="4" w:space="0" w:color="auto"/>
              <w:right w:val="single" w:sz="4" w:space="0" w:color="auto"/>
            </w:tcBorders>
            <w:vAlign w:val="center"/>
          </w:tcPr>
          <w:p w14:paraId="4A3407D9"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491DE21A"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A77EA39" w14:textId="77777777" w:rsidR="002B5600" w:rsidRDefault="002B5600">
            <w:pPr>
              <w:widowControl/>
              <w:jc w:val="left"/>
              <w:rPr>
                <w:rFonts w:eastAsiaTheme="minorEastAsia"/>
                <w:szCs w:val="21"/>
              </w:rPr>
            </w:pPr>
          </w:p>
        </w:tc>
      </w:tr>
      <w:tr w:rsidR="002B5600" w14:paraId="4C237736"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7DF9877A"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68CF4FD9"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743733D6" w14:textId="77777777" w:rsidR="002B5600" w:rsidRDefault="00000000">
            <w:pPr>
              <w:jc w:val="center"/>
              <w:rPr>
                <w:rFonts w:eastAsiaTheme="minorEastAsia"/>
                <w:sz w:val="20"/>
                <w:szCs w:val="20"/>
              </w:rPr>
            </w:pPr>
            <w:r>
              <w:rPr>
                <w:rFonts w:eastAsiaTheme="minorEastAsia"/>
                <w:sz w:val="20"/>
                <w:szCs w:val="20"/>
              </w:rPr>
              <w:t>B</w:t>
            </w:r>
          </w:p>
        </w:tc>
        <w:tc>
          <w:tcPr>
            <w:tcW w:w="851" w:type="dxa"/>
            <w:tcBorders>
              <w:top w:val="single" w:sz="4" w:space="0" w:color="auto"/>
              <w:left w:val="nil"/>
              <w:bottom w:val="single" w:sz="4" w:space="0" w:color="auto"/>
              <w:right w:val="single" w:sz="4" w:space="0" w:color="auto"/>
            </w:tcBorders>
            <w:vAlign w:val="center"/>
          </w:tcPr>
          <w:p w14:paraId="04CC8A30"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35DE0737" w14:textId="77777777" w:rsidR="002B5600" w:rsidRDefault="00000000">
            <w:pPr>
              <w:jc w:val="center"/>
              <w:rPr>
                <w:rFonts w:eastAsiaTheme="minorEastAsia"/>
                <w:szCs w:val="21"/>
              </w:rPr>
            </w:pPr>
            <w:r>
              <w:rPr>
                <w:rFonts w:eastAsiaTheme="minorEastAsia"/>
                <w:szCs w:val="21"/>
              </w:rPr>
              <w:t>22.55</w:t>
            </w:r>
          </w:p>
        </w:tc>
        <w:tc>
          <w:tcPr>
            <w:tcW w:w="1276" w:type="dxa"/>
            <w:vMerge w:val="restart"/>
            <w:tcBorders>
              <w:top w:val="nil"/>
              <w:left w:val="nil"/>
              <w:bottom w:val="single" w:sz="4" w:space="0" w:color="auto"/>
              <w:right w:val="single" w:sz="4" w:space="0" w:color="auto"/>
            </w:tcBorders>
            <w:vAlign w:val="center"/>
          </w:tcPr>
          <w:p w14:paraId="21C7902A" w14:textId="77777777" w:rsidR="002B5600" w:rsidRDefault="00000000">
            <w:pPr>
              <w:jc w:val="center"/>
              <w:rPr>
                <w:rFonts w:eastAsiaTheme="minorEastAsia"/>
                <w:szCs w:val="21"/>
              </w:rPr>
            </w:pPr>
            <w:r>
              <w:rPr>
                <w:rFonts w:eastAsiaTheme="minorEastAsia"/>
                <w:szCs w:val="21"/>
              </w:rPr>
              <w:t>0.17</w:t>
            </w:r>
          </w:p>
        </w:tc>
        <w:tc>
          <w:tcPr>
            <w:tcW w:w="1417" w:type="dxa"/>
            <w:vMerge/>
            <w:tcBorders>
              <w:top w:val="nil"/>
              <w:left w:val="nil"/>
              <w:bottom w:val="single" w:sz="4" w:space="0" w:color="auto"/>
              <w:right w:val="single" w:sz="4" w:space="0" w:color="auto"/>
            </w:tcBorders>
            <w:vAlign w:val="center"/>
          </w:tcPr>
          <w:p w14:paraId="7FF26429"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0F96EFC" w14:textId="77777777" w:rsidR="002B5600" w:rsidRDefault="002B5600">
            <w:pPr>
              <w:widowControl/>
              <w:jc w:val="left"/>
              <w:rPr>
                <w:rFonts w:eastAsiaTheme="minorEastAsia"/>
                <w:szCs w:val="21"/>
              </w:rPr>
            </w:pPr>
          </w:p>
        </w:tc>
      </w:tr>
      <w:tr w:rsidR="002B5600" w14:paraId="28F32B27"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07A13F44"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5004D5B7"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6487A84B"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435024C8"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749FD6D5" w14:textId="77777777" w:rsidR="002B5600" w:rsidRDefault="00000000">
            <w:pPr>
              <w:jc w:val="center"/>
              <w:rPr>
                <w:rFonts w:eastAsiaTheme="minorEastAsia"/>
                <w:szCs w:val="21"/>
              </w:rPr>
            </w:pPr>
            <w:r>
              <w:rPr>
                <w:rFonts w:eastAsiaTheme="minorEastAsia"/>
                <w:szCs w:val="21"/>
              </w:rPr>
              <w:t>22.60</w:t>
            </w:r>
          </w:p>
        </w:tc>
        <w:tc>
          <w:tcPr>
            <w:tcW w:w="1276" w:type="dxa"/>
            <w:vMerge/>
            <w:tcBorders>
              <w:top w:val="nil"/>
              <w:left w:val="nil"/>
              <w:bottom w:val="single" w:sz="4" w:space="0" w:color="auto"/>
              <w:right w:val="single" w:sz="4" w:space="0" w:color="auto"/>
            </w:tcBorders>
            <w:vAlign w:val="center"/>
          </w:tcPr>
          <w:p w14:paraId="3301A2D7"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60D0D683"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46C25993" w14:textId="77777777" w:rsidR="002B5600" w:rsidRDefault="002B5600">
            <w:pPr>
              <w:widowControl/>
              <w:jc w:val="left"/>
              <w:rPr>
                <w:rFonts w:eastAsiaTheme="minorEastAsia"/>
                <w:szCs w:val="21"/>
              </w:rPr>
            </w:pPr>
          </w:p>
        </w:tc>
      </w:tr>
      <w:tr w:rsidR="002B5600" w14:paraId="2B2C6AAA"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13CB4D57"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7962B1BB"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5A495CCD" w14:textId="77777777" w:rsidR="002B5600" w:rsidRDefault="00000000">
            <w:pPr>
              <w:jc w:val="center"/>
              <w:rPr>
                <w:rFonts w:eastAsiaTheme="minorEastAsia"/>
                <w:sz w:val="20"/>
                <w:szCs w:val="20"/>
              </w:rPr>
            </w:pPr>
            <w:r>
              <w:rPr>
                <w:rFonts w:eastAsiaTheme="minorEastAsia"/>
                <w:sz w:val="20"/>
                <w:szCs w:val="20"/>
              </w:rPr>
              <w:t>C</w:t>
            </w:r>
          </w:p>
        </w:tc>
        <w:tc>
          <w:tcPr>
            <w:tcW w:w="851" w:type="dxa"/>
            <w:tcBorders>
              <w:top w:val="single" w:sz="4" w:space="0" w:color="auto"/>
              <w:left w:val="nil"/>
              <w:bottom w:val="single" w:sz="4" w:space="0" w:color="auto"/>
              <w:right w:val="single" w:sz="4" w:space="0" w:color="auto"/>
            </w:tcBorders>
            <w:vAlign w:val="center"/>
          </w:tcPr>
          <w:p w14:paraId="4B7A06B4"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23600640" w14:textId="77777777" w:rsidR="002B5600" w:rsidRDefault="00000000">
            <w:pPr>
              <w:jc w:val="center"/>
              <w:rPr>
                <w:rFonts w:eastAsiaTheme="minorEastAsia"/>
                <w:szCs w:val="21"/>
              </w:rPr>
            </w:pPr>
            <w:r>
              <w:rPr>
                <w:rFonts w:eastAsiaTheme="minorEastAsia"/>
                <w:szCs w:val="21"/>
              </w:rPr>
              <w:t>23.43</w:t>
            </w:r>
          </w:p>
        </w:tc>
        <w:tc>
          <w:tcPr>
            <w:tcW w:w="1276" w:type="dxa"/>
            <w:vMerge w:val="restart"/>
            <w:tcBorders>
              <w:top w:val="nil"/>
              <w:left w:val="nil"/>
              <w:bottom w:val="single" w:sz="4" w:space="0" w:color="auto"/>
              <w:right w:val="single" w:sz="4" w:space="0" w:color="auto"/>
            </w:tcBorders>
            <w:vAlign w:val="center"/>
          </w:tcPr>
          <w:p w14:paraId="35DC9D71" w14:textId="77777777" w:rsidR="002B5600" w:rsidRDefault="00000000">
            <w:pPr>
              <w:jc w:val="center"/>
              <w:rPr>
                <w:rFonts w:eastAsiaTheme="minorEastAsia"/>
                <w:szCs w:val="21"/>
              </w:rPr>
            </w:pPr>
            <w:r>
              <w:rPr>
                <w:rFonts w:eastAsiaTheme="minorEastAsia"/>
                <w:szCs w:val="21"/>
              </w:rPr>
              <w:t>0.33</w:t>
            </w:r>
          </w:p>
        </w:tc>
        <w:tc>
          <w:tcPr>
            <w:tcW w:w="1417" w:type="dxa"/>
            <w:vMerge/>
            <w:tcBorders>
              <w:top w:val="nil"/>
              <w:left w:val="nil"/>
              <w:bottom w:val="single" w:sz="4" w:space="0" w:color="auto"/>
              <w:right w:val="single" w:sz="4" w:space="0" w:color="auto"/>
            </w:tcBorders>
            <w:vAlign w:val="center"/>
          </w:tcPr>
          <w:p w14:paraId="6B90C9DF"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2C9D5757" w14:textId="77777777" w:rsidR="002B5600" w:rsidRDefault="002B5600">
            <w:pPr>
              <w:widowControl/>
              <w:jc w:val="left"/>
              <w:rPr>
                <w:rFonts w:eastAsiaTheme="minorEastAsia"/>
                <w:szCs w:val="21"/>
              </w:rPr>
            </w:pPr>
          </w:p>
        </w:tc>
      </w:tr>
      <w:tr w:rsidR="002B5600" w14:paraId="59A6E4D5" w14:textId="77777777">
        <w:trPr>
          <w:trHeight w:val="90"/>
          <w:jc w:val="center"/>
        </w:trPr>
        <w:tc>
          <w:tcPr>
            <w:tcW w:w="751" w:type="dxa"/>
            <w:vMerge/>
            <w:tcBorders>
              <w:top w:val="nil"/>
              <w:left w:val="single" w:sz="8" w:space="0" w:color="auto"/>
              <w:bottom w:val="single" w:sz="4" w:space="0" w:color="auto"/>
              <w:right w:val="single" w:sz="4" w:space="0" w:color="auto"/>
            </w:tcBorders>
            <w:vAlign w:val="center"/>
          </w:tcPr>
          <w:p w14:paraId="6204CF3A"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6D8ECB3E"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1A180E4D"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27E94E5B"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3C6FBD3E" w14:textId="77777777" w:rsidR="002B5600" w:rsidRDefault="00000000">
            <w:pPr>
              <w:jc w:val="center"/>
              <w:rPr>
                <w:rFonts w:eastAsiaTheme="minorEastAsia"/>
                <w:szCs w:val="21"/>
              </w:rPr>
            </w:pPr>
            <w:r>
              <w:rPr>
                <w:rFonts w:eastAsiaTheme="minorEastAsia"/>
                <w:szCs w:val="21"/>
              </w:rPr>
              <w:t>23.32</w:t>
            </w:r>
          </w:p>
        </w:tc>
        <w:tc>
          <w:tcPr>
            <w:tcW w:w="1276" w:type="dxa"/>
            <w:vMerge/>
            <w:tcBorders>
              <w:top w:val="nil"/>
              <w:left w:val="nil"/>
              <w:bottom w:val="single" w:sz="4" w:space="0" w:color="auto"/>
              <w:right w:val="single" w:sz="4" w:space="0" w:color="auto"/>
            </w:tcBorders>
            <w:vAlign w:val="center"/>
          </w:tcPr>
          <w:p w14:paraId="25BBD89B"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3271670F"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438B7F7E" w14:textId="77777777" w:rsidR="002B5600" w:rsidRDefault="002B5600">
            <w:pPr>
              <w:widowControl/>
              <w:jc w:val="left"/>
              <w:rPr>
                <w:rFonts w:eastAsiaTheme="minorEastAsia"/>
                <w:szCs w:val="21"/>
              </w:rPr>
            </w:pPr>
          </w:p>
        </w:tc>
      </w:tr>
      <w:tr w:rsidR="002B5600" w14:paraId="57CB2846"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72A593F8"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552A9411" w14:textId="77777777" w:rsidR="002B5600" w:rsidRDefault="002B5600">
            <w:pPr>
              <w:widowControl/>
              <w:jc w:val="left"/>
              <w:rPr>
                <w:rFonts w:eastAsiaTheme="minorEastAsia"/>
                <w:sz w:val="20"/>
                <w:szCs w:val="20"/>
              </w:rPr>
            </w:pPr>
          </w:p>
        </w:tc>
        <w:tc>
          <w:tcPr>
            <w:tcW w:w="871" w:type="dxa"/>
            <w:tcBorders>
              <w:top w:val="single" w:sz="4" w:space="0" w:color="auto"/>
              <w:left w:val="nil"/>
              <w:bottom w:val="single" w:sz="4" w:space="0" w:color="auto"/>
              <w:right w:val="single" w:sz="4" w:space="0" w:color="auto"/>
            </w:tcBorders>
            <w:vAlign w:val="center"/>
          </w:tcPr>
          <w:p w14:paraId="5D7F3D7F"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75670B7F" w14:textId="77777777" w:rsidR="002B5600" w:rsidRDefault="002B5600">
            <w:pPr>
              <w:jc w:val="center"/>
              <w:rPr>
                <w:rFonts w:eastAsiaTheme="minorEastAsia"/>
                <w:szCs w:val="21"/>
              </w:rPr>
            </w:pPr>
          </w:p>
        </w:tc>
        <w:tc>
          <w:tcPr>
            <w:tcW w:w="1276" w:type="dxa"/>
            <w:tcBorders>
              <w:top w:val="single" w:sz="4" w:space="0" w:color="auto"/>
              <w:left w:val="nil"/>
              <w:bottom w:val="single" w:sz="4" w:space="0" w:color="auto"/>
              <w:right w:val="single" w:sz="4" w:space="0" w:color="auto"/>
            </w:tcBorders>
            <w:vAlign w:val="center"/>
          </w:tcPr>
          <w:p w14:paraId="0D310997" w14:textId="77777777" w:rsidR="002B5600" w:rsidRDefault="00000000">
            <w:pPr>
              <w:jc w:val="center"/>
              <w:rPr>
                <w:rFonts w:eastAsiaTheme="minorEastAsia"/>
                <w:szCs w:val="21"/>
              </w:rPr>
            </w:pPr>
            <w:r>
              <w:rPr>
                <w:rFonts w:eastAsiaTheme="minorEastAsia"/>
                <w:szCs w:val="21"/>
              </w:rPr>
              <w:t>/</w:t>
            </w:r>
          </w:p>
        </w:tc>
        <w:tc>
          <w:tcPr>
            <w:tcW w:w="1417" w:type="dxa"/>
            <w:vMerge/>
            <w:tcBorders>
              <w:top w:val="nil"/>
              <w:left w:val="nil"/>
              <w:bottom w:val="single" w:sz="4" w:space="0" w:color="auto"/>
              <w:right w:val="single" w:sz="4" w:space="0" w:color="auto"/>
            </w:tcBorders>
            <w:vAlign w:val="center"/>
          </w:tcPr>
          <w:p w14:paraId="2D49A279"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7CEAD3C5" w14:textId="77777777" w:rsidR="002B5600" w:rsidRDefault="002B5600">
            <w:pPr>
              <w:widowControl/>
              <w:jc w:val="left"/>
              <w:rPr>
                <w:rFonts w:eastAsiaTheme="minorEastAsia"/>
                <w:szCs w:val="21"/>
              </w:rPr>
            </w:pPr>
          </w:p>
        </w:tc>
      </w:tr>
      <w:tr w:rsidR="002B5600" w14:paraId="40447DD8"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27D4DB13" w14:textId="77777777" w:rsidR="002B5600" w:rsidRDefault="002B5600">
            <w:pPr>
              <w:widowControl/>
              <w:jc w:val="left"/>
              <w:rPr>
                <w:rFonts w:eastAsiaTheme="minorEastAsia"/>
                <w:szCs w:val="21"/>
              </w:rPr>
            </w:pPr>
          </w:p>
        </w:tc>
        <w:tc>
          <w:tcPr>
            <w:tcW w:w="778" w:type="dxa"/>
            <w:vMerge w:val="restart"/>
            <w:tcBorders>
              <w:top w:val="nil"/>
              <w:left w:val="nil"/>
              <w:bottom w:val="single" w:sz="4" w:space="0" w:color="auto"/>
              <w:right w:val="single" w:sz="4" w:space="0" w:color="auto"/>
            </w:tcBorders>
            <w:vAlign w:val="center"/>
          </w:tcPr>
          <w:p w14:paraId="2BE532FB" w14:textId="77777777" w:rsidR="002B5600" w:rsidRDefault="00000000">
            <w:pPr>
              <w:jc w:val="center"/>
              <w:rPr>
                <w:rFonts w:eastAsiaTheme="minorEastAsia"/>
                <w:sz w:val="20"/>
                <w:szCs w:val="20"/>
              </w:rPr>
            </w:pPr>
            <w:r>
              <w:rPr>
                <w:rFonts w:eastAsiaTheme="minorEastAsia"/>
                <w:sz w:val="20"/>
                <w:szCs w:val="20"/>
              </w:rPr>
              <w:t>4</w:t>
            </w:r>
          </w:p>
        </w:tc>
        <w:tc>
          <w:tcPr>
            <w:tcW w:w="871" w:type="dxa"/>
            <w:vMerge w:val="restart"/>
            <w:tcBorders>
              <w:top w:val="single" w:sz="4" w:space="0" w:color="auto"/>
              <w:left w:val="nil"/>
              <w:bottom w:val="single" w:sz="4" w:space="0" w:color="auto"/>
              <w:right w:val="single" w:sz="4" w:space="0" w:color="auto"/>
            </w:tcBorders>
            <w:vAlign w:val="center"/>
          </w:tcPr>
          <w:p w14:paraId="12E1A12D" w14:textId="77777777" w:rsidR="002B5600" w:rsidRDefault="00000000">
            <w:pPr>
              <w:jc w:val="center"/>
              <w:rPr>
                <w:rFonts w:eastAsiaTheme="minorEastAsia"/>
                <w:sz w:val="20"/>
                <w:szCs w:val="20"/>
              </w:rPr>
            </w:pPr>
            <w:r>
              <w:rPr>
                <w:rFonts w:eastAsiaTheme="minorEastAsia"/>
                <w:szCs w:val="21"/>
              </w:rPr>
              <w:t>A</w:t>
            </w:r>
          </w:p>
        </w:tc>
        <w:tc>
          <w:tcPr>
            <w:tcW w:w="851" w:type="dxa"/>
            <w:tcBorders>
              <w:top w:val="single" w:sz="4" w:space="0" w:color="auto"/>
              <w:left w:val="nil"/>
              <w:bottom w:val="single" w:sz="4" w:space="0" w:color="auto"/>
              <w:right w:val="single" w:sz="4" w:space="0" w:color="auto"/>
            </w:tcBorders>
            <w:vAlign w:val="center"/>
          </w:tcPr>
          <w:p w14:paraId="74F0F497"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5AE43C5D" w14:textId="77777777" w:rsidR="002B5600" w:rsidRDefault="00000000">
            <w:pPr>
              <w:jc w:val="center"/>
              <w:rPr>
                <w:rFonts w:eastAsiaTheme="minorEastAsia"/>
                <w:szCs w:val="21"/>
              </w:rPr>
            </w:pPr>
            <w:r>
              <w:rPr>
                <w:rFonts w:eastAsiaTheme="minorEastAsia"/>
                <w:szCs w:val="21"/>
              </w:rPr>
              <w:t>8.44</w:t>
            </w:r>
          </w:p>
        </w:tc>
        <w:tc>
          <w:tcPr>
            <w:tcW w:w="1276" w:type="dxa"/>
            <w:vMerge w:val="restart"/>
            <w:tcBorders>
              <w:top w:val="nil"/>
              <w:left w:val="nil"/>
              <w:bottom w:val="single" w:sz="4" w:space="0" w:color="auto"/>
              <w:right w:val="single" w:sz="4" w:space="0" w:color="auto"/>
            </w:tcBorders>
            <w:vAlign w:val="center"/>
          </w:tcPr>
          <w:p w14:paraId="00ECB134" w14:textId="77777777" w:rsidR="002B5600" w:rsidRDefault="00000000">
            <w:pPr>
              <w:jc w:val="center"/>
              <w:rPr>
                <w:rFonts w:eastAsiaTheme="minorEastAsia"/>
                <w:szCs w:val="21"/>
              </w:rPr>
            </w:pPr>
            <w:r>
              <w:rPr>
                <w:rFonts w:eastAsiaTheme="minorEastAsia"/>
                <w:szCs w:val="21"/>
              </w:rPr>
              <w:t>1.66</w:t>
            </w:r>
          </w:p>
        </w:tc>
        <w:tc>
          <w:tcPr>
            <w:tcW w:w="1417" w:type="dxa"/>
            <w:vMerge w:val="restart"/>
            <w:tcBorders>
              <w:top w:val="nil"/>
              <w:left w:val="nil"/>
              <w:bottom w:val="single" w:sz="4" w:space="0" w:color="auto"/>
              <w:right w:val="single" w:sz="4" w:space="0" w:color="auto"/>
            </w:tcBorders>
            <w:vAlign w:val="center"/>
          </w:tcPr>
          <w:p w14:paraId="1356BD35" w14:textId="77777777" w:rsidR="002B5600" w:rsidRDefault="00000000">
            <w:pPr>
              <w:jc w:val="center"/>
              <w:rPr>
                <w:rFonts w:eastAsiaTheme="minorEastAsia"/>
                <w:szCs w:val="21"/>
              </w:rPr>
            </w:pPr>
            <w:r>
              <w:rPr>
                <w:rFonts w:eastAsiaTheme="minorEastAsia"/>
              </w:rPr>
              <w:t>0.56</w:t>
            </w:r>
          </w:p>
        </w:tc>
        <w:tc>
          <w:tcPr>
            <w:tcW w:w="1843" w:type="dxa"/>
            <w:vMerge w:val="restart"/>
            <w:tcBorders>
              <w:top w:val="single" w:sz="4" w:space="0" w:color="auto"/>
              <w:left w:val="nil"/>
              <w:bottom w:val="single" w:sz="4" w:space="0" w:color="auto"/>
              <w:right w:val="single" w:sz="8" w:space="0" w:color="auto"/>
            </w:tcBorders>
            <w:vAlign w:val="center"/>
          </w:tcPr>
          <w:p w14:paraId="01A55F45" w14:textId="77777777" w:rsidR="002B5600" w:rsidRDefault="00000000">
            <w:pPr>
              <w:jc w:val="center"/>
              <w:rPr>
                <w:rFonts w:eastAsiaTheme="minorEastAsia"/>
                <w:szCs w:val="21"/>
              </w:rPr>
            </w:pPr>
            <w:r>
              <w:rPr>
                <w:rFonts w:eastAsiaTheme="minorEastAsia"/>
              </w:rPr>
              <w:t>1.12</w:t>
            </w:r>
          </w:p>
        </w:tc>
      </w:tr>
      <w:tr w:rsidR="002B5600" w14:paraId="1D6153A6"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1E9CAA44"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7B3CB16A"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626F30FB"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5EB70897"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2ED168EA" w14:textId="77777777" w:rsidR="002B5600" w:rsidRDefault="00000000">
            <w:pPr>
              <w:jc w:val="center"/>
              <w:rPr>
                <w:rFonts w:eastAsiaTheme="minorEastAsia"/>
                <w:szCs w:val="21"/>
              </w:rPr>
            </w:pPr>
            <w:r>
              <w:rPr>
                <w:rFonts w:eastAsiaTheme="minorEastAsia"/>
                <w:szCs w:val="21"/>
              </w:rPr>
              <w:t>8.64</w:t>
            </w:r>
          </w:p>
        </w:tc>
        <w:tc>
          <w:tcPr>
            <w:tcW w:w="1276" w:type="dxa"/>
            <w:vMerge/>
            <w:tcBorders>
              <w:top w:val="nil"/>
              <w:left w:val="nil"/>
              <w:bottom w:val="single" w:sz="4" w:space="0" w:color="auto"/>
              <w:right w:val="single" w:sz="4" w:space="0" w:color="auto"/>
            </w:tcBorders>
            <w:vAlign w:val="center"/>
          </w:tcPr>
          <w:p w14:paraId="32B2AD9A"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0BBAC98F"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7D339E9" w14:textId="77777777" w:rsidR="002B5600" w:rsidRDefault="002B5600">
            <w:pPr>
              <w:widowControl/>
              <w:jc w:val="left"/>
              <w:rPr>
                <w:rFonts w:eastAsiaTheme="minorEastAsia"/>
                <w:szCs w:val="21"/>
              </w:rPr>
            </w:pPr>
          </w:p>
        </w:tc>
      </w:tr>
      <w:tr w:rsidR="002B5600" w14:paraId="28D798E1"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39D2BD07"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64AA9872"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7FA7449F" w14:textId="77777777" w:rsidR="002B5600" w:rsidRDefault="00000000">
            <w:pPr>
              <w:jc w:val="center"/>
              <w:rPr>
                <w:rFonts w:eastAsiaTheme="minorEastAsia"/>
                <w:sz w:val="20"/>
                <w:szCs w:val="20"/>
              </w:rPr>
            </w:pPr>
            <w:r>
              <w:rPr>
                <w:rFonts w:eastAsiaTheme="minorEastAsia"/>
                <w:sz w:val="20"/>
                <w:szCs w:val="20"/>
              </w:rPr>
              <w:t>B</w:t>
            </w:r>
          </w:p>
        </w:tc>
        <w:tc>
          <w:tcPr>
            <w:tcW w:w="851" w:type="dxa"/>
            <w:tcBorders>
              <w:top w:val="single" w:sz="4" w:space="0" w:color="auto"/>
              <w:left w:val="nil"/>
              <w:bottom w:val="single" w:sz="4" w:space="0" w:color="auto"/>
              <w:right w:val="single" w:sz="4" w:space="0" w:color="auto"/>
            </w:tcBorders>
            <w:vAlign w:val="center"/>
          </w:tcPr>
          <w:p w14:paraId="4F008797"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625E8132" w14:textId="77777777" w:rsidR="002B5600" w:rsidRDefault="00000000">
            <w:pPr>
              <w:jc w:val="center"/>
              <w:rPr>
                <w:rFonts w:eastAsiaTheme="minorEastAsia"/>
                <w:szCs w:val="21"/>
              </w:rPr>
            </w:pPr>
            <w:r>
              <w:rPr>
                <w:rFonts w:eastAsiaTheme="minorEastAsia"/>
                <w:szCs w:val="21"/>
              </w:rPr>
              <w:t>7.75</w:t>
            </w:r>
          </w:p>
        </w:tc>
        <w:tc>
          <w:tcPr>
            <w:tcW w:w="1276" w:type="dxa"/>
            <w:vMerge w:val="restart"/>
            <w:tcBorders>
              <w:top w:val="nil"/>
              <w:left w:val="nil"/>
              <w:bottom w:val="single" w:sz="4" w:space="0" w:color="auto"/>
              <w:right w:val="single" w:sz="4" w:space="0" w:color="auto"/>
            </w:tcBorders>
            <w:vAlign w:val="center"/>
          </w:tcPr>
          <w:p w14:paraId="5E8F5718" w14:textId="77777777" w:rsidR="002B5600" w:rsidRDefault="00000000">
            <w:pPr>
              <w:jc w:val="center"/>
              <w:rPr>
                <w:rFonts w:eastAsiaTheme="minorEastAsia"/>
                <w:szCs w:val="21"/>
              </w:rPr>
            </w:pPr>
            <w:r>
              <w:rPr>
                <w:rFonts w:eastAsiaTheme="minorEastAsia"/>
                <w:szCs w:val="21"/>
              </w:rPr>
              <w:t>0.82</w:t>
            </w:r>
          </w:p>
        </w:tc>
        <w:tc>
          <w:tcPr>
            <w:tcW w:w="1417" w:type="dxa"/>
            <w:vMerge/>
            <w:tcBorders>
              <w:top w:val="nil"/>
              <w:left w:val="nil"/>
              <w:bottom w:val="single" w:sz="4" w:space="0" w:color="auto"/>
              <w:right w:val="single" w:sz="4" w:space="0" w:color="auto"/>
            </w:tcBorders>
            <w:vAlign w:val="center"/>
          </w:tcPr>
          <w:p w14:paraId="3C0D1E31"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5E4C1BE9" w14:textId="77777777" w:rsidR="002B5600" w:rsidRDefault="002B5600">
            <w:pPr>
              <w:widowControl/>
              <w:jc w:val="left"/>
              <w:rPr>
                <w:rFonts w:eastAsiaTheme="minorEastAsia"/>
                <w:szCs w:val="21"/>
              </w:rPr>
            </w:pPr>
          </w:p>
        </w:tc>
      </w:tr>
      <w:tr w:rsidR="002B5600" w14:paraId="429FB2FB"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7210C468"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084BAD5D"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5A468BB2"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5F6A0D5E"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028FC9F6" w14:textId="77777777" w:rsidR="002B5600" w:rsidRDefault="00000000">
            <w:pPr>
              <w:jc w:val="center"/>
              <w:rPr>
                <w:rFonts w:eastAsiaTheme="minorEastAsia"/>
                <w:szCs w:val="21"/>
              </w:rPr>
            </w:pPr>
            <w:r>
              <w:rPr>
                <w:rFonts w:eastAsiaTheme="minorEastAsia"/>
                <w:szCs w:val="21"/>
              </w:rPr>
              <w:t>7.84</w:t>
            </w:r>
          </w:p>
        </w:tc>
        <w:tc>
          <w:tcPr>
            <w:tcW w:w="1276" w:type="dxa"/>
            <w:vMerge/>
            <w:tcBorders>
              <w:top w:val="nil"/>
              <w:left w:val="nil"/>
              <w:bottom w:val="single" w:sz="4" w:space="0" w:color="auto"/>
              <w:right w:val="single" w:sz="4" w:space="0" w:color="auto"/>
            </w:tcBorders>
            <w:vAlign w:val="center"/>
          </w:tcPr>
          <w:p w14:paraId="61438AAD"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772C0469"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6EB220C2" w14:textId="77777777" w:rsidR="002B5600" w:rsidRDefault="002B5600">
            <w:pPr>
              <w:widowControl/>
              <w:jc w:val="left"/>
              <w:rPr>
                <w:rFonts w:eastAsiaTheme="minorEastAsia"/>
                <w:szCs w:val="21"/>
              </w:rPr>
            </w:pPr>
          </w:p>
        </w:tc>
      </w:tr>
      <w:tr w:rsidR="002B5600" w14:paraId="665C3E51"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03A20E72"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7B10D4EC"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4FC553B3" w14:textId="77777777" w:rsidR="002B5600" w:rsidRDefault="00000000">
            <w:pPr>
              <w:jc w:val="center"/>
              <w:rPr>
                <w:rFonts w:eastAsiaTheme="minorEastAsia"/>
                <w:sz w:val="20"/>
                <w:szCs w:val="20"/>
              </w:rPr>
            </w:pPr>
            <w:r>
              <w:rPr>
                <w:rFonts w:eastAsiaTheme="minorEastAsia"/>
                <w:sz w:val="20"/>
                <w:szCs w:val="20"/>
              </w:rPr>
              <w:t>C</w:t>
            </w:r>
          </w:p>
        </w:tc>
        <w:tc>
          <w:tcPr>
            <w:tcW w:w="851" w:type="dxa"/>
            <w:tcBorders>
              <w:top w:val="single" w:sz="4" w:space="0" w:color="auto"/>
              <w:left w:val="nil"/>
              <w:bottom w:val="single" w:sz="4" w:space="0" w:color="auto"/>
              <w:right w:val="single" w:sz="4" w:space="0" w:color="auto"/>
            </w:tcBorders>
            <w:vAlign w:val="center"/>
          </w:tcPr>
          <w:p w14:paraId="6028DE81"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1AECEAF5" w14:textId="77777777" w:rsidR="002B5600" w:rsidRDefault="00000000">
            <w:pPr>
              <w:jc w:val="center"/>
              <w:rPr>
                <w:rFonts w:eastAsiaTheme="minorEastAsia"/>
                <w:szCs w:val="21"/>
              </w:rPr>
            </w:pPr>
            <w:r>
              <w:rPr>
                <w:rFonts w:eastAsiaTheme="minorEastAsia"/>
                <w:szCs w:val="21"/>
              </w:rPr>
              <w:t>8.03</w:t>
            </w:r>
          </w:p>
        </w:tc>
        <w:tc>
          <w:tcPr>
            <w:tcW w:w="1276" w:type="dxa"/>
            <w:vMerge w:val="restart"/>
            <w:tcBorders>
              <w:top w:val="nil"/>
              <w:left w:val="nil"/>
              <w:bottom w:val="single" w:sz="4" w:space="0" w:color="auto"/>
              <w:right w:val="single" w:sz="4" w:space="0" w:color="auto"/>
            </w:tcBorders>
            <w:vAlign w:val="center"/>
          </w:tcPr>
          <w:p w14:paraId="0DFE88A8" w14:textId="77777777" w:rsidR="002B5600" w:rsidRDefault="00000000">
            <w:pPr>
              <w:jc w:val="center"/>
              <w:rPr>
                <w:rFonts w:eastAsiaTheme="minorEastAsia"/>
                <w:szCs w:val="21"/>
              </w:rPr>
            </w:pPr>
            <w:r>
              <w:rPr>
                <w:rFonts w:eastAsiaTheme="minorEastAsia"/>
                <w:szCs w:val="21"/>
              </w:rPr>
              <w:t>3.78</w:t>
            </w:r>
          </w:p>
        </w:tc>
        <w:tc>
          <w:tcPr>
            <w:tcW w:w="1417" w:type="dxa"/>
            <w:vMerge/>
            <w:tcBorders>
              <w:top w:val="nil"/>
              <w:left w:val="nil"/>
              <w:bottom w:val="single" w:sz="4" w:space="0" w:color="auto"/>
              <w:right w:val="single" w:sz="4" w:space="0" w:color="auto"/>
            </w:tcBorders>
            <w:vAlign w:val="center"/>
          </w:tcPr>
          <w:p w14:paraId="78CD4BBA"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76DF0F56" w14:textId="77777777" w:rsidR="002B5600" w:rsidRDefault="002B5600">
            <w:pPr>
              <w:widowControl/>
              <w:jc w:val="left"/>
              <w:rPr>
                <w:rFonts w:eastAsiaTheme="minorEastAsia"/>
                <w:szCs w:val="21"/>
              </w:rPr>
            </w:pPr>
          </w:p>
        </w:tc>
      </w:tr>
      <w:tr w:rsidR="002B5600" w14:paraId="68D3EF0E"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7BCF8ECD"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64A64575"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59C3846D"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3CBC2B28"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19D0640B" w14:textId="77777777" w:rsidR="002B5600" w:rsidRDefault="00000000">
            <w:pPr>
              <w:jc w:val="center"/>
              <w:rPr>
                <w:rFonts w:eastAsiaTheme="minorEastAsia"/>
                <w:szCs w:val="21"/>
              </w:rPr>
            </w:pPr>
            <w:r>
              <w:rPr>
                <w:rFonts w:eastAsiaTheme="minorEastAsia"/>
                <w:szCs w:val="21"/>
              </w:rPr>
              <w:t>8.47</w:t>
            </w:r>
          </w:p>
        </w:tc>
        <w:tc>
          <w:tcPr>
            <w:tcW w:w="1276" w:type="dxa"/>
            <w:vMerge/>
            <w:tcBorders>
              <w:top w:val="nil"/>
              <w:left w:val="nil"/>
              <w:bottom w:val="single" w:sz="4" w:space="0" w:color="auto"/>
              <w:right w:val="single" w:sz="4" w:space="0" w:color="auto"/>
            </w:tcBorders>
            <w:vAlign w:val="center"/>
          </w:tcPr>
          <w:p w14:paraId="6A9AAA8C"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4A8DB1AC"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38E5F425" w14:textId="77777777" w:rsidR="002B5600" w:rsidRDefault="002B5600">
            <w:pPr>
              <w:widowControl/>
              <w:jc w:val="left"/>
              <w:rPr>
                <w:rFonts w:eastAsiaTheme="minorEastAsia"/>
                <w:szCs w:val="21"/>
              </w:rPr>
            </w:pPr>
          </w:p>
        </w:tc>
      </w:tr>
      <w:tr w:rsidR="002B5600" w14:paraId="69B1A5C3"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2586CE18"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3F9D38AC" w14:textId="77777777" w:rsidR="002B5600" w:rsidRDefault="002B5600">
            <w:pPr>
              <w:widowControl/>
              <w:jc w:val="left"/>
              <w:rPr>
                <w:rFonts w:eastAsiaTheme="minorEastAsia"/>
                <w:sz w:val="20"/>
                <w:szCs w:val="20"/>
              </w:rPr>
            </w:pPr>
          </w:p>
        </w:tc>
        <w:tc>
          <w:tcPr>
            <w:tcW w:w="871" w:type="dxa"/>
            <w:tcBorders>
              <w:top w:val="single" w:sz="4" w:space="0" w:color="auto"/>
              <w:left w:val="nil"/>
              <w:bottom w:val="single" w:sz="4" w:space="0" w:color="auto"/>
              <w:right w:val="single" w:sz="4" w:space="0" w:color="auto"/>
            </w:tcBorders>
            <w:vAlign w:val="center"/>
          </w:tcPr>
          <w:p w14:paraId="0D94030B"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02456756" w14:textId="77777777" w:rsidR="002B5600" w:rsidRDefault="00000000">
            <w:pPr>
              <w:jc w:val="center"/>
              <w:rPr>
                <w:rFonts w:eastAsiaTheme="minorEastAsia"/>
                <w:szCs w:val="21"/>
              </w:rPr>
            </w:pPr>
            <w:r>
              <w:rPr>
                <w:rFonts w:eastAsiaTheme="minorEastAsia"/>
                <w:szCs w:val="21"/>
              </w:rPr>
              <w:t>8.20</w:t>
            </w:r>
          </w:p>
        </w:tc>
        <w:tc>
          <w:tcPr>
            <w:tcW w:w="1276" w:type="dxa"/>
            <w:tcBorders>
              <w:top w:val="single" w:sz="4" w:space="0" w:color="auto"/>
              <w:left w:val="nil"/>
              <w:bottom w:val="single" w:sz="4" w:space="0" w:color="auto"/>
              <w:right w:val="single" w:sz="4" w:space="0" w:color="auto"/>
            </w:tcBorders>
            <w:vAlign w:val="center"/>
          </w:tcPr>
          <w:p w14:paraId="3B99F368" w14:textId="77777777" w:rsidR="002B5600" w:rsidRDefault="00000000">
            <w:pPr>
              <w:jc w:val="center"/>
              <w:rPr>
                <w:rFonts w:eastAsiaTheme="minorEastAsia"/>
                <w:szCs w:val="21"/>
              </w:rPr>
            </w:pPr>
            <w:r>
              <w:rPr>
                <w:rFonts w:eastAsiaTheme="minorEastAsia"/>
                <w:szCs w:val="21"/>
              </w:rPr>
              <w:t>/</w:t>
            </w:r>
          </w:p>
        </w:tc>
        <w:tc>
          <w:tcPr>
            <w:tcW w:w="1417" w:type="dxa"/>
            <w:vMerge/>
            <w:tcBorders>
              <w:top w:val="nil"/>
              <w:left w:val="nil"/>
              <w:bottom w:val="single" w:sz="4" w:space="0" w:color="auto"/>
              <w:right w:val="single" w:sz="4" w:space="0" w:color="auto"/>
            </w:tcBorders>
            <w:vAlign w:val="center"/>
          </w:tcPr>
          <w:p w14:paraId="1C1BBA39"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6EC3D43A" w14:textId="77777777" w:rsidR="002B5600" w:rsidRDefault="002B5600">
            <w:pPr>
              <w:widowControl/>
              <w:jc w:val="left"/>
              <w:rPr>
                <w:rFonts w:eastAsiaTheme="minorEastAsia"/>
                <w:szCs w:val="21"/>
              </w:rPr>
            </w:pPr>
          </w:p>
        </w:tc>
      </w:tr>
      <w:tr w:rsidR="002B5600" w14:paraId="6BB3545A"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5F310ADF" w14:textId="77777777" w:rsidR="002B5600" w:rsidRDefault="002B5600">
            <w:pPr>
              <w:widowControl/>
              <w:jc w:val="left"/>
              <w:rPr>
                <w:rFonts w:eastAsiaTheme="minorEastAsia"/>
                <w:szCs w:val="21"/>
              </w:rPr>
            </w:pPr>
          </w:p>
        </w:tc>
        <w:tc>
          <w:tcPr>
            <w:tcW w:w="778" w:type="dxa"/>
            <w:vMerge w:val="restart"/>
            <w:tcBorders>
              <w:top w:val="single" w:sz="4" w:space="0" w:color="auto"/>
              <w:left w:val="nil"/>
              <w:bottom w:val="single" w:sz="4" w:space="0" w:color="auto"/>
              <w:right w:val="single" w:sz="4" w:space="0" w:color="auto"/>
            </w:tcBorders>
            <w:vAlign w:val="center"/>
          </w:tcPr>
          <w:p w14:paraId="777AEF77" w14:textId="77777777" w:rsidR="002B5600" w:rsidRDefault="00000000">
            <w:pPr>
              <w:jc w:val="center"/>
              <w:rPr>
                <w:rFonts w:eastAsiaTheme="minorEastAsia"/>
                <w:sz w:val="20"/>
                <w:szCs w:val="20"/>
              </w:rPr>
            </w:pPr>
            <w:r>
              <w:rPr>
                <w:rFonts w:eastAsiaTheme="minorEastAsia"/>
                <w:sz w:val="20"/>
                <w:szCs w:val="20"/>
              </w:rPr>
              <w:t>5</w:t>
            </w:r>
          </w:p>
        </w:tc>
        <w:tc>
          <w:tcPr>
            <w:tcW w:w="871" w:type="dxa"/>
            <w:vMerge w:val="restart"/>
            <w:tcBorders>
              <w:top w:val="single" w:sz="4" w:space="0" w:color="auto"/>
              <w:left w:val="nil"/>
              <w:bottom w:val="single" w:sz="4" w:space="0" w:color="auto"/>
              <w:right w:val="single" w:sz="4" w:space="0" w:color="auto"/>
            </w:tcBorders>
            <w:vAlign w:val="center"/>
          </w:tcPr>
          <w:p w14:paraId="42419BFF" w14:textId="77777777" w:rsidR="002B5600" w:rsidRDefault="00000000">
            <w:pPr>
              <w:jc w:val="center"/>
              <w:rPr>
                <w:rFonts w:eastAsiaTheme="minorEastAsia"/>
                <w:sz w:val="20"/>
                <w:szCs w:val="20"/>
              </w:rPr>
            </w:pPr>
            <w:r>
              <w:rPr>
                <w:rFonts w:eastAsiaTheme="minorEastAsia"/>
                <w:szCs w:val="21"/>
              </w:rPr>
              <w:t>A</w:t>
            </w:r>
          </w:p>
        </w:tc>
        <w:tc>
          <w:tcPr>
            <w:tcW w:w="851" w:type="dxa"/>
            <w:tcBorders>
              <w:top w:val="single" w:sz="4" w:space="0" w:color="auto"/>
              <w:left w:val="nil"/>
              <w:bottom w:val="single" w:sz="4" w:space="0" w:color="auto"/>
              <w:right w:val="single" w:sz="4" w:space="0" w:color="auto"/>
            </w:tcBorders>
            <w:vAlign w:val="center"/>
          </w:tcPr>
          <w:p w14:paraId="6A0A5189"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28E6F50C" w14:textId="77777777" w:rsidR="002B5600" w:rsidRDefault="00000000">
            <w:pPr>
              <w:jc w:val="center"/>
              <w:rPr>
                <w:rFonts w:eastAsiaTheme="minorEastAsia"/>
                <w:szCs w:val="21"/>
              </w:rPr>
            </w:pPr>
            <w:r>
              <w:rPr>
                <w:rFonts w:eastAsiaTheme="minorEastAsia"/>
                <w:szCs w:val="21"/>
              </w:rPr>
              <w:t>1.91</w:t>
            </w:r>
          </w:p>
        </w:tc>
        <w:tc>
          <w:tcPr>
            <w:tcW w:w="1276" w:type="dxa"/>
            <w:vMerge w:val="restart"/>
            <w:tcBorders>
              <w:top w:val="nil"/>
              <w:left w:val="nil"/>
              <w:bottom w:val="single" w:sz="4" w:space="0" w:color="auto"/>
              <w:right w:val="single" w:sz="4" w:space="0" w:color="auto"/>
            </w:tcBorders>
            <w:vAlign w:val="center"/>
          </w:tcPr>
          <w:p w14:paraId="3F53A600" w14:textId="77777777" w:rsidR="002B5600" w:rsidRDefault="00000000">
            <w:pPr>
              <w:jc w:val="center"/>
              <w:rPr>
                <w:rFonts w:eastAsiaTheme="minorEastAsia"/>
                <w:szCs w:val="21"/>
              </w:rPr>
            </w:pPr>
            <w:r>
              <w:rPr>
                <w:rFonts w:eastAsiaTheme="minorEastAsia"/>
                <w:szCs w:val="21"/>
              </w:rPr>
              <w:t>1.87</w:t>
            </w:r>
          </w:p>
        </w:tc>
        <w:tc>
          <w:tcPr>
            <w:tcW w:w="1417" w:type="dxa"/>
            <w:vMerge w:val="restart"/>
            <w:tcBorders>
              <w:top w:val="nil"/>
              <w:left w:val="nil"/>
              <w:bottom w:val="single" w:sz="4" w:space="0" w:color="auto"/>
              <w:right w:val="single" w:sz="4" w:space="0" w:color="auto"/>
            </w:tcBorders>
            <w:vAlign w:val="center"/>
          </w:tcPr>
          <w:p w14:paraId="07142346" w14:textId="77777777" w:rsidR="002B5600" w:rsidRDefault="00000000">
            <w:pPr>
              <w:jc w:val="center"/>
              <w:rPr>
                <w:rFonts w:eastAsiaTheme="minorEastAsia"/>
                <w:szCs w:val="21"/>
              </w:rPr>
            </w:pPr>
            <w:r>
              <w:rPr>
                <w:rFonts w:eastAsiaTheme="minorEastAsia"/>
              </w:rPr>
              <w:t>0.17</w:t>
            </w:r>
          </w:p>
        </w:tc>
        <w:tc>
          <w:tcPr>
            <w:tcW w:w="1843" w:type="dxa"/>
            <w:vMerge w:val="restart"/>
            <w:tcBorders>
              <w:top w:val="single" w:sz="4" w:space="0" w:color="auto"/>
              <w:left w:val="nil"/>
              <w:bottom w:val="single" w:sz="4" w:space="0" w:color="auto"/>
              <w:right w:val="single" w:sz="8" w:space="0" w:color="auto"/>
            </w:tcBorders>
            <w:vAlign w:val="center"/>
          </w:tcPr>
          <w:p w14:paraId="2A99DCAB" w14:textId="77777777" w:rsidR="002B5600" w:rsidRDefault="00000000">
            <w:pPr>
              <w:jc w:val="center"/>
              <w:rPr>
                <w:rFonts w:eastAsiaTheme="minorEastAsia"/>
                <w:szCs w:val="21"/>
              </w:rPr>
            </w:pPr>
            <w:r>
              <w:rPr>
                <w:rFonts w:eastAsiaTheme="minorEastAsia"/>
              </w:rPr>
              <w:t>1.06</w:t>
            </w:r>
          </w:p>
        </w:tc>
      </w:tr>
      <w:tr w:rsidR="002B5600" w14:paraId="5A6AACCE"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59B7DE6E" w14:textId="77777777" w:rsidR="002B5600" w:rsidRDefault="002B5600">
            <w:pPr>
              <w:widowControl/>
              <w:jc w:val="left"/>
              <w:rPr>
                <w:rFonts w:eastAsiaTheme="minorEastAsia"/>
                <w:szCs w:val="21"/>
              </w:rPr>
            </w:pPr>
          </w:p>
        </w:tc>
        <w:tc>
          <w:tcPr>
            <w:tcW w:w="778" w:type="dxa"/>
            <w:vMerge/>
            <w:tcBorders>
              <w:top w:val="single" w:sz="8" w:space="0" w:color="auto"/>
              <w:left w:val="nil"/>
              <w:bottom w:val="single" w:sz="4" w:space="0" w:color="auto"/>
              <w:right w:val="single" w:sz="4" w:space="0" w:color="auto"/>
            </w:tcBorders>
            <w:vAlign w:val="center"/>
          </w:tcPr>
          <w:p w14:paraId="7DDD04CA"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230DA9A1"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5E313CDC"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21F8A6AE" w14:textId="77777777" w:rsidR="002B5600" w:rsidRDefault="00000000">
            <w:pPr>
              <w:jc w:val="center"/>
              <w:rPr>
                <w:rFonts w:eastAsiaTheme="minorEastAsia"/>
                <w:szCs w:val="21"/>
              </w:rPr>
            </w:pPr>
            <w:r>
              <w:rPr>
                <w:rFonts w:eastAsiaTheme="minorEastAsia"/>
                <w:szCs w:val="21"/>
              </w:rPr>
              <w:t>1.86</w:t>
            </w:r>
          </w:p>
        </w:tc>
        <w:tc>
          <w:tcPr>
            <w:tcW w:w="1276" w:type="dxa"/>
            <w:vMerge/>
            <w:tcBorders>
              <w:top w:val="nil"/>
              <w:left w:val="nil"/>
              <w:bottom w:val="single" w:sz="4" w:space="0" w:color="auto"/>
              <w:right w:val="single" w:sz="4" w:space="0" w:color="auto"/>
            </w:tcBorders>
            <w:vAlign w:val="center"/>
          </w:tcPr>
          <w:p w14:paraId="5B1F241F" w14:textId="77777777" w:rsidR="002B5600" w:rsidRDefault="002B5600">
            <w:pPr>
              <w:widowControl/>
              <w:jc w:val="left"/>
              <w:rPr>
                <w:rFonts w:eastAsiaTheme="minorEastAsia"/>
                <w:szCs w:val="21"/>
              </w:rPr>
            </w:pPr>
          </w:p>
        </w:tc>
        <w:tc>
          <w:tcPr>
            <w:tcW w:w="1417" w:type="dxa"/>
            <w:vMerge/>
            <w:tcBorders>
              <w:top w:val="single" w:sz="4" w:space="0" w:color="auto"/>
              <w:left w:val="nil"/>
              <w:bottom w:val="single" w:sz="4" w:space="0" w:color="auto"/>
              <w:right w:val="single" w:sz="4" w:space="0" w:color="auto"/>
            </w:tcBorders>
            <w:vAlign w:val="center"/>
          </w:tcPr>
          <w:p w14:paraId="54B99AF8"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6F7AF089" w14:textId="77777777" w:rsidR="002B5600" w:rsidRDefault="002B5600">
            <w:pPr>
              <w:widowControl/>
              <w:jc w:val="left"/>
              <w:rPr>
                <w:rFonts w:eastAsiaTheme="minorEastAsia"/>
                <w:szCs w:val="21"/>
              </w:rPr>
            </w:pPr>
          </w:p>
        </w:tc>
      </w:tr>
      <w:tr w:rsidR="002B5600" w14:paraId="56B4CA04"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4974508C" w14:textId="77777777" w:rsidR="002B5600" w:rsidRDefault="002B5600">
            <w:pPr>
              <w:widowControl/>
              <w:jc w:val="left"/>
              <w:rPr>
                <w:rFonts w:eastAsiaTheme="minorEastAsia"/>
                <w:szCs w:val="21"/>
              </w:rPr>
            </w:pPr>
          </w:p>
        </w:tc>
        <w:tc>
          <w:tcPr>
            <w:tcW w:w="778" w:type="dxa"/>
            <w:vMerge/>
            <w:tcBorders>
              <w:top w:val="single" w:sz="8" w:space="0" w:color="auto"/>
              <w:left w:val="nil"/>
              <w:bottom w:val="single" w:sz="4" w:space="0" w:color="auto"/>
              <w:right w:val="single" w:sz="4" w:space="0" w:color="auto"/>
            </w:tcBorders>
            <w:vAlign w:val="center"/>
          </w:tcPr>
          <w:p w14:paraId="0E42F26A"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395A8109" w14:textId="77777777" w:rsidR="002B5600" w:rsidRDefault="00000000">
            <w:pPr>
              <w:jc w:val="center"/>
              <w:rPr>
                <w:rFonts w:eastAsiaTheme="minorEastAsia"/>
                <w:sz w:val="20"/>
                <w:szCs w:val="20"/>
              </w:rPr>
            </w:pPr>
            <w:r>
              <w:rPr>
                <w:rFonts w:eastAsiaTheme="minorEastAsia"/>
                <w:sz w:val="20"/>
                <w:szCs w:val="20"/>
              </w:rPr>
              <w:t>B</w:t>
            </w:r>
          </w:p>
        </w:tc>
        <w:tc>
          <w:tcPr>
            <w:tcW w:w="851" w:type="dxa"/>
            <w:tcBorders>
              <w:top w:val="single" w:sz="4" w:space="0" w:color="auto"/>
              <w:left w:val="nil"/>
              <w:bottom w:val="single" w:sz="4" w:space="0" w:color="auto"/>
              <w:right w:val="single" w:sz="4" w:space="0" w:color="auto"/>
            </w:tcBorders>
            <w:vAlign w:val="center"/>
          </w:tcPr>
          <w:p w14:paraId="6014F668"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1F3DE034" w14:textId="77777777" w:rsidR="002B5600" w:rsidRDefault="00000000">
            <w:pPr>
              <w:jc w:val="center"/>
              <w:rPr>
                <w:rFonts w:eastAsiaTheme="minorEastAsia"/>
                <w:szCs w:val="21"/>
              </w:rPr>
            </w:pPr>
            <w:r>
              <w:rPr>
                <w:rFonts w:eastAsiaTheme="minorEastAsia"/>
                <w:szCs w:val="21"/>
              </w:rPr>
              <w:t>2.59</w:t>
            </w:r>
          </w:p>
        </w:tc>
        <w:tc>
          <w:tcPr>
            <w:tcW w:w="1276" w:type="dxa"/>
            <w:vMerge w:val="restart"/>
            <w:tcBorders>
              <w:top w:val="nil"/>
              <w:left w:val="nil"/>
              <w:bottom w:val="single" w:sz="4" w:space="0" w:color="auto"/>
              <w:right w:val="single" w:sz="4" w:space="0" w:color="auto"/>
            </w:tcBorders>
            <w:vAlign w:val="center"/>
          </w:tcPr>
          <w:p w14:paraId="23CEFE5D" w14:textId="77777777" w:rsidR="002B5600" w:rsidRDefault="00000000">
            <w:pPr>
              <w:jc w:val="center"/>
              <w:rPr>
                <w:rFonts w:eastAsiaTheme="minorEastAsia"/>
                <w:szCs w:val="21"/>
              </w:rPr>
            </w:pPr>
            <w:r>
              <w:rPr>
                <w:rFonts w:eastAsiaTheme="minorEastAsia"/>
                <w:szCs w:val="21"/>
              </w:rPr>
              <w:t>2.68</w:t>
            </w:r>
          </w:p>
        </w:tc>
        <w:tc>
          <w:tcPr>
            <w:tcW w:w="1417" w:type="dxa"/>
            <w:vMerge/>
            <w:tcBorders>
              <w:top w:val="single" w:sz="4" w:space="0" w:color="auto"/>
              <w:left w:val="nil"/>
              <w:bottom w:val="single" w:sz="4" w:space="0" w:color="auto"/>
              <w:right w:val="single" w:sz="4" w:space="0" w:color="auto"/>
            </w:tcBorders>
            <w:vAlign w:val="center"/>
          </w:tcPr>
          <w:p w14:paraId="5700F699"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5B0129FE" w14:textId="77777777" w:rsidR="002B5600" w:rsidRDefault="002B5600">
            <w:pPr>
              <w:widowControl/>
              <w:jc w:val="left"/>
              <w:rPr>
                <w:rFonts w:eastAsiaTheme="minorEastAsia"/>
                <w:szCs w:val="21"/>
              </w:rPr>
            </w:pPr>
          </w:p>
        </w:tc>
      </w:tr>
      <w:tr w:rsidR="002B5600" w14:paraId="05121DAB"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70B6E600" w14:textId="77777777" w:rsidR="002B5600" w:rsidRDefault="002B5600">
            <w:pPr>
              <w:widowControl/>
              <w:jc w:val="left"/>
              <w:rPr>
                <w:rFonts w:eastAsiaTheme="minorEastAsia"/>
                <w:szCs w:val="21"/>
              </w:rPr>
            </w:pPr>
          </w:p>
        </w:tc>
        <w:tc>
          <w:tcPr>
            <w:tcW w:w="778" w:type="dxa"/>
            <w:vMerge/>
            <w:tcBorders>
              <w:top w:val="single" w:sz="8" w:space="0" w:color="auto"/>
              <w:left w:val="nil"/>
              <w:bottom w:val="single" w:sz="4" w:space="0" w:color="auto"/>
              <w:right w:val="single" w:sz="4" w:space="0" w:color="auto"/>
            </w:tcBorders>
            <w:vAlign w:val="center"/>
          </w:tcPr>
          <w:p w14:paraId="33A27314"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7A25A173"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10AFBB28"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40ABA31B" w14:textId="77777777" w:rsidR="002B5600" w:rsidRDefault="00000000">
            <w:pPr>
              <w:jc w:val="center"/>
              <w:rPr>
                <w:rFonts w:eastAsiaTheme="minorEastAsia"/>
                <w:szCs w:val="21"/>
              </w:rPr>
            </w:pPr>
            <w:r>
              <w:rPr>
                <w:rFonts w:eastAsiaTheme="minorEastAsia"/>
                <w:szCs w:val="21"/>
              </w:rPr>
              <w:t>2.69</w:t>
            </w:r>
          </w:p>
        </w:tc>
        <w:tc>
          <w:tcPr>
            <w:tcW w:w="1276" w:type="dxa"/>
            <w:vMerge/>
            <w:tcBorders>
              <w:top w:val="nil"/>
              <w:left w:val="nil"/>
              <w:bottom w:val="single" w:sz="4" w:space="0" w:color="auto"/>
              <w:right w:val="single" w:sz="4" w:space="0" w:color="auto"/>
            </w:tcBorders>
            <w:vAlign w:val="center"/>
          </w:tcPr>
          <w:p w14:paraId="139D17C8" w14:textId="77777777" w:rsidR="002B5600" w:rsidRDefault="002B5600">
            <w:pPr>
              <w:widowControl/>
              <w:jc w:val="left"/>
              <w:rPr>
                <w:rFonts w:eastAsiaTheme="minorEastAsia"/>
                <w:szCs w:val="21"/>
              </w:rPr>
            </w:pPr>
          </w:p>
        </w:tc>
        <w:tc>
          <w:tcPr>
            <w:tcW w:w="1417" w:type="dxa"/>
            <w:vMerge/>
            <w:tcBorders>
              <w:top w:val="single" w:sz="4" w:space="0" w:color="auto"/>
              <w:left w:val="nil"/>
              <w:bottom w:val="single" w:sz="4" w:space="0" w:color="auto"/>
              <w:right w:val="single" w:sz="4" w:space="0" w:color="auto"/>
            </w:tcBorders>
            <w:vAlign w:val="center"/>
          </w:tcPr>
          <w:p w14:paraId="0CA60663"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584FB651" w14:textId="77777777" w:rsidR="002B5600" w:rsidRDefault="002B5600">
            <w:pPr>
              <w:widowControl/>
              <w:jc w:val="left"/>
              <w:rPr>
                <w:rFonts w:eastAsiaTheme="minorEastAsia"/>
                <w:szCs w:val="21"/>
              </w:rPr>
            </w:pPr>
          </w:p>
        </w:tc>
      </w:tr>
      <w:tr w:rsidR="002B5600" w14:paraId="268B9418"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2308CD3D" w14:textId="77777777" w:rsidR="002B5600" w:rsidRDefault="002B5600">
            <w:pPr>
              <w:widowControl/>
              <w:jc w:val="left"/>
              <w:rPr>
                <w:rFonts w:eastAsiaTheme="minorEastAsia"/>
                <w:szCs w:val="21"/>
              </w:rPr>
            </w:pPr>
          </w:p>
        </w:tc>
        <w:tc>
          <w:tcPr>
            <w:tcW w:w="778" w:type="dxa"/>
            <w:vMerge/>
            <w:tcBorders>
              <w:top w:val="single" w:sz="8" w:space="0" w:color="auto"/>
              <w:left w:val="nil"/>
              <w:bottom w:val="single" w:sz="4" w:space="0" w:color="auto"/>
              <w:right w:val="single" w:sz="4" w:space="0" w:color="auto"/>
            </w:tcBorders>
            <w:vAlign w:val="center"/>
          </w:tcPr>
          <w:p w14:paraId="23B665C5"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276AEA6B" w14:textId="77777777" w:rsidR="002B5600" w:rsidRDefault="00000000">
            <w:pPr>
              <w:jc w:val="center"/>
              <w:rPr>
                <w:rFonts w:eastAsiaTheme="minorEastAsia"/>
                <w:sz w:val="20"/>
                <w:szCs w:val="20"/>
              </w:rPr>
            </w:pPr>
            <w:r>
              <w:rPr>
                <w:rFonts w:eastAsiaTheme="minorEastAsia"/>
                <w:sz w:val="20"/>
                <w:szCs w:val="20"/>
              </w:rPr>
              <w:t>C</w:t>
            </w:r>
          </w:p>
        </w:tc>
        <w:tc>
          <w:tcPr>
            <w:tcW w:w="851" w:type="dxa"/>
            <w:tcBorders>
              <w:top w:val="single" w:sz="4" w:space="0" w:color="auto"/>
              <w:left w:val="nil"/>
              <w:bottom w:val="single" w:sz="4" w:space="0" w:color="auto"/>
              <w:right w:val="single" w:sz="4" w:space="0" w:color="auto"/>
            </w:tcBorders>
            <w:vAlign w:val="center"/>
          </w:tcPr>
          <w:p w14:paraId="4BAFD905"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34257FF7" w14:textId="77777777" w:rsidR="002B5600" w:rsidRDefault="00000000">
            <w:pPr>
              <w:jc w:val="center"/>
              <w:rPr>
                <w:rFonts w:eastAsiaTheme="minorEastAsia"/>
                <w:szCs w:val="21"/>
              </w:rPr>
            </w:pPr>
            <w:r>
              <w:rPr>
                <w:rFonts w:eastAsiaTheme="minorEastAsia"/>
                <w:szCs w:val="21"/>
              </w:rPr>
              <w:t>2.22</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DAAF6D5" w14:textId="77777777" w:rsidR="002B5600" w:rsidRDefault="00000000">
            <w:pPr>
              <w:jc w:val="center"/>
              <w:rPr>
                <w:rFonts w:eastAsiaTheme="minorEastAsia"/>
                <w:szCs w:val="21"/>
              </w:rPr>
            </w:pPr>
            <w:r>
              <w:rPr>
                <w:rFonts w:eastAsiaTheme="minorEastAsia"/>
                <w:szCs w:val="21"/>
              </w:rPr>
              <w:t>3.11</w:t>
            </w:r>
          </w:p>
        </w:tc>
        <w:tc>
          <w:tcPr>
            <w:tcW w:w="1417" w:type="dxa"/>
            <w:vMerge/>
            <w:tcBorders>
              <w:top w:val="single" w:sz="4" w:space="0" w:color="auto"/>
              <w:left w:val="single" w:sz="4" w:space="0" w:color="auto"/>
              <w:bottom w:val="single" w:sz="4" w:space="0" w:color="auto"/>
              <w:right w:val="single" w:sz="4" w:space="0" w:color="auto"/>
            </w:tcBorders>
            <w:vAlign w:val="center"/>
          </w:tcPr>
          <w:p w14:paraId="42CC0386"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27B003B9" w14:textId="77777777" w:rsidR="002B5600" w:rsidRDefault="002B5600">
            <w:pPr>
              <w:widowControl/>
              <w:jc w:val="left"/>
              <w:rPr>
                <w:rFonts w:eastAsiaTheme="minorEastAsia"/>
                <w:szCs w:val="21"/>
              </w:rPr>
            </w:pPr>
          </w:p>
        </w:tc>
      </w:tr>
      <w:tr w:rsidR="002B5600" w14:paraId="663D551C"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53BD25EC" w14:textId="77777777" w:rsidR="002B5600" w:rsidRDefault="002B5600">
            <w:pPr>
              <w:widowControl/>
              <w:jc w:val="left"/>
              <w:rPr>
                <w:rFonts w:eastAsiaTheme="minorEastAsia"/>
                <w:szCs w:val="21"/>
              </w:rPr>
            </w:pPr>
          </w:p>
        </w:tc>
        <w:tc>
          <w:tcPr>
            <w:tcW w:w="778" w:type="dxa"/>
            <w:vMerge/>
            <w:tcBorders>
              <w:top w:val="single" w:sz="8" w:space="0" w:color="auto"/>
              <w:left w:val="nil"/>
              <w:bottom w:val="single" w:sz="4" w:space="0" w:color="auto"/>
              <w:right w:val="single" w:sz="4" w:space="0" w:color="auto"/>
            </w:tcBorders>
            <w:vAlign w:val="center"/>
          </w:tcPr>
          <w:p w14:paraId="1A64BA56"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254D226D"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1B2E7762"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60A69E86" w14:textId="77777777" w:rsidR="002B5600" w:rsidRDefault="00000000">
            <w:pPr>
              <w:jc w:val="center"/>
              <w:rPr>
                <w:rFonts w:eastAsiaTheme="minorEastAsia"/>
                <w:szCs w:val="21"/>
              </w:rPr>
            </w:pPr>
            <w:r>
              <w:rPr>
                <w:rFonts w:eastAsiaTheme="minorEastAsia"/>
                <w:szCs w:val="21"/>
              </w:rPr>
              <w:t>2.32</w:t>
            </w:r>
          </w:p>
        </w:tc>
        <w:tc>
          <w:tcPr>
            <w:tcW w:w="1276" w:type="dxa"/>
            <w:vMerge/>
            <w:tcBorders>
              <w:top w:val="single" w:sz="4" w:space="0" w:color="auto"/>
              <w:left w:val="single" w:sz="4" w:space="0" w:color="auto"/>
              <w:bottom w:val="single" w:sz="4" w:space="0" w:color="auto"/>
              <w:right w:val="single" w:sz="4" w:space="0" w:color="auto"/>
            </w:tcBorders>
            <w:vAlign w:val="center"/>
          </w:tcPr>
          <w:p w14:paraId="731C7629" w14:textId="77777777" w:rsidR="002B5600" w:rsidRDefault="002B5600">
            <w:pPr>
              <w:widowControl/>
              <w:jc w:val="left"/>
              <w:rPr>
                <w:rFonts w:eastAsia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5EDE9EC"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3333D349" w14:textId="77777777" w:rsidR="002B5600" w:rsidRDefault="002B5600">
            <w:pPr>
              <w:widowControl/>
              <w:jc w:val="left"/>
              <w:rPr>
                <w:rFonts w:eastAsiaTheme="minorEastAsia"/>
                <w:szCs w:val="21"/>
              </w:rPr>
            </w:pPr>
          </w:p>
        </w:tc>
      </w:tr>
      <w:tr w:rsidR="002B5600" w14:paraId="4525FCD1"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59F6F8D9" w14:textId="77777777" w:rsidR="002B5600" w:rsidRDefault="002B5600">
            <w:pPr>
              <w:widowControl/>
              <w:jc w:val="left"/>
              <w:rPr>
                <w:rFonts w:eastAsiaTheme="minorEastAsia"/>
                <w:szCs w:val="21"/>
              </w:rPr>
            </w:pPr>
          </w:p>
        </w:tc>
        <w:tc>
          <w:tcPr>
            <w:tcW w:w="778" w:type="dxa"/>
            <w:vMerge/>
            <w:tcBorders>
              <w:top w:val="single" w:sz="8" w:space="0" w:color="auto"/>
              <w:left w:val="nil"/>
              <w:bottom w:val="single" w:sz="4" w:space="0" w:color="auto"/>
              <w:right w:val="single" w:sz="4" w:space="0" w:color="auto"/>
            </w:tcBorders>
            <w:vAlign w:val="center"/>
          </w:tcPr>
          <w:p w14:paraId="72B58953" w14:textId="77777777" w:rsidR="002B5600" w:rsidRDefault="002B5600">
            <w:pPr>
              <w:widowControl/>
              <w:jc w:val="left"/>
              <w:rPr>
                <w:rFonts w:eastAsiaTheme="minorEastAsia"/>
                <w:sz w:val="20"/>
                <w:szCs w:val="20"/>
              </w:rPr>
            </w:pPr>
          </w:p>
        </w:tc>
        <w:tc>
          <w:tcPr>
            <w:tcW w:w="871" w:type="dxa"/>
            <w:tcBorders>
              <w:top w:val="single" w:sz="4" w:space="0" w:color="auto"/>
              <w:left w:val="nil"/>
              <w:bottom w:val="single" w:sz="4" w:space="0" w:color="auto"/>
              <w:right w:val="single" w:sz="4" w:space="0" w:color="auto"/>
            </w:tcBorders>
            <w:vAlign w:val="center"/>
          </w:tcPr>
          <w:p w14:paraId="396235F4"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07BCB4C6" w14:textId="77777777" w:rsidR="002B5600" w:rsidRDefault="00000000">
            <w:pPr>
              <w:jc w:val="center"/>
              <w:rPr>
                <w:rFonts w:eastAsiaTheme="minorEastAsia"/>
                <w:szCs w:val="21"/>
              </w:rPr>
            </w:pPr>
            <w:r>
              <w:rPr>
                <w:rFonts w:eastAsiaTheme="minorEastAsia"/>
                <w:szCs w:val="21"/>
              </w:rPr>
              <w:t>2.27</w:t>
            </w:r>
          </w:p>
        </w:tc>
        <w:tc>
          <w:tcPr>
            <w:tcW w:w="1276" w:type="dxa"/>
            <w:tcBorders>
              <w:top w:val="single" w:sz="4" w:space="0" w:color="auto"/>
              <w:left w:val="nil"/>
              <w:bottom w:val="single" w:sz="4" w:space="0" w:color="auto"/>
              <w:right w:val="single" w:sz="4" w:space="0" w:color="auto"/>
            </w:tcBorders>
          </w:tcPr>
          <w:p w14:paraId="6D6FCF51" w14:textId="77777777" w:rsidR="002B5600" w:rsidRDefault="00000000">
            <w:pPr>
              <w:jc w:val="center"/>
              <w:rPr>
                <w:rFonts w:eastAsiaTheme="minorEastAsia"/>
                <w:szCs w:val="21"/>
              </w:rPr>
            </w:pPr>
            <w:r>
              <w:rPr>
                <w:rFonts w:eastAsiaTheme="minorEastAsia"/>
                <w:szCs w:val="21"/>
              </w:rPr>
              <w:t>/</w:t>
            </w:r>
          </w:p>
        </w:tc>
        <w:tc>
          <w:tcPr>
            <w:tcW w:w="1417" w:type="dxa"/>
            <w:vMerge/>
            <w:tcBorders>
              <w:top w:val="single" w:sz="4" w:space="0" w:color="auto"/>
              <w:left w:val="nil"/>
              <w:bottom w:val="single" w:sz="4" w:space="0" w:color="auto"/>
              <w:right w:val="single" w:sz="4" w:space="0" w:color="auto"/>
            </w:tcBorders>
            <w:vAlign w:val="center"/>
          </w:tcPr>
          <w:p w14:paraId="757149E3"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62C8639" w14:textId="77777777" w:rsidR="002B5600" w:rsidRDefault="002B5600">
            <w:pPr>
              <w:widowControl/>
              <w:jc w:val="left"/>
              <w:rPr>
                <w:rFonts w:eastAsiaTheme="minorEastAsia"/>
                <w:szCs w:val="21"/>
              </w:rPr>
            </w:pPr>
          </w:p>
        </w:tc>
      </w:tr>
      <w:tr w:rsidR="002B5600" w14:paraId="3D054B35"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5D60BC09" w14:textId="77777777" w:rsidR="002B5600" w:rsidRDefault="002B5600">
            <w:pPr>
              <w:widowControl/>
              <w:jc w:val="left"/>
              <w:rPr>
                <w:rFonts w:eastAsiaTheme="minorEastAsia"/>
                <w:szCs w:val="21"/>
              </w:rPr>
            </w:pPr>
          </w:p>
        </w:tc>
        <w:tc>
          <w:tcPr>
            <w:tcW w:w="778" w:type="dxa"/>
            <w:vMerge w:val="restart"/>
            <w:tcBorders>
              <w:top w:val="single" w:sz="4" w:space="0" w:color="auto"/>
              <w:left w:val="nil"/>
              <w:bottom w:val="single" w:sz="4" w:space="0" w:color="auto"/>
              <w:right w:val="single" w:sz="4" w:space="0" w:color="auto"/>
            </w:tcBorders>
            <w:vAlign w:val="center"/>
          </w:tcPr>
          <w:p w14:paraId="631A8480" w14:textId="77777777" w:rsidR="002B5600" w:rsidRDefault="00000000">
            <w:pPr>
              <w:jc w:val="center"/>
              <w:rPr>
                <w:rFonts w:eastAsiaTheme="minorEastAsia"/>
                <w:sz w:val="20"/>
                <w:szCs w:val="20"/>
              </w:rPr>
            </w:pPr>
            <w:r>
              <w:rPr>
                <w:rFonts w:eastAsiaTheme="minorEastAsia"/>
                <w:sz w:val="20"/>
                <w:szCs w:val="20"/>
              </w:rPr>
              <w:t>6</w:t>
            </w:r>
          </w:p>
        </w:tc>
        <w:tc>
          <w:tcPr>
            <w:tcW w:w="871" w:type="dxa"/>
            <w:vMerge w:val="restart"/>
            <w:tcBorders>
              <w:top w:val="single" w:sz="4" w:space="0" w:color="auto"/>
              <w:left w:val="nil"/>
              <w:bottom w:val="single" w:sz="4" w:space="0" w:color="auto"/>
              <w:right w:val="single" w:sz="4" w:space="0" w:color="auto"/>
            </w:tcBorders>
            <w:vAlign w:val="center"/>
          </w:tcPr>
          <w:p w14:paraId="0B5A1D89" w14:textId="77777777" w:rsidR="002B5600" w:rsidRDefault="00000000">
            <w:pPr>
              <w:jc w:val="center"/>
              <w:rPr>
                <w:rFonts w:eastAsiaTheme="minorEastAsia"/>
                <w:sz w:val="20"/>
                <w:szCs w:val="20"/>
              </w:rPr>
            </w:pPr>
            <w:r>
              <w:rPr>
                <w:rFonts w:eastAsiaTheme="minorEastAsia"/>
                <w:szCs w:val="21"/>
              </w:rPr>
              <w:t>A</w:t>
            </w:r>
          </w:p>
        </w:tc>
        <w:tc>
          <w:tcPr>
            <w:tcW w:w="851" w:type="dxa"/>
            <w:tcBorders>
              <w:top w:val="single" w:sz="4" w:space="0" w:color="auto"/>
              <w:left w:val="nil"/>
              <w:bottom w:val="single" w:sz="4" w:space="0" w:color="auto"/>
              <w:right w:val="single" w:sz="4" w:space="0" w:color="auto"/>
            </w:tcBorders>
            <w:vAlign w:val="center"/>
          </w:tcPr>
          <w:p w14:paraId="1B2BCDFD"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7A8A25BE" w14:textId="77777777" w:rsidR="002B5600" w:rsidRDefault="00000000">
            <w:pPr>
              <w:jc w:val="center"/>
              <w:rPr>
                <w:rFonts w:eastAsiaTheme="minorEastAsia"/>
                <w:szCs w:val="21"/>
              </w:rPr>
            </w:pPr>
            <w:r>
              <w:rPr>
                <w:rFonts w:eastAsiaTheme="minorEastAsia"/>
                <w:szCs w:val="21"/>
              </w:rPr>
              <w:t>2.56</w:t>
            </w:r>
          </w:p>
        </w:tc>
        <w:tc>
          <w:tcPr>
            <w:tcW w:w="1276" w:type="dxa"/>
            <w:vMerge w:val="restart"/>
            <w:tcBorders>
              <w:top w:val="single" w:sz="4" w:space="0" w:color="auto"/>
              <w:left w:val="nil"/>
              <w:bottom w:val="single" w:sz="4" w:space="0" w:color="auto"/>
              <w:right w:val="single" w:sz="4" w:space="0" w:color="auto"/>
            </w:tcBorders>
            <w:vAlign w:val="center"/>
          </w:tcPr>
          <w:p w14:paraId="20D6EB21" w14:textId="77777777" w:rsidR="002B5600" w:rsidRDefault="00000000">
            <w:pPr>
              <w:jc w:val="center"/>
              <w:rPr>
                <w:rFonts w:eastAsiaTheme="minorEastAsia"/>
                <w:szCs w:val="21"/>
              </w:rPr>
            </w:pPr>
            <w:r>
              <w:rPr>
                <w:rFonts w:eastAsiaTheme="minorEastAsia"/>
                <w:szCs w:val="21"/>
              </w:rPr>
              <w:t>1.91</w:t>
            </w:r>
          </w:p>
        </w:tc>
        <w:tc>
          <w:tcPr>
            <w:tcW w:w="1417" w:type="dxa"/>
            <w:vMerge w:val="restart"/>
            <w:tcBorders>
              <w:top w:val="single" w:sz="4" w:space="0" w:color="auto"/>
              <w:left w:val="nil"/>
              <w:bottom w:val="single" w:sz="4" w:space="0" w:color="auto"/>
              <w:right w:val="single" w:sz="4" w:space="0" w:color="auto"/>
            </w:tcBorders>
            <w:vAlign w:val="center"/>
          </w:tcPr>
          <w:p w14:paraId="70070343" w14:textId="77777777" w:rsidR="002B5600" w:rsidRDefault="00000000">
            <w:pPr>
              <w:jc w:val="center"/>
              <w:rPr>
                <w:rFonts w:eastAsiaTheme="minorEastAsia"/>
                <w:szCs w:val="21"/>
              </w:rPr>
            </w:pPr>
            <w:r>
              <w:rPr>
                <w:rFonts w:eastAsiaTheme="minorEastAsia"/>
              </w:rPr>
              <w:t>0.09</w:t>
            </w:r>
          </w:p>
        </w:tc>
        <w:tc>
          <w:tcPr>
            <w:tcW w:w="1843" w:type="dxa"/>
            <w:vMerge w:val="restart"/>
            <w:tcBorders>
              <w:top w:val="single" w:sz="4" w:space="0" w:color="auto"/>
              <w:left w:val="nil"/>
              <w:bottom w:val="single" w:sz="4" w:space="0" w:color="auto"/>
              <w:right w:val="single" w:sz="8" w:space="0" w:color="auto"/>
            </w:tcBorders>
            <w:vAlign w:val="center"/>
          </w:tcPr>
          <w:p w14:paraId="58151CF8" w14:textId="77777777" w:rsidR="002B5600" w:rsidRDefault="00000000">
            <w:pPr>
              <w:jc w:val="center"/>
              <w:rPr>
                <w:rFonts w:eastAsiaTheme="minorEastAsia"/>
                <w:szCs w:val="21"/>
              </w:rPr>
            </w:pPr>
            <w:r>
              <w:rPr>
                <w:rFonts w:eastAsiaTheme="minorEastAsia"/>
              </w:rPr>
              <w:t>1.46</w:t>
            </w:r>
          </w:p>
        </w:tc>
      </w:tr>
      <w:tr w:rsidR="002B5600" w14:paraId="4AC938CB"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0F23066D"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4DBA32BA" w14:textId="77777777" w:rsidR="002B5600" w:rsidRDefault="002B5600">
            <w:pPr>
              <w:widowControl/>
              <w:jc w:val="left"/>
              <w:rPr>
                <w:rFonts w:eastAsiaTheme="minorEastAsia"/>
                <w:sz w:val="20"/>
                <w:szCs w:val="20"/>
              </w:rPr>
            </w:pPr>
          </w:p>
        </w:tc>
        <w:tc>
          <w:tcPr>
            <w:tcW w:w="871" w:type="dxa"/>
            <w:vMerge/>
            <w:tcBorders>
              <w:top w:val="nil"/>
              <w:left w:val="nil"/>
              <w:bottom w:val="single" w:sz="4" w:space="0" w:color="auto"/>
              <w:right w:val="single" w:sz="4" w:space="0" w:color="auto"/>
            </w:tcBorders>
            <w:vAlign w:val="center"/>
          </w:tcPr>
          <w:p w14:paraId="7B38ED12"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51EBD422"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5F35FB49" w14:textId="77777777" w:rsidR="002B5600" w:rsidRDefault="00000000">
            <w:pPr>
              <w:jc w:val="center"/>
              <w:rPr>
                <w:rFonts w:eastAsiaTheme="minorEastAsia"/>
                <w:szCs w:val="21"/>
              </w:rPr>
            </w:pPr>
            <w:r>
              <w:rPr>
                <w:rFonts w:eastAsiaTheme="minorEastAsia"/>
                <w:szCs w:val="21"/>
              </w:rPr>
              <w:t>2.63</w:t>
            </w:r>
          </w:p>
        </w:tc>
        <w:tc>
          <w:tcPr>
            <w:tcW w:w="1276" w:type="dxa"/>
            <w:vMerge/>
            <w:tcBorders>
              <w:top w:val="nil"/>
              <w:left w:val="nil"/>
              <w:bottom w:val="single" w:sz="4" w:space="0" w:color="auto"/>
              <w:right w:val="single" w:sz="4" w:space="0" w:color="auto"/>
            </w:tcBorders>
            <w:vAlign w:val="center"/>
          </w:tcPr>
          <w:p w14:paraId="34F5FEAE"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5C3826E9"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7139A058" w14:textId="77777777" w:rsidR="002B5600" w:rsidRDefault="002B5600">
            <w:pPr>
              <w:widowControl/>
              <w:jc w:val="left"/>
              <w:rPr>
                <w:rFonts w:eastAsiaTheme="minorEastAsia"/>
                <w:szCs w:val="21"/>
              </w:rPr>
            </w:pPr>
          </w:p>
        </w:tc>
      </w:tr>
      <w:tr w:rsidR="002B5600" w14:paraId="45D04E47"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2494A215"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751ACD67"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2046D717" w14:textId="77777777" w:rsidR="002B5600" w:rsidRDefault="00000000">
            <w:pPr>
              <w:jc w:val="center"/>
              <w:rPr>
                <w:rFonts w:eastAsiaTheme="minorEastAsia"/>
                <w:sz w:val="20"/>
                <w:szCs w:val="20"/>
              </w:rPr>
            </w:pPr>
            <w:r>
              <w:rPr>
                <w:rFonts w:eastAsiaTheme="minorEastAsia"/>
                <w:sz w:val="20"/>
                <w:szCs w:val="20"/>
              </w:rPr>
              <w:t>B</w:t>
            </w:r>
          </w:p>
        </w:tc>
        <w:tc>
          <w:tcPr>
            <w:tcW w:w="851" w:type="dxa"/>
            <w:tcBorders>
              <w:top w:val="single" w:sz="4" w:space="0" w:color="auto"/>
              <w:left w:val="nil"/>
              <w:bottom w:val="single" w:sz="4" w:space="0" w:color="auto"/>
              <w:right w:val="single" w:sz="4" w:space="0" w:color="auto"/>
            </w:tcBorders>
            <w:vAlign w:val="center"/>
          </w:tcPr>
          <w:p w14:paraId="58B64BC5"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6485AA2B" w14:textId="77777777" w:rsidR="002B5600" w:rsidRDefault="00000000">
            <w:pPr>
              <w:jc w:val="center"/>
              <w:rPr>
                <w:rFonts w:eastAsiaTheme="minorEastAsia"/>
                <w:szCs w:val="21"/>
              </w:rPr>
            </w:pPr>
            <w:r>
              <w:rPr>
                <w:rFonts w:eastAsiaTheme="minorEastAsia"/>
                <w:szCs w:val="21"/>
              </w:rPr>
              <w:t>1.74</w:t>
            </w:r>
          </w:p>
        </w:tc>
        <w:tc>
          <w:tcPr>
            <w:tcW w:w="1276" w:type="dxa"/>
            <w:vMerge w:val="restart"/>
            <w:tcBorders>
              <w:top w:val="nil"/>
              <w:left w:val="nil"/>
              <w:bottom w:val="single" w:sz="4" w:space="0" w:color="auto"/>
              <w:right w:val="single" w:sz="4" w:space="0" w:color="auto"/>
            </w:tcBorders>
            <w:vAlign w:val="center"/>
          </w:tcPr>
          <w:p w14:paraId="76DE1925" w14:textId="77777777" w:rsidR="002B5600" w:rsidRDefault="00000000">
            <w:pPr>
              <w:jc w:val="center"/>
              <w:rPr>
                <w:rFonts w:eastAsiaTheme="minorEastAsia"/>
                <w:szCs w:val="21"/>
              </w:rPr>
            </w:pPr>
            <w:r>
              <w:rPr>
                <w:rFonts w:eastAsiaTheme="minorEastAsia"/>
                <w:szCs w:val="21"/>
              </w:rPr>
              <w:t>0</w:t>
            </w:r>
          </w:p>
        </w:tc>
        <w:tc>
          <w:tcPr>
            <w:tcW w:w="1417" w:type="dxa"/>
            <w:vMerge/>
            <w:tcBorders>
              <w:top w:val="nil"/>
              <w:left w:val="nil"/>
              <w:bottom w:val="single" w:sz="4" w:space="0" w:color="auto"/>
              <w:right w:val="single" w:sz="4" w:space="0" w:color="auto"/>
            </w:tcBorders>
            <w:vAlign w:val="center"/>
          </w:tcPr>
          <w:p w14:paraId="4177A55D"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260FC39E" w14:textId="77777777" w:rsidR="002B5600" w:rsidRDefault="002B5600">
            <w:pPr>
              <w:widowControl/>
              <w:jc w:val="left"/>
              <w:rPr>
                <w:rFonts w:eastAsiaTheme="minorEastAsia"/>
                <w:szCs w:val="21"/>
              </w:rPr>
            </w:pPr>
          </w:p>
        </w:tc>
      </w:tr>
      <w:tr w:rsidR="002B5600" w14:paraId="76514F11"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6357D760"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3BEE790F"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46A6FF9A"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0FA897E8"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51D85468" w14:textId="77777777" w:rsidR="002B5600" w:rsidRDefault="00000000">
            <w:pPr>
              <w:jc w:val="center"/>
              <w:rPr>
                <w:rFonts w:eastAsiaTheme="minorEastAsia"/>
                <w:szCs w:val="21"/>
              </w:rPr>
            </w:pPr>
            <w:r>
              <w:rPr>
                <w:rFonts w:eastAsiaTheme="minorEastAsia"/>
                <w:szCs w:val="21"/>
              </w:rPr>
              <w:t>1.74</w:t>
            </w:r>
          </w:p>
        </w:tc>
        <w:tc>
          <w:tcPr>
            <w:tcW w:w="1276" w:type="dxa"/>
            <w:vMerge/>
            <w:tcBorders>
              <w:top w:val="nil"/>
              <w:left w:val="nil"/>
              <w:bottom w:val="single" w:sz="4" w:space="0" w:color="auto"/>
              <w:right w:val="single" w:sz="4" w:space="0" w:color="auto"/>
            </w:tcBorders>
            <w:vAlign w:val="center"/>
          </w:tcPr>
          <w:p w14:paraId="732AEB4D"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5091DACA"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06834DEE" w14:textId="77777777" w:rsidR="002B5600" w:rsidRDefault="002B5600">
            <w:pPr>
              <w:widowControl/>
              <w:jc w:val="left"/>
              <w:rPr>
                <w:rFonts w:eastAsiaTheme="minorEastAsia"/>
                <w:szCs w:val="21"/>
              </w:rPr>
            </w:pPr>
          </w:p>
        </w:tc>
      </w:tr>
      <w:tr w:rsidR="002B5600" w14:paraId="2A8C212B"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28533471"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1B0F90DF"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3F3568DE" w14:textId="77777777" w:rsidR="002B5600" w:rsidRDefault="00000000">
            <w:pPr>
              <w:jc w:val="center"/>
              <w:rPr>
                <w:rFonts w:eastAsiaTheme="minorEastAsia"/>
                <w:sz w:val="20"/>
                <w:szCs w:val="20"/>
              </w:rPr>
            </w:pPr>
            <w:r>
              <w:rPr>
                <w:rFonts w:eastAsiaTheme="minorEastAsia"/>
                <w:sz w:val="20"/>
                <w:szCs w:val="20"/>
              </w:rPr>
              <w:t>C</w:t>
            </w:r>
          </w:p>
        </w:tc>
        <w:tc>
          <w:tcPr>
            <w:tcW w:w="851" w:type="dxa"/>
            <w:tcBorders>
              <w:top w:val="single" w:sz="4" w:space="0" w:color="auto"/>
              <w:left w:val="nil"/>
              <w:bottom w:val="single" w:sz="4" w:space="0" w:color="auto"/>
              <w:right w:val="single" w:sz="4" w:space="0" w:color="auto"/>
            </w:tcBorders>
            <w:vAlign w:val="center"/>
          </w:tcPr>
          <w:p w14:paraId="7F04ECC7"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7AFC9037" w14:textId="77777777" w:rsidR="002B5600" w:rsidRDefault="00000000">
            <w:pPr>
              <w:jc w:val="center"/>
              <w:rPr>
                <w:rFonts w:eastAsiaTheme="minorEastAsia"/>
                <w:szCs w:val="21"/>
              </w:rPr>
            </w:pPr>
            <w:r>
              <w:rPr>
                <w:rFonts w:eastAsiaTheme="minorEastAsia"/>
                <w:szCs w:val="21"/>
              </w:rPr>
              <w:t>2.70</w:t>
            </w:r>
          </w:p>
        </w:tc>
        <w:tc>
          <w:tcPr>
            <w:tcW w:w="1276" w:type="dxa"/>
            <w:vMerge w:val="restart"/>
            <w:tcBorders>
              <w:top w:val="nil"/>
              <w:left w:val="nil"/>
              <w:bottom w:val="single" w:sz="4" w:space="0" w:color="auto"/>
              <w:right w:val="single" w:sz="4" w:space="0" w:color="auto"/>
            </w:tcBorders>
            <w:vAlign w:val="center"/>
          </w:tcPr>
          <w:p w14:paraId="46358CFC" w14:textId="77777777" w:rsidR="002B5600" w:rsidRDefault="00000000">
            <w:pPr>
              <w:jc w:val="center"/>
              <w:rPr>
                <w:rFonts w:eastAsiaTheme="minorEastAsia"/>
                <w:szCs w:val="21"/>
              </w:rPr>
            </w:pPr>
            <w:r>
              <w:rPr>
                <w:rFonts w:eastAsiaTheme="minorEastAsia"/>
                <w:szCs w:val="21"/>
              </w:rPr>
              <w:t>0.79</w:t>
            </w:r>
          </w:p>
        </w:tc>
        <w:tc>
          <w:tcPr>
            <w:tcW w:w="1417" w:type="dxa"/>
            <w:vMerge/>
            <w:tcBorders>
              <w:top w:val="nil"/>
              <w:left w:val="nil"/>
              <w:bottom w:val="single" w:sz="4" w:space="0" w:color="auto"/>
              <w:right w:val="single" w:sz="4" w:space="0" w:color="auto"/>
            </w:tcBorders>
            <w:vAlign w:val="center"/>
          </w:tcPr>
          <w:p w14:paraId="0F6E74E5"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B872466" w14:textId="77777777" w:rsidR="002B5600" w:rsidRDefault="002B5600">
            <w:pPr>
              <w:widowControl/>
              <w:jc w:val="left"/>
              <w:rPr>
                <w:rFonts w:eastAsiaTheme="minorEastAsia"/>
                <w:szCs w:val="21"/>
              </w:rPr>
            </w:pPr>
          </w:p>
        </w:tc>
      </w:tr>
      <w:tr w:rsidR="002B5600" w14:paraId="21674FFF"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5CE1265E"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4489C362"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74195B45"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0BCF49A6"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2A492838" w14:textId="77777777" w:rsidR="002B5600" w:rsidRDefault="00000000">
            <w:pPr>
              <w:jc w:val="center"/>
              <w:rPr>
                <w:rFonts w:eastAsiaTheme="minorEastAsia"/>
                <w:szCs w:val="21"/>
              </w:rPr>
            </w:pPr>
            <w:r>
              <w:rPr>
                <w:rFonts w:eastAsiaTheme="minorEastAsia"/>
                <w:szCs w:val="21"/>
              </w:rPr>
              <w:t>2.67</w:t>
            </w:r>
          </w:p>
        </w:tc>
        <w:tc>
          <w:tcPr>
            <w:tcW w:w="1276" w:type="dxa"/>
            <w:vMerge/>
            <w:tcBorders>
              <w:top w:val="nil"/>
              <w:left w:val="nil"/>
              <w:bottom w:val="single" w:sz="4" w:space="0" w:color="auto"/>
              <w:right w:val="single" w:sz="4" w:space="0" w:color="auto"/>
            </w:tcBorders>
            <w:vAlign w:val="center"/>
          </w:tcPr>
          <w:p w14:paraId="5398A7B0" w14:textId="77777777" w:rsidR="002B5600" w:rsidRDefault="002B5600">
            <w:pPr>
              <w:widowControl/>
              <w:jc w:val="left"/>
              <w:rPr>
                <w:rFonts w:eastAsiaTheme="minorEastAsia"/>
                <w:szCs w:val="21"/>
              </w:rPr>
            </w:pPr>
          </w:p>
        </w:tc>
        <w:tc>
          <w:tcPr>
            <w:tcW w:w="1417" w:type="dxa"/>
            <w:vMerge/>
            <w:tcBorders>
              <w:top w:val="nil"/>
              <w:left w:val="nil"/>
              <w:bottom w:val="single" w:sz="4" w:space="0" w:color="auto"/>
              <w:right w:val="single" w:sz="4" w:space="0" w:color="auto"/>
            </w:tcBorders>
            <w:vAlign w:val="center"/>
          </w:tcPr>
          <w:p w14:paraId="2265DF62"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39378147" w14:textId="77777777" w:rsidR="002B5600" w:rsidRDefault="002B5600">
            <w:pPr>
              <w:widowControl/>
              <w:jc w:val="left"/>
              <w:rPr>
                <w:rFonts w:eastAsiaTheme="minorEastAsia"/>
                <w:szCs w:val="21"/>
              </w:rPr>
            </w:pPr>
          </w:p>
        </w:tc>
      </w:tr>
      <w:tr w:rsidR="002B5600" w14:paraId="4E8FABC1"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13749CE4" w14:textId="77777777" w:rsidR="002B5600" w:rsidRDefault="002B5600">
            <w:pPr>
              <w:widowControl/>
              <w:jc w:val="left"/>
              <w:rPr>
                <w:rFonts w:eastAsiaTheme="minorEastAsia"/>
                <w:szCs w:val="21"/>
              </w:rPr>
            </w:pPr>
          </w:p>
        </w:tc>
        <w:tc>
          <w:tcPr>
            <w:tcW w:w="778" w:type="dxa"/>
            <w:vMerge/>
            <w:tcBorders>
              <w:top w:val="nil"/>
              <w:left w:val="nil"/>
              <w:bottom w:val="single" w:sz="4" w:space="0" w:color="auto"/>
              <w:right w:val="single" w:sz="4" w:space="0" w:color="auto"/>
            </w:tcBorders>
            <w:vAlign w:val="center"/>
          </w:tcPr>
          <w:p w14:paraId="7BB39397" w14:textId="77777777" w:rsidR="002B5600" w:rsidRDefault="002B5600">
            <w:pPr>
              <w:widowControl/>
              <w:jc w:val="left"/>
              <w:rPr>
                <w:rFonts w:eastAsiaTheme="minorEastAsia"/>
                <w:sz w:val="20"/>
                <w:szCs w:val="20"/>
              </w:rPr>
            </w:pPr>
          </w:p>
        </w:tc>
        <w:tc>
          <w:tcPr>
            <w:tcW w:w="871" w:type="dxa"/>
            <w:tcBorders>
              <w:top w:val="single" w:sz="4" w:space="0" w:color="auto"/>
              <w:left w:val="nil"/>
              <w:bottom w:val="single" w:sz="4" w:space="0" w:color="auto"/>
              <w:right w:val="single" w:sz="4" w:space="0" w:color="auto"/>
            </w:tcBorders>
            <w:vAlign w:val="center"/>
          </w:tcPr>
          <w:p w14:paraId="333213F9"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233504B6" w14:textId="77777777" w:rsidR="002B5600" w:rsidRDefault="00000000">
            <w:pPr>
              <w:jc w:val="center"/>
              <w:rPr>
                <w:rFonts w:eastAsiaTheme="minorEastAsia"/>
                <w:szCs w:val="21"/>
              </w:rPr>
            </w:pPr>
            <w:r>
              <w:rPr>
                <w:rFonts w:eastAsiaTheme="minorEastAsia"/>
                <w:szCs w:val="21"/>
              </w:rPr>
              <w:t>2.34</w:t>
            </w:r>
          </w:p>
        </w:tc>
        <w:tc>
          <w:tcPr>
            <w:tcW w:w="1276" w:type="dxa"/>
            <w:tcBorders>
              <w:top w:val="single" w:sz="4" w:space="0" w:color="auto"/>
              <w:left w:val="nil"/>
              <w:bottom w:val="single" w:sz="4" w:space="0" w:color="auto"/>
              <w:right w:val="single" w:sz="4" w:space="0" w:color="auto"/>
            </w:tcBorders>
            <w:vAlign w:val="center"/>
          </w:tcPr>
          <w:p w14:paraId="44027802" w14:textId="77777777" w:rsidR="002B5600" w:rsidRDefault="00000000">
            <w:pPr>
              <w:jc w:val="center"/>
              <w:rPr>
                <w:rFonts w:eastAsiaTheme="minorEastAsia"/>
                <w:szCs w:val="21"/>
              </w:rPr>
            </w:pPr>
            <w:r>
              <w:rPr>
                <w:rFonts w:eastAsiaTheme="minorEastAsia"/>
                <w:szCs w:val="21"/>
              </w:rPr>
              <w:t>/</w:t>
            </w:r>
          </w:p>
        </w:tc>
        <w:tc>
          <w:tcPr>
            <w:tcW w:w="1417" w:type="dxa"/>
            <w:vMerge/>
            <w:tcBorders>
              <w:top w:val="nil"/>
              <w:left w:val="nil"/>
              <w:bottom w:val="single" w:sz="4" w:space="0" w:color="auto"/>
              <w:right w:val="single" w:sz="4" w:space="0" w:color="auto"/>
            </w:tcBorders>
            <w:vAlign w:val="center"/>
          </w:tcPr>
          <w:p w14:paraId="2DC2BFEA"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23495006" w14:textId="77777777" w:rsidR="002B5600" w:rsidRDefault="002B5600">
            <w:pPr>
              <w:widowControl/>
              <w:jc w:val="left"/>
              <w:rPr>
                <w:rFonts w:eastAsiaTheme="minorEastAsia"/>
                <w:szCs w:val="21"/>
              </w:rPr>
            </w:pPr>
          </w:p>
        </w:tc>
      </w:tr>
      <w:tr w:rsidR="002B5600" w14:paraId="70A4F75E" w14:textId="77777777">
        <w:trPr>
          <w:trHeight w:val="322"/>
          <w:jc w:val="center"/>
        </w:trPr>
        <w:tc>
          <w:tcPr>
            <w:tcW w:w="751" w:type="dxa"/>
            <w:vMerge/>
            <w:tcBorders>
              <w:top w:val="nil"/>
              <w:left w:val="single" w:sz="8" w:space="0" w:color="auto"/>
              <w:bottom w:val="single" w:sz="4" w:space="0" w:color="auto"/>
              <w:right w:val="single" w:sz="4" w:space="0" w:color="auto"/>
            </w:tcBorders>
            <w:vAlign w:val="center"/>
          </w:tcPr>
          <w:p w14:paraId="78BCE014" w14:textId="77777777" w:rsidR="002B5600" w:rsidRDefault="002B5600">
            <w:pPr>
              <w:widowControl/>
              <w:jc w:val="left"/>
              <w:rPr>
                <w:rFonts w:eastAsiaTheme="minorEastAsia"/>
                <w:szCs w:val="21"/>
              </w:rPr>
            </w:pPr>
          </w:p>
        </w:tc>
        <w:tc>
          <w:tcPr>
            <w:tcW w:w="778" w:type="dxa"/>
            <w:vMerge w:val="restart"/>
            <w:tcBorders>
              <w:top w:val="single" w:sz="4" w:space="0" w:color="auto"/>
              <w:left w:val="nil"/>
              <w:bottom w:val="single" w:sz="8" w:space="0" w:color="auto"/>
              <w:right w:val="single" w:sz="4" w:space="0" w:color="auto"/>
            </w:tcBorders>
            <w:vAlign w:val="center"/>
          </w:tcPr>
          <w:p w14:paraId="00ED5EB9" w14:textId="77777777" w:rsidR="002B5600" w:rsidRDefault="00000000">
            <w:pPr>
              <w:jc w:val="center"/>
              <w:rPr>
                <w:rFonts w:eastAsiaTheme="minorEastAsia"/>
                <w:sz w:val="20"/>
                <w:szCs w:val="20"/>
              </w:rPr>
            </w:pPr>
            <w:r>
              <w:rPr>
                <w:rFonts w:eastAsiaTheme="minorEastAsia"/>
                <w:sz w:val="20"/>
                <w:szCs w:val="20"/>
              </w:rPr>
              <w:t>7</w:t>
            </w:r>
          </w:p>
        </w:tc>
        <w:tc>
          <w:tcPr>
            <w:tcW w:w="871" w:type="dxa"/>
            <w:vMerge w:val="restart"/>
            <w:tcBorders>
              <w:top w:val="single" w:sz="4" w:space="0" w:color="auto"/>
              <w:left w:val="nil"/>
              <w:bottom w:val="single" w:sz="4" w:space="0" w:color="auto"/>
              <w:right w:val="single" w:sz="4" w:space="0" w:color="auto"/>
            </w:tcBorders>
            <w:vAlign w:val="center"/>
          </w:tcPr>
          <w:p w14:paraId="2D5791A3" w14:textId="77777777" w:rsidR="002B5600" w:rsidRDefault="00000000">
            <w:pPr>
              <w:jc w:val="center"/>
              <w:rPr>
                <w:rFonts w:eastAsiaTheme="minorEastAsia"/>
                <w:sz w:val="20"/>
                <w:szCs w:val="20"/>
              </w:rPr>
            </w:pPr>
            <w:r>
              <w:rPr>
                <w:rFonts w:eastAsiaTheme="minorEastAsia"/>
                <w:szCs w:val="21"/>
              </w:rPr>
              <w:t>A</w:t>
            </w:r>
          </w:p>
        </w:tc>
        <w:tc>
          <w:tcPr>
            <w:tcW w:w="851" w:type="dxa"/>
            <w:tcBorders>
              <w:top w:val="single" w:sz="4" w:space="0" w:color="auto"/>
              <w:left w:val="nil"/>
              <w:bottom w:val="single" w:sz="4" w:space="0" w:color="auto"/>
              <w:right w:val="single" w:sz="4" w:space="0" w:color="auto"/>
            </w:tcBorders>
            <w:vAlign w:val="center"/>
          </w:tcPr>
          <w:p w14:paraId="137AD710"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6A992C4E" w14:textId="77777777" w:rsidR="002B5600" w:rsidRDefault="00000000">
            <w:pPr>
              <w:jc w:val="center"/>
              <w:rPr>
                <w:rFonts w:eastAsiaTheme="minorEastAsia"/>
                <w:szCs w:val="21"/>
              </w:rPr>
            </w:pPr>
            <w:r>
              <w:rPr>
                <w:rFonts w:eastAsiaTheme="minorEastAsia"/>
                <w:szCs w:val="21"/>
              </w:rPr>
              <w:t>18.84</w:t>
            </w:r>
          </w:p>
        </w:tc>
        <w:tc>
          <w:tcPr>
            <w:tcW w:w="1276" w:type="dxa"/>
            <w:vMerge w:val="restart"/>
            <w:tcBorders>
              <w:top w:val="nil"/>
              <w:left w:val="nil"/>
              <w:bottom w:val="single" w:sz="4" w:space="0" w:color="auto"/>
              <w:right w:val="single" w:sz="4" w:space="0" w:color="auto"/>
            </w:tcBorders>
            <w:vAlign w:val="center"/>
          </w:tcPr>
          <w:p w14:paraId="1145AA55" w14:textId="77777777" w:rsidR="002B5600" w:rsidRDefault="00000000">
            <w:pPr>
              <w:jc w:val="center"/>
              <w:rPr>
                <w:rFonts w:eastAsiaTheme="minorEastAsia"/>
                <w:szCs w:val="21"/>
              </w:rPr>
            </w:pPr>
            <w:r>
              <w:rPr>
                <w:rFonts w:eastAsiaTheme="minorEastAsia"/>
                <w:szCs w:val="21"/>
              </w:rPr>
              <w:t>0.34</w:t>
            </w:r>
          </w:p>
        </w:tc>
        <w:tc>
          <w:tcPr>
            <w:tcW w:w="1417" w:type="dxa"/>
            <w:vMerge w:val="restart"/>
            <w:tcBorders>
              <w:top w:val="single" w:sz="4" w:space="0" w:color="auto"/>
              <w:left w:val="nil"/>
              <w:bottom w:val="single" w:sz="8" w:space="0" w:color="auto"/>
              <w:right w:val="single" w:sz="4" w:space="0" w:color="auto"/>
            </w:tcBorders>
            <w:vAlign w:val="center"/>
          </w:tcPr>
          <w:p w14:paraId="38A42F95" w14:textId="77777777" w:rsidR="002B5600" w:rsidRDefault="00000000">
            <w:pPr>
              <w:jc w:val="center"/>
              <w:rPr>
                <w:rFonts w:eastAsiaTheme="minorEastAsia"/>
                <w:szCs w:val="21"/>
              </w:rPr>
            </w:pPr>
            <w:r>
              <w:rPr>
                <w:rFonts w:eastAsiaTheme="minorEastAsia"/>
              </w:rPr>
              <w:t>0.15</w:t>
            </w:r>
          </w:p>
        </w:tc>
        <w:tc>
          <w:tcPr>
            <w:tcW w:w="1843" w:type="dxa"/>
            <w:vMerge w:val="restart"/>
            <w:tcBorders>
              <w:top w:val="single" w:sz="4" w:space="0" w:color="auto"/>
              <w:left w:val="nil"/>
              <w:bottom w:val="single" w:sz="4" w:space="0" w:color="auto"/>
              <w:right w:val="single" w:sz="8" w:space="0" w:color="auto"/>
            </w:tcBorders>
            <w:vAlign w:val="center"/>
          </w:tcPr>
          <w:p w14:paraId="0DC24385" w14:textId="77777777" w:rsidR="002B5600" w:rsidRDefault="00000000">
            <w:pPr>
              <w:jc w:val="center"/>
              <w:rPr>
                <w:rFonts w:eastAsiaTheme="minorEastAsia"/>
                <w:szCs w:val="21"/>
              </w:rPr>
            </w:pPr>
            <w:r>
              <w:rPr>
                <w:rFonts w:eastAsiaTheme="minorEastAsia"/>
              </w:rPr>
              <w:t>0.48</w:t>
            </w:r>
          </w:p>
        </w:tc>
      </w:tr>
      <w:tr w:rsidR="002B5600" w14:paraId="5787BDA5"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03B2B7E1" w14:textId="77777777" w:rsidR="002B5600" w:rsidRDefault="002B5600">
            <w:pPr>
              <w:widowControl/>
              <w:jc w:val="left"/>
              <w:rPr>
                <w:rFonts w:eastAsiaTheme="minorEastAsia"/>
                <w:szCs w:val="21"/>
              </w:rPr>
            </w:pPr>
          </w:p>
        </w:tc>
        <w:tc>
          <w:tcPr>
            <w:tcW w:w="778" w:type="dxa"/>
            <w:vMerge/>
            <w:tcBorders>
              <w:top w:val="single" w:sz="4" w:space="0" w:color="auto"/>
              <w:left w:val="nil"/>
              <w:bottom w:val="single" w:sz="8" w:space="0" w:color="auto"/>
              <w:right w:val="single" w:sz="4" w:space="0" w:color="auto"/>
            </w:tcBorders>
            <w:vAlign w:val="center"/>
          </w:tcPr>
          <w:p w14:paraId="7A44E769"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406E9B95"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6E538775"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158075AA" w14:textId="77777777" w:rsidR="002B5600" w:rsidRDefault="00000000">
            <w:pPr>
              <w:jc w:val="center"/>
              <w:rPr>
                <w:rFonts w:eastAsiaTheme="minorEastAsia"/>
                <w:szCs w:val="21"/>
              </w:rPr>
            </w:pPr>
            <w:r>
              <w:rPr>
                <w:rFonts w:eastAsiaTheme="minorEastAsia"/>
                <w:szCs w:val="21"/>
              </w:rPr>
              <w:t>18.93</w:t>
            </w:r>
          </w:p>
        </w:tc>
        <w:tc>
          <w:tcPr>
            <w:tcW w:w="1276" w:type="dxa"/>
            <w:vMerge/>
            <w:tcBorders>
              <w:top w:val="nil"/>
              <w:left w:val="nil"/>
              <w:bottom w:val="single" w:sz="4" w:space="0" w:color="auto"/>
              <w:right w:val="single" w:sz="4" w:space="0" w:color="auto"/>
            </w:tcBorders>
            <w:vAlign w:val="center"/>
          </w:tcPr>
          <w:p w14:paraId="7C2EAC6F" w14:textId="77777777" w:rsidR="002B5600" w:rsidRDefault="002B5600">
            <w:pPr>
              <w:widowControl/>
              <w:jc w:val="left"/>
              <w:rPr>
                <w:rFonts w:eastAsiaTheme="minorEastAsia"/>
                <w:szCs w:val="21"/>
              </w:rPr>
            </w:pPr>
          </w:p>
        </w:tc>
        <w:tc>
          <w:tcPr>
            <w:tcW w:w="1417" w:type="dxa"/>
            <w:vMerge/>
            <w:tcBorders>
              <w:top w:val="single" w:sz="4" w:space="0" w:color="auto"/>
              <w:left w:val="nil"/>
              <w:bottom w:val="single" w:sz="8" w:space="0" w:color="auto"/>
              <w:right w:val="single" w:sz="4" w:space="0" w:color="auto"/>
            </w:tcBorders>
            <w:vAlign w:val="center"/>
          </w:tcPr>
          <w:p w14:paraId="259A0893"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2147B8C2" w14:textId="77777777" w:rsidR="002B5600" w:rsidRDefault="002B5600">
            <w:pPr>
              <w:widowControl/>
              <w:jc w:val="left"/>
              <w:rPr>
                <w:rFonts w:eastAsiaTheme="minorEastAsia"/>
                <w:szCs w:val="21"/>
              </w:rPr>
            </w:pPr>
          </w:p>
        </w:tc>
      </w:tr>
      <w:tr w:rsidR="002B5600" w14:paraId="26F2E217"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0D83549C" w14:textId="77777777" w:rsidR="002B5600" w:rsidRDefault="002B5600">
            <w:pPr>
              <w:widowControl/>
              <w:jc w:val="left"/>
              <w:rPr>
                <w:rFonts w:eastAsiaTheme="minorEastAsia"/>
                <w:szCs w:val="21"/>
              </w:rPr>
            </w:pPr>
          </w:p>
        </w:tc>
        <w:tc>
          <w:tcPr>
            <w:tcW w:w="778" w:type="dxa"/>
            <w:vMerge/>
            <w:tcBorders>
              <w:top w:val="single" w:sz="4" w:space="0" w:color="auto"/>
              <w:left w:val="nil"/>
              <w:bottom w:val="single" w:sz="8" w:space="0" w:color="auto"/>
              <w:right w:val="single" w:sz="4" w:space="0" w:color="auto"/>
            </w:tcBorders>
            <w:vAlign w:val="center"/>
          </w:tcPr>
          <w:p w14:paraId="0251AD35"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126E7724" w14:textId="77777777" w:rsidR="002B5600" w:rsidRDefault="00000000">
            <w:pPr>
              <w:jc w:val="center"/>
              <w:rPr>
                <w:rFonts w:eastAsiaTheme="minorEastAsia"/>
                <w:sz w:val="20"/>
                <w:szCs w:val="20"/>
              </w:rPr>
            </w:pPr>
            <w:r>
              <w:rPr>
                <w:rFonts w:eastAsiaTheme="minorEastAsia"/>
                <w:sz w:val="20"/>
                <w:szCs w:val="20"/>
              </w:rPr>
              <w:t>B</w:t>
            </w:r>
          </w:p>
        </w:tc>
        <w:tc>
          <w:tcPr>
            <w:tcW w:w="851" w:type="dxa"/>
            <w:tcBorders>
              <w:top w:val="single" w:sz="4" w:space="0" w:color="auto"/>
              <w:left w:val="nil"/>
              <w:bottom w:val="single" w:sz="4" w:space="0" w:color="auto"/>
              <w:right w:val="single" w:sz="4" w:space="0" w:color="auto"/>
            </w:tcBorders>
            <w:vAlign w:val="center"/>
          </w:tcPr>
          <w:p w14:paraId="32DD4BFD"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6EB90452" w14:textId="77777777" w:rsidR="002B5600" w:rsidRDefault="00000000">
            <w:pPr>
              <w:jc w:val="center"/>
              <w:rPr>
                <w:rFonts w:eastAsiaTheme="minorEastAsia"/>
                <w:szCs w:val="21"/>
              </w:rPr>
            </w:pPr>
            <w:r>
              <w:rPr>
                <w:rFonts w:eastAsiaTheme="minorEastAsia"/>
                <w:szCs w:val="21"/>
              </w:rPr>
              <w:t>18.65</w:t>
            </w:r>
          </w:p>
        </w:tc>
        <w:tc>
          <w:tcPr>
            <w:tcW w:w="1276" w:type="dxa"/>
            <w:vMerge w:val="restart"/>
            <w:tcBorders>
              <w:top w:val="nil"/>
              <w:left w:val="nil"/>
              <w:bottom w:val="single" w:sz="4" w:space="0" w:color="auto"/>
              <w:right w:val="single" w:sz="4" w:space="0" w:color="auto"/>
            </w:tcBorders>
            <w:vAlign w:val="center"/>
          </w:tcPr>
          <w:p w14:paraId="4AE7AEB5" w14:textId="77777777" w:rsidR="002B5600" w:rsidRDefault="00000000">
            <w:pPr>
              <w:jc w:val="center"/>
              <w:rPr>
                <w:rFonts w:eastAsiaTheme="minorEastAsia"/>
                <w:szCs w:val="21"/>
              </w:rPr>
            </w:pPr>
            <w:r>
              <w:rPr>
                <w:rFonts w:eastAsiaTheme="minorEastAsia"/>
                <w:szCs w:val="21"/>
              </w:rPr>
              <w:t>0.34</w:t>
            </w:r>
          </w:p>
        </w:tc>
        <w:tc>
          <w:tcPr>
            <w:tcW w:w="1417" w:type="dxa"/>
            <w:vMerge/>
            <w:tcBorders>
              <w:top w:val="single" w:sz="4" w:space="0" w:color="auto"/>
              <w:left w:val="nil"/>
              <w:bottom w:val="single" w:sz="8" w:space="0" w:color="auto"/>
              <w:right w:val="single" w:sz="4" w:space="0" w:color="auto"/>
            </w:tcBorders>
            <w:vAlign w:val="center"/>
          </w:tcPr>
          <w:p w14:paraId="35262567"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375BD7B" w14:textId="77777777" w:rsidR="002B5600" w:rsidRDefault="002B5600">
            <w:pPr>
              <w:widowControl/>
              <w:jc w:val="left"/>
              <w:rPr>
                <w:rFonts w:eastAsiaTheme="minorEastAsia"/>
                <w:szCs w:val="21"/>
              </w:rPr>
            </w:pPr>
          </w:p>
        </w:tc>
      </w:tr>
      <w:tr w:rsidR="002B5600" w14:paraId="7289492B"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4ED84DFE" w14:textId="77777777" w:rsidR="002B5600" w:rsidRDefault="002B5600">
            <w:pPr>
              <w:widowControl/>
              <w:jc w:val="left"/>
              <w:rPr>
                <w:rFonts w:eastAsiaTheme="minorEastAsia"/>
                <w:szCs w:val="21"/>
              </w:rPr>
            </w:pPr>
          </w:p>
        </w:tc>
        <w:tc>
          <w:tcPr>
            <w:tcW w:w="778" w:type="dxa"/>
            <w:vMerge/>
            <w:tcBorders>
              <w:top w:val="single" w:sz="4" w:space="0" w:color="auto"/>
              <w:left w:val="nil"/>
              <w:bottom w:val="single" w:sz="8" w:space="0" w:color="auto"/>
              <w:right w:val="single" w:sz="4" w:space="0" w:color="auto"/>
            </w:tcBorders>
            <w:vAlign w:val="center"/>
          </w:tcPr>
          <w:p w14:paraId="5B34E79B"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17A61973"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5A2B1915"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426E1F55" w14:textId="77777777" w:rsidR="002B5600" w:rsidRDefault="00000000">
            <w:pPr>
              <w:jc w:val="center"/>
              <w:rPr>
                <w:rFonts w:eastAsiaTheme="minorEastAsia"/>
                <w:szCs w:val="21"/>
              </w:rPr>
            </w:pPr>
            <w:r>
              <w:rPr>
                <w:rFonts w:eastAsiaTheme="minorEastAsia"/>
                <w:szCs w:val="21"/>
              </w:rPr>
              <w:t>18.56</w:t>
            </w:r>
          </w:p>
        </w:tc>
        <w:tc>
          <w:tcPr>
            <w:tcW w:w="1276" w:type="dxa"/>
            <w:vMerge/>
            <w:tcBorders>
              <w:top w:val="nil"/>
              <w:left w:val="nil"/>
              <w:bottom w:val="single" w:sz="4" w:space="0" w:color="auto"/>
              <w:right w:val="single" w:sz="4" w:space="0" w:color="auto"/>
            </w:tcBorders>
            <w:vAlign w:val="center"/>
          </w:tcPr>
          <w:p w14:paraId="15B4DE84" w14:textId="77777777" w:rsidR="002B5600" w:rsidRDefault="002B5600">
            <w:pPr>
              <w:widowControl/>
              <w:jc w:val="left"/>
              <w:rPr>
                <w:rFonts w:eastAsiaTheme="minorEastAsia"/>
                <w:szCs w:val="21"/>
              </w:rPr>
            </w:pPr>
          </w:p>
        </w:tc>
        <w:tc>
          <w:tcPr>
            <w:tcW w:w="1417" w:type="dxa"/>
            <w:vMerge/>
            <w:tcBorders>
              <w:top w:val="single" w:sz="4" w:space="0" w:color="auto"/>
              <w:left w:val="nil"/>
              <w:bottom w:val="single" w:sz="8" w:space="0" w:color="auto"/>
              <w:right w:val="single" w:sz="4" w:space="0" w:color="auto"/>
            </w:tcBorders>
            <w:vAlign w:val="center"/>
          </w:tcPr>
          <w:p w14:paraId="56C9313D"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7F72CF57" w14:textId="77777777" w:rsidR="002B5600" w:rsidRDefault="002B5600">
            <w:pPr>
              <w:widowControl/>
              <w:jc w:val="left"/>
              <w:rPr>
                <w:rFonts w:eastAsiaTheme="minorEastAsia"/>
                <w:szCs w:val="21"/>
              </w:rPr>
            </w:pPr>
          </w:p>
        </w:tc>
      </w:tr>
      <w:tr w:rsidR="002B5600" w14:paraId="4E1B651E"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17C8ED89" w14:textId="77777777" w:rsidR="002B5600" w:rsidRDefault="002B5600">
            <w:pPr>
              <w:widowControl/>
              <w:jc w:val="left"/>
              <w:rPr>
                <w:rFonts w:eastAsiaTheme="minorEastAsia"/>
                <w:szCs w:val="21"/>
              </w:rPr>
            </w:pPr>
          </w:p>
        </w:tc>
        <w:tc>
          <w:tcPr>
            <w:tcW w:w="778" w:type="dxa"/>
            <w:vMerge/>
            <w:tcBorders>
              <w:top w:val="single" w:sz="4" w:space="0" w:color="auto"/>
              <w:left w:val="nil"/>
              <w:bottom w:val="single" w:sz="8" w:space="0" w:color="auto"/>
              <w:right w:val="single" w:sz="4" w:space="0" w:color="auto"/>
            </w:tcBorders>
            <w:vAlign w:val="center"/>
          </w:tcPr>
          <w:p w14:paraId="124D5E70"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bottom w:val="single" w:sz="4" w:space="0" w:color="auto"/>
              <w:right w:val="single" w:sz="4" w:space="0" w:color="auto"/>
            </w:tcBorders>
            <w:vAlign w:val="center"/>
          </w:tcPr>
          <w:p w14:paraId="3D2CB4F9" w14:textId="77777777" w:rsidR="002B5600" w:rsidRDefault="00000000">
            <w:pPr>
              <w:jc w:val="center"/>
              <w:rPr>
                <w:rFonts w:eastAsiaTheme="minorEastAsia"/>
                <w:sz w:val="20"/>
                <w:szCs w:val="20"/>
              </w:rPr>
            </w:pPr>
            <w:r>
              <w:rPr>
                <w:rFonts w:eastAsiaTheme="minorEastAsia"/>
                <w:sz w:val="20"/>
                <w:szCs w:val="20"/>
              </w:rPr>
              <w:t>C</w:t>
            </w:r>
          </w:p>
        </w:tc>
        <w:tc>
          <w:tcPr>
            <w:tcW w:w="851" w:type="dxa"/>
            <w:tcBorders>
              <w:top w:val="single" w:sz="4" w:space="0" w:color="auto"/>
              <w:left w:val="nil"/>
              <w:bottom w:val="single" w:sz="4" w:space="0" w:color="auto"/>
              <w:right w:val="single" w:sz="4" w:space="0" w:color="auto"/>
            </w:tcBorders>
            <w:vAlign w:val="center"/>
          </w:tcPr>
          <w:p w14:paraId="77277677" w14:textId="77777777" w:rsidR="002B5600" w:rsidRDefault="00000000">
            <w:pPr>
              <w:jc w:val="center"/>
              <w:rPr>
                <w:rFonts w:eastAsiaTheme="minorEastAsia"/>
                <w:szCs w:val="21"/>
              </w:rPr>
            </w:pPr>
            <w:r>
              <w:rPr>
                <w:rFonts w:eastAsiaTheme="minorEastAsia"/>
                <w:szCs w:val="21"/>
              </w:rPr>
              <w:t>第一次</w:t>
            </w:r>
          </w:p>
        </w:tc>
        <w:tc>
          <w:tcPr>
            <w:tcW w:w="992" w:type="dxa"/>
            <w:gridSpan w:val="2"/>
            <w:tcBorders>
              <w:top w:val="single" w:sz="4" w:space="0" w:color="auto"/>
              <w:left w:val="nil"/>
              <w:bottom w:val="single" w:sz="4" w:space="0" w:color="auto"/>
              <w:right w:val="single" w:sz="4" w:space="0" w:color="auto"/>
            </w:tcBorders>
            <w:vAlign w:val="center"/>
          </w:tcPr>
          <w:p w14:paraId="3FF8B468" w14:textId="77777777" w:rsidR="002B5600" w:rsidRDefault="00000000">
            <w:pPr>
              <w:jc w:val="center"/>
              <w:rPr>
                <w:rFonts w:eastAsiaTheme="minorEastAsia"/>
                <w:szCs w:val="21"/>
              </w:rPr>
            </w:pPr>
            <w:r>
              <w:rPr>
                <w:rFonts w:eastAsiaTheme="minorEastAsia"/>
                <w:szCs w:val="21"/>
              </w:rPr>
              <w:t>18.61</w:t>
            </w:r>
          </w:p>
        </w:tc>
        <w:tc>
          <w:tcPr>
            <w:tcW w:w="1276" w:type="dxa"/>
            <w:vMerge w:val="restart"/>
            <w:tcBorders>
              <w:top w:val="nil"/>
              <w:left w:val="nil"/>
              <w:bottom w:val="single" w:sz="4" w:space="0" w:color="auto"/>
              <w:right w:val="single" w:sz="4" w:space="0" w:color="auto"/>
            </w:tcBorders>
            <w:vAlign w:val="center"/>
          </w:tcPr>
          <w:p w14:paraId="432DD951" w14:textId="77777777" w:rsidR="002B5600" w:rsidRDefault="00000000">
            <w:pPr>
              <w:jc w:val="center"/>
              <w:rPr>
                <w:rFonts w:eastAsiaTheme="minorEastAsia"/>
                <w:szCs w:val="21"/>
              </w:rPr>
            </w:pPr>
            <w:r>
              <w:rPr>
                <w:rFonts w:eastAsiaTheme="minorEastAsia"/>
                <w:szCs w:val="21"/>
              </w:rPr>
              <w:t>0.15</w:t>
            </w:r>
          </w:p>
        </w:tc>
        <w:tc>
          <w:tcPr>
            <w:tcW w:w="1417" w:type="dxa"/>
            <w:vMerge/>
            <w:tcBorders>
              <w:top w:val="single" w:sz="4" w:space="0" w:color="auto"/>
              <w:left w:val="nil"/>
              <w:bottom w:val="single" w:sz="8" w:space="0" w:color="auto"/>
              <w:right w:val="single" w:sz="4" w:space="0" w:color="auto"/>
            </w:tcBorders>
            <w:vAlign w:val="center"/>
          </w:tcPr>
          <w:p w14:paraId="50F6C29B"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25948768" w14:textId="77777777" w:rsidR="002B5600" w:rsidRDefault="002B5600">
            <w:pPr>
              <w:widowControl/>
              <w:jc w:val="left"/>
              <w:rPr>
                <w:rFonts w:eastAsiaTheme="minorEastAsia"/>
                <w:szCs w:val="21"/>
              </w:rPr>
            </w:pPr>
          </w:p>
        </w:tc>
      </w:tr>
      <w:tr w:rsidR="002B5600" w14:paraId="12025FDF" w14:textId="77777777">
        <w:trPr>
          <w:jc w:val="center"/>
        </w:trPr>
        <w:tc>
          <w:tcPr>
            <w:tcW w:w="751" w:type="dxa"/>
            <w:vMerge/>
            <w:tcBorders>
              <w:top w:val="nil"/>
              <w:left w:val="single" w:sz="8" w:space="0" w:color="auto"/>
              <w:bottom w:val="single" w:sz="4" w:space="0" w:color="auto"/>
              <w:right w:val="single" w:sz="4" w:space="0" w:color="auto"/>
            </w:tcBorders>
            <w:vAlign w:val="center"/>
          </w:tcPr>
          <w:p w14:paraId="0C02FC8E" w14:textId="77777777" w:rsidR="002B5600" w:rsidRDefault="002B5600">
            <w:pPr>
              <w:widowControl/>
              <w:jc w:val="left"/>
              <w:rPr>
                <w:rFonts w:eastAsiaTheme="minorEastAsia"/>
                <w:szCs w:val="21"/>
              </w:rPr>
            </w:pPr>
          </w:p>
        </w:tc>
        <w:tc>
          <w:tcPr>
            <w:tcW w:w="778" w:type="dxa"/>
            <w:vMerge/>
            <w:tcBorders>
              <w:top w:val="single" w:sz="4" w:space="0" w:color="auto"/>
              <w:left w:val="nil"/>
              <w:bottom w:val="single" w:sz="8" w:space="0" w:color="auto"/>
              <w:right w:val="single" w:sz="4" w:space="0" w:color="auto"/>
            </w:tcBorders>
            <w:vAlign w:val="center"/>
          </w:tcPr>
          <w:p w14:paraId="699F8017" w14:textId="77777777" w:rsidR="002B5600" w:rsidRDefault="002B5600">
            <w:pPr>
              <w:widowControl/>
              <w:jc w:val="left"/>
              <w:rPr>
                <w:rFonts w:eastAsiaTheme="minorEastAsia"/>
                <w:sz w:val="20"/>
                <w:szCs w:val="20"/>
              </w:rPr>
            </w:pPr>
          </w:p>
        </w:tc>
        <w:tc>
          <w:tcPr>
            <w:tcW w:w="871" w:type="dxa"/>
            <w:vMerge/>
            <w:tcBorders>
              <w:top w:val="single" w:sz="4" w:space="0" w:color="auto"/>
              <w:left w:val="nil"/>
              <w:bottom w:val="single" w:sz="4" w:space="0" w:color="auto"/>
              <w:right w:val="single" w:sz="4" w:space="0" w:color="auto"/>
            </w:tcBorders>
            <w:vAlign w:val="center"/>
          </w:tcPr>
          <w:p w14:paraId="2701EE83" w14:textId="77777777" w:rsidR="002B5600" w:rsidRDefault="002B5600">
            <w:pPr>
              <w:widowControl/>
              <w:jc w:val="left"/>
              <w:rPr>
                <w:rFonts w:eastAsiaTheme="minorEastAsia"/>
                <w:sz w:val="20"/>
                <w:szCs w:val="20"/>
              </w:rPr>
            </w:pPr>
          </w:p>
        </w:tc>
        <w:tc>
          <w:tcPr>
            <w:tcW w:w="851" w:type="dxa"/>
            <w:tcBorders>
              <w:top w:val="single" w:sz="4" w:space="0" w:color="auto"/>
              <w:left w:val="nil"/>
              <w:bottom w:val="single" w:sz="4" w:space="0" w:color="auto"/>
              <w:right w:val="single" w:sz="4" w:space="0" w:color="auto"/>
            </w:tcBorders>
            <w:vAlign w:val="center"/>
          </w:tcPr>
          <w:p w14:paraId="1027F09C" w14:textId="77777777" w:rsidR="002B5600" w:rsidRDefault="00000000">
            <w:pPr>
              <w:jc w:val="center"/>
              <w:rPr>
                <w:rFonts w:eastAsiaTheme="minorEastAsia"/>
                <w:szCs w:val="21"/>
              </w:rPr>
            </w:pPr>
            <w:r>
              <w:rPr>
                <w:rFonts w:eastAsiaTheme="minorEastAsia"/>
                <w:sz w:val="20"/>
                <w:szCs w:val="20"/>
              </w:rPr>
              <w:t>第二次</w:t>
            </w:r>
          </w:p>
        </w:tc>
        <w:tc>
          <w:tcPr>
            <w:tcW w:w="992" w:type="dxa"/>
            <w:gridSpan w:val="2"/>
            <w:tcBorders>
              <w:top w:val="single" w:sz="4" w:space="0" w:color="auto"/>
              <w:left w:val="nil"/>
              <w:bottom w:val="single" w:sz="4" w:space="0" w:color="auto"/>
              <w:right w:val="single" w:sz="4" w:space="0" w:color="auto"/>
            </w:tcBorders>
            <w:vAlign w:val="center"/>
          </w:tcPr>
          <w:p w14:paraId="67463C0E" w14:textId="77777777" w:rsidR="002B5600" w:rsidRDefault="00000000">
            <w:pPr>
              <w:jc w:val="center"/>
              <w:rPr>
                <w:rFonts w:eastAsiaTheme="minorEastAsia"/>
                <w:szCs w:val="21"/>
              </w:rPr>
            </w:pPr>
            <w:r>
              <w:rPr>
                <w:rFonts w:eastAsiaTheme="minorEastAsia"/>
                <w:szCs w:val="21"/>
              </w:rPr>
              <w:t>18.56</w:t>
            </w:r>
          </w:p>
        </w:tc>
        <w:tc>
          <w:tcPr>
            <w:tcW w:w="1276" w:type="dxa"/>
            <w:vMerge/>
            <w:tcBorders>
              <w:top w:val="nil"/>
              <w:left w:val="nil"/>
              <w:bottom w:val="single" w:sz="4" w:space="0" w:color="auto"/>
              <w:right w:val="single" w:sz="4" w:space="0" w:color="auto"/>
            </w:tcBorders>
            <w:vAlign w:val="center"/>
          </w:tcPr>
          <w:p w14:paraId="0C7AC572" w14:textId="77777777" w:rsidR="002B5600" w:rsidRDefault="002B5600">
            <w:pPr>
              <w:widowControl/>
              <w:jc w:val="left"/>
              <w:rPr>
                <w:rFonts w:eastAsiaTheme="minorEastAsia"/>
                <w:szCs w:val="21"/>
              </w:rPr>
            </w:pPr>
          </w:p>
        </w:tc>
        <w:tc>
          <w:tcPr>
            <w:tcW w:w="1417" w:type="dxa"/>
            <w:vMerge/>
            <w:tcBorders>
              <w:top w:val="single" w:sz="4" w:space="0" w:color="auto"/>
              <w:left w:val="nil"/>
              <w:bottom w:val="single" w:sz="8" w:space="0" w:color="auto"/>
              <w:right w:val="single" w:sz="4" w:space="0" w:color="auto"/>
            </w:tcBorders>
            <w:vAlign w:val="center"/>
          </w:tcPr>
          <w:p w14:paraId="5CF57084"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4EEA6A71" w14:textId="77777777" w:rsidR="002B5600" w:rsidRDefault="002B5600">
            <w:pPr>
              <w:widowControl/>
              <w:jc w:val="left"/>
              <w:rPr>
                <w:rFonts w:eastAsiaTheme="minorEastAsia"/>
                <w:szCs w:val="21"/>
              </w:rPr>
            </w:pPr>
          </w:p>
        </w:tc>
      </w:tr>
      <w:tr w:rsidR="002B5600" w14:paraId="28FC8710" w14:textId="77777777">
        <w:trPr>
          <w:jc w:val="center"/>
        </w:trPr>
        <w:tc>
          <w:tcPr>
            <w:tcW w:w="751" w:type="dxa"/>
            <w:vMerge/>
            <w:tcBorders>
              <w:top w:val="nil"/>
              <w:left w:val="single" w:sz="8" w:space="0" w:color="auto"/>
              <w:bottom w:val="nil"/>
              <w:right w:val="single" w:sz="4" w:space="0" w:color="auto"/>
            </w:tcBorders>
            <w:vAlign w:val="center"/>
          </w:tcPr>
          <w:p w14:paraId="0024BA4B" w14:textId="77777777" w:rsidR="002B5600" w:rsidRDefault="002B5600">
            <w:pPr>
              <w:widowControl/>
              <w:jc w:val="left"/>
              <w:rPr>
                <w:rFonts w:eastAsiaTheme="minorEastAsia"/>
                <w:szCs w:val="21"/>
              </w:rPr>
            </w:pPr>
          </w:p>
        </w:tc>
        <w:tc>
          <w:tcPr>
            <w:tcW w:w="778" w:type="dxa"/>
            <w:vMerge/>
            <w:tcBorders>
              <w:top w:val="single" w:sz="4" w:space="0" w:color="auto"/>
              <w:left w:val="nil"/>
              <w:bottom w:val="single" w:sz="4" w:space="0" w:color="auto"/>
              <w:right w:val="single" w:sz="4" w:space="0" w:color="auto"/>
            </w:tcBorders>
            <w:vAlign w:val="center"/>
          </w:tcPr>
          <w:p w14:paraId="1C0B7F47" w14:textId="77777777" w:rsidR="002B5600" w:rsidRDefault="002B5600">
            <w:pPr>
              <w:widowControl/>
              <w:jc w:val="left"/>
              <w:rPr>
                <w:rFonts w:eastAsiaTheme="minorEastAsia"/>
                <w:sz w:val="20"/>
                <w:szCs w:val="20"/>
              </w:rPr>
            </w:pPr>
          </w:p>
        </w:tc>
        <w:tc>
          <w:tcPr>
            <w:tcW w:w="871" w:type="dxa"/>
            <w:tcBorders>
              <w:top w:val="single" w:sz="4" w:space="0" w:color="auto"/>
              <w:left w:val="nil"/>
              <w:bottom w:val="single" w:sz="4" w:space="0" w:color="auto"/>
              <w:right w:val="single" w:sz="4" w:space="0" w:color="auto"/>
            </w:tcBorders>
            <w:vAlign w:val="center"/>
          </w:tcPr>
          <w:p w14:paraId="001E8AD5"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2EC0CC8B" w14:textId="77777777" w:rsidR="002B5600" w:rsidRDefault="00000000">
            <w:pPr>
              <w:jc w:val="center"/>
              <w:rPr>
                <w:rFonts w:eastAsiaTheme="minorEastAsia"/>
                <w:szCs w:val="21"/>
              </w:rPr>
            </w:pPr>
            <w:r>
              <w:rPr>
                <w:rFonts w:eastAsiaTheme="minorEastAsia"/>
                <w:szCs w:val="21"/>
              </w:rPr>
              <w:t>18.69</w:t>
            </w:r>
          </w:p>
        </w:tc>
        <w:tc>
          <w:tcPr>
            <w:tcW w:w="1276" w:type="dxa"/>
            <w:tcBorders>
              <w:top w:val="single" w:sz="4" w:space="0" w:color="auto"/>
              <w:left w:val="nil"/>
              <w:bottom w:val="single" w:sz="4" w:space="0" w:color="auto"/>
              <w:right w:val="single" w:sz="4" w:space="0" w:color="auto"/>
            </w:tcBorders>
            <w:vAlign w:val="center"/>
          </w:tcPr>
          <w:p w14:paraId="3573CF0F" w14:textId="77777777" w:rsidR="002B5600" w:rsidRDefault="00000000">
            <w:pPr>
              <w:jc w:val="center"/>
              <w:rPr>
                <w:rFonts w:eastAsiaTheme="minorEastAsia"/>
                <w:szCs w:val="21"/>
              </w:rPr>
            </w:pPr>
            <w:r>
              <w:rPr>
                <w:rFonts w:eastAsiaTheme="minorEastAsia"/>
                <w:szCs w:val="21"/>
              </w:rPr>
              <w:t>/</w:t>
            </w:r>
          </w:p>
        </w:tc>
        <w:tc>
          <w:tcPr>
            <w:tcW w:w="1417" w:type="dxa"/>
            <w:vMerge/>
            <w:tcBorders>
              <w:top w:val="single" w:sz="4" w:space="0" w:color="auto"/>
              <w:left w:val="nil"/>
              <w:bottom w:val="single" w:sz="4" w:space="0" w:color="auto"/>
              <w:right w:val="single" w:sz="4" w:space="0" w:color="auto"/>
            </w:tcBorders>
            <w:vAlign w:val="center"/>
          </w:tcPr>
          <w:p w14:paraId="36DB3D27" w14:textId="77777777" w:rsidR="002B5600" w:rsidRDefault="002B5600">
            <w:pPr>
              <w:widowControl/>
              <w:jc w:val="left"/>
              <w:rPr>
                <w:rFonts w:eastAsiaTheme="minorEastAsia"/>
                <w:szCs w:val="21"/>
              </w:rPr>
            </w:pPr>
          </w:p>
        </w:tc>
        <w:tc>
          <w:tcPr>
            <w:tcW w:w="1843" w:type="dxa"/>
            <w:vMerge/>
            <w:tcBorders>
              <w:top w:val="single" w:sz="4" w:space="0" w:color="auto"/>
              <w:left w:val="nil"/>
              <w:bottom w:val="single" w:sz="4" w:space="0" w:color="auto"/>
              <w:right w:val="single" w:sz="8" w:space="0" w:color="auto"/>
            </w:tcBorders>
            <w:vAlign w:val="center"/>
          </w:tcPr>
          <w:p w14:paraId="13C5DEAE" w14:textId="77777777" w:rsidR="002B5600" w:rsidRDefault="002B5600">
            <w:pPr>
              <w:widowControl/>
              <w:jc w:val="left"/>
              <w:rPr>
                <w:rFonts w:eastAsiaTheme="minorEastAsia"/>
                <w:szCs w:val="21"/>
              </w:rPr>
            </w:pPr>
          </w:p>
        </w:tc>
      </w:tr>
      <w:tr w:rsidR="002B5600" w14:paraId="3AC5CE1D" w14:textId="77777777">
        <w:trPr>
          <w:jc w:val="center"/>
        </w:trPr>
        <w:tc>
          <w:tcPr>
            <w:tcW w:w="751" w:type="dxa"/>
            <w:vMerge w:val="restart"/>
            <w:tcBorders>
              <w:top w:val="nil"/>
              <w:left w:val="single" w:sz="8" w:space="0" w:color="auto"/>
              <w:right w:val="single" w:sz="4" w:space="0" w:color="auto"/>
            </w:tcBorders>
            <w:vAlign w:val="center"/>
          </w:tcPr>
          <w:p w14:paraId="7AD64015" w14:textId="77777777" w:rsidR="002B5600" w:rsidRDefault="002B5600">
            <w:pPr>
              <w:widowControl/>
              <w:jc w:val="left"/>
              <w:rPr>
                <w:rFonts w:eastAsiaTheme="minorEastAsia"/>
                <w:szCs w:val="21"/>
              </w:rPr>
            </w:pPr>
          </w:p>
        </w:tc>
        <w:tc>
          <w:tcPr>
            <w:tcW w:w="778" w:type="dxa"/>
            <w:vMerge w:val="restart"/>
            <w:tcBorders>
              <w:top w:val="single" w:sz="4" w:space="0" w:color="auto"/>
              <w:left w:val="nil"/>
              <w:right w:val="single" w:sz="4" w:space="0" w:color="auto"/>
            </w:tcBorders>
            <w:vAlign w:val="center"/>
          </w:tcPr>
          <w:p w14:paraId="08656C94" w14:textId="77777777" w:rsidR="002B5600" w:rsidRDefault="00000000">
            <w:pPr>
              <w:widowControl/>
              <w:jc w:val="center"/>
              <w:rPr>
                <w:rFonts w:eastAsiaTheme="minorEastAsia"/>
                <w:sz w:val="20"/>
                <w:szCs w:val="20"/>
              </w:rPr>
            </w:pPr>
            <w:r>
              <w:rPr>
                <w:rFonts w:eastAsiaTheme="minorEastAsia"/>
                <w:sz w:val="20"/>
                <w:szCs w:val="20"/>
              </w:rPr>
              <w:t>8</w:t>
            </w:r>
          </w:p>
        </w:tc>
        <w:tc>
          <w:tcPr>
            <w:tcW w:w="871" w:type="dxa"/>
            <w:vMerge w:val="restart"/>
            <w:tcBorders>
              <w:top w:val="single" w:sz="4" w:space="0" w:color="auto"/>
              <w:left w:val="nil"/>
              <w:right w:val="single" w:sz="4" w:space="0" w:color="auto"/>
            </w:tcBorders>
            <w:vAlign w:val="center"/>
          </w:tcPr>
          <w:p w14:paraId="3603227D" w14:textId="77777777" w:rsidR="002B5600" w:rsidRDefault="00000000">
            <w:pPr>
              <w:jc w:val="center"/>
              <w:rPr>
                <w:rFonts w:eastAsiaTheme="minorEastAsia"/>
                <w:sz w:val="20"/>
                <w:szCs w:val="20"/>
              </w:rPr>
            </w:pPr>
            <w:r>
              <w:rPr>
                <w:rFonts w:eastAsiaTheme="minorEastAsia"/>
                <w:szCs w:val="21"/>
              </w:rPr>
              <w:t>A</w:t>
            </w:r>
          </w:p>
        </w:tc>
        <w:tc>
          <w:tcPr>
            <w:tcW w:w="1014" w:type="dxa"/>
            <w:gridSpan w:val="2"/>
            <w:tcBorders>
              <w:top w:val="single" w:sz="4" w:space="0" w:color="auto"/>
              <w:left w:val="nil"/>
              <w:bottom w:val="single" w:sz="4" w:space="0" w:color="auto"/>
              <w:right w:val="single" w:sz="4" w:space="0" w:color="auto"/>
            </w:tcBorders>
            <w:vAlign w:val="center"/>
          </w:tcPr>
          <w:p w14:paraId="314EDC25"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39603CE7" w14:textId="77777777" w:rsidR="002B5600" w:rsidRDefault="00000000">
            <w:pPr>
              <w:jc w:val="center"/>
              <w:rPr>
                <w:rFonts w:eastAsiaTheme="minorEastAsia"/>
                <w:szCs w:val="21"/>
              </w:rPr>
            </w:pPr>
            <w:r>
              <w:rPr>
                <w:rFonts w:eastAsiaTheme="minorEastAsia"/>
                <w:szCs w:val="21"/>
              </w:rPr>
              <w:t>16.94</w:t>
            </w:r>
          </w:p>
        </w:tc>
        <w:tc>
          <w:tcPr>
            <w:tcW w:w="1276" w:type="dxa"/>
            <w:vMerge w:val="restart"/>
            <w:tcBorders>
              <w:top w:val="single" w:sz="4" w:space="0" w:color="auto"/>
              <w:left w:val="nil"/>
              <w:right w:val="single" w:sz="4" w:space="0" w:color="auto"/>
            </w:tcBorders>
            <w:vAlign w:val="center"/>
          </w:tcPr>
          <w:p w14:paraId="3C0D2C01" w14:textId="77777777" w:rsidR="002B5600" w:rsidRDefault="00000000">
            <w:pPr>
              <w:jc w:val="center"/>
              <w:rPr>
                <w:rFonts w:eastAsiaTheme="minorEastAsia"/>
                <w:szCs w:val="21"/>
              </w:rPr>
            </w:pPr>
            <w:r>
              <w:rPr>
                <w:rFonts w:eastAsiaTheme="minorEastAsia"/>
                <w:szCs w:val="21"/>
              </w:rPr>
              <w:t>0.42</w:t>
            </w:r>
          </w:p>
        </w:tc>
        <w:tc>
          <w:tcPr>
            <w:tcW w:w="1417" w:type="dxa"/>
            <w:vMerge w:val="restart"/>
            <w:tcBorders>
              <w:top w:val="single" w:sz="4" w:space="0" w:color="auto"/>
              <w:left w:val="nil"/>
              <w:right w:val="single" w:sz="4" w:space="0" w:color="auto"/>
            </w:tcBorders>
            <w:vAlign w:val="center"/>
          </w:tcPr>
          <w:p w14:paraId="605E0425" w14:textId="77777777" w:rsidR="002B5600" w:rsidRDefault="00000000">
            <w:pPr>
              <w:jc w:val="center"/>
              <w:rPr>
                <w:rFonts w:eastAsiaTheme="minorEastAsia"/>
                <w:szCs w:val="21"/>
              </w:rPr>
            </w:pPr>
            <w:r>
              <w:rPr>
                <w:rFonts w:eastAsiaTheme="minorEastAsia"/>
              </w:rPr>
              <w:t>0.12</w:t>
            </w:r>
          </w:p>
        </w:tc>
        <w:tc>
          <w:tcPr>
            <w:tcW w:w="1843" w:type="dxa"/>
            <w:vMerge w:val="restart"/>
            <w:tcBorders>
              <w:top w:val="single" w:sz="4" w:space="0" w:color="auto"/>
              <w:left w:val="nil"/>
              <w:right w:val="single" w:sz="8" w:space="0" w:color="auto"/>
            </w:tcBorders>
            <w:vAlign w:val="center"/>
          </w:tcPr>
          <w:p w14:paraId="11D1DADB" w14:textId="77777777" w:rsidR="002B5600" w:rsidRDefault="00000000">
            <w:pPr>
              <w:jc w:val="center"/>
              <w:rPr>
                <w:rFonts w:eastAsiaTheme="minorEastAsia"/>
                <w:szCs w:val="21"/>
              </w:rPr>
            </w:pPr>
            <w:r>
              <w:rPr>
                <w:rFonts w:eastAsiaTheme="minorEastAsia"/>
              </w:rPr>
              <w:t>1.14</w:t>
            </w:r>
          </w:p>
        </w:tc>
      </w:tr>
      <w:tr w:rsidR="002B5600" w14:paraId="0EEB0E93" w14:textId="77777777">
        <w:trPr>
          <w:jc w:val="center"/>
        </w:trPr>
        <w:tc>
          <w:tcPr>
            <w:tcW w:w="751" w:type="dxa"/>
            <w:vMerge/>
            <w:tcBorders>
              <w:left w:val="single" w:sz="8" w:space="0" w:color="auto"/>
              <w:right w:val="single" w:sz="4" w:space="0" w:color="auto"/>
            </w:tcBorders>
            <w:vAlign w:val="center"/>
          </w:tcPr>
          <w:p w14:paraId="5180FE1C"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5CA14E43" w14:textId="77777777" w:rsidR="002B5600" w:rsidRDefault="002B5600">
            <w:pPr>
              <w:widowControl/>
              <w:jc w:val="center"/>
              <w:rPr>
                <w:rFonts w:eastAsiaTheme="minorEastAsia"/>
                <w:sz w:val="20"/>
                <w:szCs w:val="20"/>
              </w:rPr>
            </w:pPr>
          </w:p>
        </w:tc>
        <w:tc>
          <w:tcPr>
            <w:tcW w:w="871" w:type="dxa"/>
            <w:vMerge/>
            <w:tcBorders>
              <w:left w:val="nil"/>
              <w:bottom w:val="single" w:sz="4" w:space="0" w:color="auto"/>
              <w:right w:val="single" w:sz="4" w:space="0" w:color="auto"/>
            </w:tcBorders>
            <w:vAlign w:val="center"/>
          </w:tcPr>
          <w:p w14:paraId="3344553B"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5F8679B2"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44F78385" w14:textId="77777777" w:rsidR="002B5600" w:rsidRDefault="00000000">
            <w:pPr>
              <w:jc w:val="center"/>
              <w:rPr>
                <w:rFonts w:eastAsiaTheme="minorEastAsia"/>
                <w:szCs w:val="21"/>
              </w:rPr>
            </w:pPr>
            <w:r>
              <w:rPr>
                <w:rFonts w:eastAsiaTheme="minorEastAsia"/>
                <w:szCs w:val="21"/>
              </w:rPr>
              <w:t>16.89</w:t>
            </w:r>
          </w:p>
        </w:tc>
        <w:tc>
          <w:tcPr>
            <w:tcW w:w="1276" w:type="dxa"/>
            <w:vMerge/>
            <w:tcBorders>
              <w:left w:val="nil"/>
              <w:bottom w:val="single" w:sz="4" w:space="0" w:color="auto"/>
              <w:right w:val="single" w:sz="4" w:space="0" w:color="auto"/>
            </w:tcBorders>
            <w:vAlign w:val="center"/>
          </w:tcPr>
          <w:p w14:paraId="667D67B2"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74000475"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3FB7F2D1" w14:textId="77777777" w:rsidR="002B5600" w:rsidRDefault="002B5600">
            <w:pPr>
              <w:widowControl/>
              <w:jc w:val="left"/>
              <w:rPr>
                <w:rFonts w:eastAsiaTheme="minorEastAsia"/>
                <w:szCs w:val="21"/>
              </w:rPr>
            </w:pPr>
          </w:p>
        </w:tc>
      </w:tr>
      <w:tr w:rsidR="002B5600" w14:paraId="7FD3A7BC" w14:textId="77777777">
        <w:trPr>
          <w:jc w:val="center"/>
        </w:trPr>
        <w:tc>
          <w:tcPr>
            <w:tcW w:w="751" w:type="dxa"/>
            <w:vMerge/>
            <w:tcBorders>
              <w:left w:val="single" w:sz="8" w:space="0" w:color="auto"/>
              <w:right w:val="single" w:sz="4" w:space="0" w:color="auto"/>
            </w:tcBorders>
            <w:vAlign w:val="center"/>
          </w:tcPr>
          <w:p w14:paraId="6A9ADE4A"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524EA243" w14:textId="77777777" w:rsidR="002B5600" w:rsidRDefault="002B5600">
            <w:pPr>
              <w:widowControl/>
              <w:jc w:val="center"/>
              <w:rPr>
                <w:rFonts w:eastAsiaTheme="minorEastAsia"/>
                <w:sz w:val="20"/>
                <w:szCs w:val="20"/>
              </w:rPr>
            </w:pPr>
          </w:p>
        </w:tc>
        <w:tc>
          <w:tcPr>
            <w:tcW w:w="871" w:type="dxa"/>
            <w:vMerge w:val="restart"/>
            <w:tcBorders>
              <w:top w:val="single" w:sz="4" w:space="0" w:color="auto"/>
              <w:left w:val="nil"/>
              <w:right w:val="single" w:sz="4" w:space="0" w:color="auto"/>
            </w:tcBorders>
            <w:vAlign w:val="center"/>
          </w:tcPr>
          <w:p w14:paraId="2DB3B4F7" w14:textId="77777777" w:rsidR="002B5600" w:rsidRDefault="00000000">
            <w:pPr>
              <w:jc w:val="center"/>
              <w:rPr>
                <w:rFonts w:eastAsiaTheme="minorEastAsia"/>
                <w:sz w:val="20"/>
                <w:szCs w:val="20"/>
              </w:rPr>
            </w:pPr>
            <w:r>
              <w:rPr>
                <w:rFonts w:eastAsiaTheme="minorEastAsia"/>
                <w:sz w:val="20"/>
                <w:szCs w:val="20"/>
              </w:rPr>
              <w:t>B</w:t>
            </w:r>
          </w:p>
        </w:tc>
        <w:tc>
          <w:tcPr>
            <w:tcW w:w="1014" w:type="dxa"/>
            <w:gridSpan w:val="2"/>
            <w:tcBorders>
              <w:top w:val="single" w:sz="4" w:space="0" w:color="auto"/>
              <w:left w:val="nil"/>
              <w:bottom w:val="single" w:sz="4" w:space="0" w:color="auto"/>
              <w:right w:val="single" w:sz="4" w:space="0" w:color="auto"/>
            </w:tcBorders>
            <w:vAlign w:val="center"/>
          </w:tcPr>
          <w:p w14:paraId="62322C4A"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39D9F471" w14:textId="77777777" w:rsidR="002B5600" w:rsidRDefault="00000000">
            <w:pPr>
              <w:jc w:val="center"/>
              <w:rPr>
                <w:rFonts w:eastAsiaTheme="minorEastAsia"/>
                <w:szCs w:val="21"/>
              </w:rPr>
            </w:pPr>
            <w:r>
              <w:rPr>
                <w:rFonts w:eastAsiaTheme="minorEastAsia"/>
                <w:szCs w:val="21"/>
              </w:rPr>
              <w:t>17.20</w:t>
            </w:r>
          </w:p>
        </w:tc>
        <w:tc>
          <w:tcPr>
            <w:tcW w:w="1276" w:type="dxa"/>
            <w:vMerge w:val="restart"/>
            <w:tcBorders>
              <w:top w:val="single" w:sz="4" w:space="0" w:color="auto"/>
              <w:left w:val="nil"/>
              <w:right w:val="single" w:sz="4" w:space="0" w:color="auto"/>
            </w:tcBorders>
            <w:vAlign w:val="center"/>
          </w:tcPr>
          <w:p w14:paraId="7983598E" w14:textId="77777777" w:rsidR="002B5600" w:rsidRDefault="00000000">
            <w:pPr>
              <w:jc w:val="center"/>
              <w:rPr>
                <w:rFonts w:eastAsiaTheme="minorEastAsia"/>
                <w:szCs w:val="21"/>
              </w:rPr>
            </w:pPr>
            <w:r>
              <w:rPr>
                <w:rFonts w:eastAsiaTheme="minorEastAsia"/>
                <w:szCs w:val="21"/>
              </w:rPr>
              <w:t>0.21</w:t>
            </w:r>
          </w:p>
        </w:tc>
        <w:tc>
          <w:tcPr>
            <w:tcW w:w="1417" w:type="dxa"/>
            <w:vMerge/>
            <w:tcBorders>
              <w:left w:val="nil"/>
              <w:right w:val="single" w:sz="4" w:space="0" w:color="auto"/>
            </w:tcBorders>
            <w:vAlign w:val="center"/>
          </w:tcPr>
          <w:p w14:paraId="3F0F99DE"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548EA819" w14:textId="77777777" w:rsidR="002B5600" w:rsidRDefault="002B5600">
            <w:pPr>
              <w:widowControl/>
              <w:jc w:val="left"/>
              <w:rPr>
                <w:rFonts w:eastAsiaTheme="minorEastAsia"/>
                <w:szCs w:val="21"/>
              </w:rPr>
            </w:pPr>
          </w:p>
        </w:tc>
      </w:tr>
      <w:tr w:rsidR="002B5600" w14:paraId="6C6A243F" w14:textId="77777777">
        <w:trPr>
          <w:jc w:val="center"/>
        </w:trPr>
        <w:tc>
          <w:tcPr>
            <w:tcW w:w="751" w:type="dxa"/>
            <w:vMerge/>
            <w:tcBorders>
              <w:left w:val="single" w:sz="8" w:space="0" w:color="auto"/>
              <w:right w:val="single" w:sz="4" w:space="0" w:color="auto"/>
            </w:tcBorders>
            <w:vAlign w:val="center"/>
          </w:tcPr>
          <w:p w14:paraId="75D6E3A2"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4FE7C64C" w14:textId="77777777" w:rsidR="002B5600" w:rsidRDefault="002B5600">
            <w:pPr>
              <w:widowControl/>
              <w:jc w:val="center"/>
              <w:rPr>
                <w:rFonts w:eastAsiaTheme="minorEastAsia"/>
                <w:sz w:val="20"/>
                <w:szCs w:val="20"/>
              </w:rPr>
            </w:pPr>
          </w:p>
        </w:tc>
        <w:tc>
          <w:tcPr>
            <w:tcW w:w="871" w:type="dxa"/>
            <w:vMerge/>
            <w:tcBorders>
              <w:left w:val="nil"/>
              <w:bottom w:val="single" w:sz="4" w:space="0" w:color="auto"/>
              <w:right w:val="single" w:sz="4" w:space="0" w:color="auto"/>
            </w:tcBorders>
            <w:vAlign w:val="center"/>
          </w:tcPr>
          <w:p w14:paraId="09AF229C"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1ECF7BB6"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18C9C212" w14:textId="77777777" w:rsidR="002B5600" w:rsidRDefault="00000000">
            <w:pPr>
              <w:jc w:val="center"/>
              <w:rPr>
                <w:rFonts w:eastAsiaTheme="minorEastAsia"/>
                <w:szCs w:val="21"/>
              </w:rPr>
            </w:pPr>
            <w:r>
              <w:rPr>
                <w:rFonts w:eastAsiaTheme="minorEastAsia"/>
                <w:szCs w:val="21"/>
              </w:rPr>
              <w:t>17.21</w:t>
            </w:r>
          </w:p>
        </w:tc>
        <w:tc>
          <w:tcPr>
            <w:tcW w:w="1276" w:type="dxa"/>
            <w:vMerge/>
            <w:tcBorders>
              <w:left w:val="nil"/>
              <w:bottom w:val="single" w:sz="4" w:space="0" w:color="auto"/>
              <w:right w:val="single" w:sz="4" w:space="0" w:color="auto"/>
            </w:tcBorders>
            <w:vAlign w:val="center"/>
          </w:tcPr>
          <w:p w14:paraId="0F26F4EC"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648EC70B"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5476CB82" w14:textId="77777777" w:rsidR="002B5600" w:rsidRDefault="002B5600">
            <w:pPr>
              <w:widowControl/>
              <w:jc w:val="left"/>
              <w:rPr>
                <w:rFonts w:eastAsiaTheme="minorEastAsia"/>
                <w:szCs w:val="21"/>
              </w:rPr>
            </w:pPr>
          </w:p>
        </w:tc>
      </w:tr>
      <w:tr w:rsidR="002B5600" w14:paraId="2A83F0E2" w14:textId="77777777">
        <w:trPr>
          <w:jc w:val="center"/>
        </w:trPr>
        <w:tc>
          <w:tcPr>
            <w:tcW w:w="751" w:type="dxa"/>
            <w:vMerge/>
            <w:tcBorders>
              <w:left w:val="single" w:sz="8" w:space="0" w:color="auto"/>
              <w:right w:val="single" w:sz="4" w:space="0" w:color="auto"/>
            </w:tcBorders>
            <w:vAlign w:val="center"/>
          </w:tcPr>
          <w:p w14:paraId="3EFD85EA"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1F0733C2" w14:textId="77777777" w:rsidR="002B5600" w:rsidRDefault="002B5600">
            <w:pPr>
              <w:widowControl/>
              <w:jc w:val="center"/>
              <w:rPr>
                <w:rFonts w:eastAsiaTheme="minorEastAsia"/>
                <w:sz w:val="20"/>
                <w:szCs w:val="20"/>
              </w:rPr>
            </w:pPr>
          </w:p>
        </w:tc>
        <w:tc>
          <w:tcPr>
            <w:tcW w:w="871" w:type="dxa"/>
            <w:vMerge w:val="restart"/>
            <w:tcBorders>
              <w:top w:val="single" w:sz="4" w:space="0" w:color="auto"/>
              <w:left w:val="nil"/>
              <w:right w:val="single" w:sz="4" w:space="0" w:color="auto"/>
            </w:tcBorders>
            <w:vAlign w:val="center"/>
          </w:tcPr>
          <w:p w14:paraId="72595378" w14:textId="77777777" w:rsidR="002B5600" w:rsidRDefault="00000000">
            <w:pPr>
              <w:jc w:val="center"/>
              <w:rPr>
                <w:rFonts w:eastAsiaTheme="minorEastAsia"/>
                <w:sz w:val="20"/>
                <w:szCs w:val="20"/>
              </w:rPr>
            </w:pPr>
            <w:r>
              <w:rPr>
                <w:rFonts w:eastAsiaTheme="minorEastAsia"/>
                <w:sz w:val="20"/>
                <w:szCs w:val="20"/>
              </w:rPr>
              <w:t>C</w:t>
            </w:r>
          </w:p>
        </w:tc>
        <w:tc>
          <w:tcPr>
            <w:tcW w:w="1014" w:type="dxa"/>
            <w:gridSpan w:val="2"/>
            <w:tcBorders>
              <w:top w:val="single" w:sz="4" w:space="0" w:color="auto"/>
              <w:left w:val="nil"/>
              <w:bottom w:val="single" w:sz="4" w:space="0" w:color="auto"/>
              <w:right w:val="single" w:sz="4" w:space="0" w:color="auto"/>
            </w:tcBorders>
            <w:vAlign w:val="center"/>
          </w:tcPr>
          <w:p w14:paraId="67E4130F"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33BC1904" w14:textId="77777777" w:rsidR="002B5600" w:rsidRDefault="00000000">
            <w:pPr>
              <w:jc w:val="center"/>
              <w:rPr>
                <w:rFonts w:eastAsiaTheme="minorEastAsia"/>
                <w:szCs w:val="21"/>
              </w:rPr>
            </w:pPr>
            <w:r>
              <w:rPr>
                <w:rFonts w:eastAsiaTheme="minorEastAsia"/>
                <w:szCs w:val="21"/>
              </w:rPr>
              <w:t>17.76</w:t>
            </w:r>
          </w:p>
        </w:tc>
        <w:tc>
          <w:tcPr>
            <w:tcW w:w="1276" w:type="dxa"/>
            <w:vMerge w:val="restart"/>
            <w:tcBorders>
              <w:top w:val="single" w:sz="4" w:space="0" w:color="auto"/>
              <w:left w:val="nil"/>
              <w:right w:val="single" w:sz="4" w:space="0" w:color="auto"/>
            </w:tcBorders>
            <w:vAlign w:val="center"/>
          </w:tcPr>
          <w:p w14:paraId="52187DE0" w14:textId="77777777" w:rsidR="002B5600" w:rsidRDefault="00000000">
            <w:pPr>
              <w:jc w:val="center"/>
              <w:rPr>
                <w:rFonts w:eastAsiaTheme="minorEastAsia"/>
                <w:szCs w:val="21"/>
              </w:rPr>
            </w:pPr>
            <w:r>
              <w:rPr>
                <w:rFonts w:eastAsiaTheme="minorEastAsia"/>
                <w:szCs w:val="21"/>
              </w:rPr>
              <w:t>0.36</w:t>
            </w:r>
          </w:p>
        </w:tc>
        <w:tc>
          <w:tcPr>
            <w:tcW w:w="1417" w:type="dxa"/>
            <w:vMerge/>
            <w:tcBorders>
              <w:left w:val="nil"/>
              <w:right w:val="single" w:sz="4" w:space="0" w:color="auto"/>
            </w:tcBorders>
            <w:vAlign w:val="center"/>
          </w:tcPr>
          <w:p w14:paraId="10A1E8E6"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2E706FF6" w14:textId="77777777" w:rsidR="002B5600" w:rsidRDefault="002B5600">
            <w:pPr>
              <w:widowControl/>
              <w:jc w:val="left"/>
              <w:rPr>
                <w:rFonts w:eastAsiaTheme="minorEastAsia"/>
                <w:szCs w:val="21"/>
              </w:rPr>
            </w:pPr>
          </w:p>
        </w:tc>
      </w:tr>
      <w:tr w:rsidR="002B5600" w14:paraId="51C039C2" w14:textId="77777777">
        <w:trPr>
          <w:jc w:val="center"/>
        </w:trPr>
        <w:tc>
          <w:tcPr>
            <w:tcW w:w="751" w:type="dxa"/>
            <w:vMerge/>
            <w:tcBorders>
              <w:left w:val="single" w:sz="8" w:space="0" w:color="auto"/>
              <w:right w:val="single" w:sz="4" w:space="0" w:color="auto"/>
            </w:tcBorders>
            <w:vAlign w:val="center"/>
          </w:tcPr>
          <w:p w14:paraId="22BCD0A4"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409CE271" w14:textId="77777777" w:rsidR="002B5600" w:rsidRDefault="002B5600">
            <w:pPr>
              <w:widowControl/>
              <w:jc w:val="center"/>
              <w:rPr>
                <w:rFonts w:eastAsiaTheme="minorEastAsia"/>
                <w:sz w:val="20"/>
                <w:szCs w:val="20"/>
              </w:rPr>
            </w:pPr>
          </w:p>
        </w:tc>
        <w:tc>
          <w:tcPr>
            <w:tcW w:w="871" w:type="dxa"/>
            <w:vMerge/>
            <w:tcBorders>
              <w:left w:val="nil"/>
              <w:bottom w:val="single" w:sz="4" w:space="0" w:color="auto"/>
              <w:right w:val="single" w:sz="4" w:space="0" w:color="auto"/>
            </w:tcBorders>
            <w:vAlign w:val="center"/>
          </w:tcPr>
          <w:p w14:paraId="5DA7F219"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0EFF9C40"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7F19FDB1" w14:textId="77777777" w:rsidR="002B5600" w:rsidRDefault="00000000">
            <w:pPr>
              <w:jc w:val="center"/>
              <w:rPr>
                <w:rFonts w:eastAsiaTheme="minorEastAsia"/>
                <w:szCs w:val="21"/>
              </w:rPr>
            </w:pPr>
            <w:r>
              <w:rPr>
                <w:rFonts w:eastAsiaTheme="minorEastAsia"/>
                <w:szCs w:val="21"/>
              </w:rPr>
              <w:t>17.67</w:t>
            </w:r>
          </w:p>
        </w:tc>
        <w:tc>
          <w:tcPr>
            <w:tcW w:w="1276" w:type="dxa"/>
            <w:vMerge/>
            <w:tcBorders>
              <w:left w:val="nil"/>
              <w:bottom w:val="single" w:sz="4" w:space="0" w:color="auto"/>
              <w:right w:val="single" w:sz="4" w:space="0" w:color="auto"/>
            </w:tcBorders>
            <w:vAlign w:val="center"/>
          </w:tcPr>
          <w:p w14:paraId="23266338"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12B90ED3"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607A5FF6" w14:textId="77777777" w:rsidR="002B5600" w:rsidRDefault="002B5600">
            <w:pPr>
              <w:widowControl/>
              <w:jc w:val="left"/>
              <w:rPr>
                <w:rFonts w:eastAsiaTheme="minorEastAsia"/>
                <w:szCs w:val="21"/>
              </w:rPr>
            </w:pPr>
          </w:p>
        </w:tc>
      </w:tr>
      <w:tr w:rsidR="002B5600" w14:paraId="21980540" w14:textId="77777777">
        <w:trPr>
          <w:jc w:val="center"/>
        </w:trPr>
        <w:tc>
          <w:tcPr>
            <w:tcW w:w="751" w:type="dxa"/>
            <w:vMerge/>
            <w:tcBorders>
              <w:left w:val="single" w:sz="8" w:space="0" w:color="auto"/>
              <w:right w:val="single" w:sz="4" w:space="0" w:color="auto"/>
            </w:tcBorders>
            <w:vAlign w:val="center"/>
          </w:tcPr>
          <w:p w14:paraId="567495B3"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519FE624" w14:textId="77777777" w:rsidR="002B5600" w:rsidRDefault="002B5600">
            <w:pPr>
              <w:widowControl/>
              <w:jc w:val="center"/>
              <w:rPr>
                <w:rFonts w:eastAsiaTheme="minorEastAsia"/>
                <w:sz w:val="20"/>
                <w:szCs w:val="20"/>
              </w:rPr>
            </w:pPr>
          </w:p>
        </w:tc>
        <w:tc>
          <w:tcPr>
            <w:tcW w:w="871" w:type="dxa"/>
            <w:tcBorders>
              <w:top w:val="single" w:sz="4" w:space="0" w:color="auto"/>
              <w:left w:val="nil"/>
              <w:bottom w:val="single" w:sz="4" w:space="0" w:color="auto"/>
              <w:right w:val="single" w:sz="4" w:space="0" w:color="auto"/>
            </w:tcBorders>
            <w:vAlign w:val="center"/>
          </w:tcPr>
          <w:p w14:paraId="7E4CE56A"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670A1AC0" w14:textId="77777777" w:rsidR="002B5600" w:rsidRDefault="00000000">
            <w:pPr>
              <w:jc w:val="center"/>
              <w:rPr>
                <w:rFonts w:eastAsiaTheme="minorEastAsia"/>
                <w:szCs w:val="21"/>
              </w:rPr>
            </w:pPr>
            <w:r>
              <w:rPr>
                <w:rFonts w:eastAsiaTheme="minorEastAsia"/>
                <w:szCs w:val="21"/>
              </w:rPr>
              <w:t>17.28</w:t>
            </w:r>
          </w:p>
        </w:tc>
        <w:tc>
          <w:tcPr>
            <w:tcW w:w="1276" w:type="dxa"/>
            <w:tcBorders>
              <w:top w:val="single" w:sz="4" w:space="0" w:color="auto"/>
              <w:left w:val="nil"/>
              <w:bottom w:val="single" w:sz="4" w:space="0" w:color="auto"/>
              <w:right w:val="single" w:sz="4" w:space="0" w:color="auto"/>
            </w:tcBorders>
            <w:vAlign w:val="center"/>
          </w:tcPr>
          <w:p w14:paraId="09B132B6" w14:textId="77777777" w:rsidR="002B5600" w:rsidRDefault="00000000">
            <w:pPr>
              <w:jc w:val="center"/>
              <w:rPr>
                <w:rFonts w:eastAsiaTheme="minorEastAsia"/>
                <w:szCs w:val="21"/>
              </w:rPr>
            </w:pPr>
            <w:r>
              <w:rPr>
                <w:rFonts w:eastAsiaTheme="minorEastAsia"/>
                <w:szCs w:val="21"/>
              </w:rPr>
              <w:t>/</w:t>
            </w:r>
          </w:p>
        </w:tc>
        <w:tc>
          <w:tcPr>
            <w:tcW w:w="1417" w:type="dxa"/>
            <w:vMerge/>
            <w:tcBorders>
              <w:left w:val="nil"/>
              <w:right w:val="single" w:sz="4" w:space="0" w:color="auto"/>
            </w:tcBorders>
            <w:vAlign w:val="center"/>
          </w:tcPr>
          <w:p w14:paraId="6DF3265D"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2413AB1C" w14:textId="77777777" w:rsidR="002B5600" w:rsidRDefault="002B5600">
            <w:pPr>
              <w:widowControl/>
              <w:jc w:val="left"/>
              <w:rPr>
                <w:rFonts w:eastAsiaTheme="minorEastAsia"/>
                <w:szCs w:val="21"/>
              </w:rPr>
            </w:pPr>
          </w:p>
        </w:tc>
      </w:tr>
      <w:tr w:rsidR="002B5600" w14:paraId="233C7BE8" w14:textId="77777777">
        <w:trPr>
          <w:jc w:val="center"/>
        </w:trPr>
        <w:tc>
          <w:tcPr>
            <w:tcW w:w="751" w:type="dxa"/>
            <w:vMerge/>
            <w:tcBorders>
              <w:left w:val="single" w:sz="8" w:space="0" w:color="auto"/>
              <w:right w:val="single" w:sz="4" w:space="0" w:color="auto"/>
            </w:tcBorders>
            <w:vAlign w:val="center"/>
          </w:tcPr>
          <w:p w14:paraId="600E24F1" w14:textId="77777777" w:rsidR="002B5600" w:rsidRDefault="002B5600">
            <w:pPr>
              <w:widowControl/>
              <w:jc w:val="left"/>
              <w:rPr>
                <w:rFonts w:eastAsiaTheme="minorEastAsia"/>
                <w:szCs w:val="21"/>
              </w:rPr>
            </w:pPr>
          </w:p>
        </w:tc>
        <w:tc>
          <w:tcPr>
            <w:tcW w:w="778" w:type="dxa"/>
            <w:vMerge w:val="restart"/>
            <w:tcBorders>
              <w:left w:val="nil"/>
              <w:right w:val="single" w:sz="4" w:space="0" w:color="auto"/>
            </w:tcBorders>
            <w:vAlign w:val="center"/>
          </w:tcPr>
          <w:p w14:paraId="19AC1056" w14:textId="77777777" w:rsidR="002B5600" w:rsidRDefault="00000000">
            <w:pPr>
              <w:widowControl/>
              <w:jc w:val="center"/>
              <w:rPr>
                <w:rFonts w:eastAsiaTheme="minorEastAsia"/>
                <w:sz w:val="20"/>
                <w:szCs w:val="20"/>
              </w:rPr>
            </w:pPr>
            <w:r>
              <w:rPr>
                <w:rFonts w:eastAsiaTheme="minorEastAsia"/>
                <w:sz w:val="20"/>
                <w:szCs w:val="20"/>
              </w:rPr>
              <w:t>9</w:t>
            </w:r>
          </w:p>
        </w:tc>
        <w:tc>
          <w:tcPr>
            <w:tcW w:w="871" w:type="dxa"/>
            <w:vMerge w:val="restart"/>
            <w:tcBorders>
              <w:top w:val="single" w:sz="4" w:space="0" w:color="auto"/>
              <w:left w:val="nil"/>
              <w:right w:val="single" w:sz="4" w:space="0" w:color="auto"/>
            </w:tcBorders>
            <w:vAlign w:val="center"/>
          </w:tcPr>
          <w:p w14:paraId="78FB8476" w14:textId="77777777" w:rsidR="002B5600" w:rsidRDefault="00000000">
            <w:pPr>
              <w:jc w:val="center"/>
              <w:rPr>
                <w:rFonts w:eastAsiaTheme="minorEastAsia"/>
                <w:sz w:val="20"/>
                <w:szCs w:val="20"/>
              </w:rPr>
            </w:pPr>
            <w:r>
              <w:rPr>
                <w:rFonts w:eastAsiaTheme="minorEastAsia"/>
                <w:szCs w:val="21"/>
              </w:rPr>
              <w:t>A</w:t>
            </w:r>
          </w:p>
        </w:tc>
        <w:tc>
          <w:tcPr>
            <w:tcW w:w="1014" w:type="dxa"/>
            <w:gridSpan w:val="2"/>
            <w:tcBorders>
              <w:top w:val="single" w:sz="4" w:space="0" w:color="auto"/>
              <w:left w:val="nil"/>
              <w:bottom w:val="single" w:sz="4" w:space="0" w:color="auto"/>
              <w:right w:val="single" w:sz="4" w:space="0" w:color="auto"/>
            </w:tcBorders>
            <w:vAlign w:val="center"/>
          </w:tcPr>
          <w:p w14:paraId="64159F2C"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2C884203" w14:textId="77777777" w:rsidR="002B5600" w:rsidRDefault="00000000">
            <w:pPr>
              <w:jc w:val="center"/>
              <w:rPr>
                <w:rFonts w:eastAsiaTheme="minorEastAsia"/>
                <w:szCs w:val="21"/>
              </w:rPr>
            </w:pPr>
            <w:r>
              <w:rPr>
                <w:rFonts w:eastAsiaTheme="minorEastAsia"/>
                <w:szCs w:val="21"/>
              </w:rPr>
              <w:t>32.35</w:t>
            </w:r>
          </w:p>
        </w:tc>
        <w:tc>
          <w:tcPr>
            <w:tcW w:w="1276" w:type="dxa"/>
            <w:vMerge w:val="restart"/>
            <w:tcBorders>
              <w:top w:val="single" w:sz="4" w:space="0" w:color="auto"/>
              <w:left w:val="nil"/>
              <w:right w:val="single" w:sz="4" w:space="0" w:color="auto"/>
            </w:tcBorders>
            <w:vAlign w:val="center"/>
          </w:tcPr>
          <w:p w14:paraId="02593D91" w14:textId="77777777" w:rsidR="002B5600" w:rsidRDefault="00000000">
            <w:pPr>
              <w:jc w:val="center"/>
              <w:rPr>
                <w:rFonts w:eastAsiaTheme="minorEastAsia"/>
                <w:szCs w:val="21"/>
              </w:rPr>
            </w:pPr>
            <w:r>
              <w:rPr>
                <w:rFonts w:eastAsiaTheme="minorEastAsia"/>
                <w:szCs w:val="21"/>
              </w:rPr>
              <w:t>0.87</w:t>
            </w:r>
          </w:p>
        </w:tc>
        <w:tc>
          <w:tcPr>
            <w:tcW w:w="1417" w:type="dxa"/>
            <w:vMerge w:val="restart"/>
            <w:tcBorders>
              <w:left w:val="nil"/>
              <w:right w:val="single" w:sz="4" w:space="0" w:color="auto"/>
            </w:tcBorders>
            <w:vAlign w:val="center"/>
          </w:tcPr>
          <w:p w14:paraId="349B9A4D" w14:textId="77777777" w:rsidR="002B5600" w:rsidRDefault="00000000">
            <w:pPr>
              <w:widowControl/>
              <w:jc w:val="center"/>
              <w:rPr>
                <w:rFonts w:eastAsiaTheme="minorEastAsia"/>
                <w:szCs w:val="21"/>
              </w:rPr>
            </w:pPr>
            <w:r>
              <w:rPr>
                <w:rFonts w:eastAsiaTheme="minorEastAsia"/>
                <w:szCs w:val="21"/>
              </w:rPr>
              <w:t>0.57</w:t>
            </w:r>
          </w:p>
        </w:tc>
        <w:tc>
          <w:tcPr>
            <w:tcW w:w="1843" w:type="dxa"/>
            <w:vMerge w:val="restart"/>
            <w:tcBorders>
              <w:left w:val="nil"/>
              <w:right w:val="single" w:sz="8" w:space="0" w:color="auto"/>
            </w:tcBorders>
            <w:vAlign w:val="center"/>
          </w:tcPr>
          <w:p w14:paraId="507B3F69" w14:textId="77777777" w:rsidR="002B5600" w:rsidRDefault="00000000">
            <w:pPr>
              <w:widowControl/>
              <w:jc w:val="center"/>
              <w:rPr>
                <w:rFonts w:eastAsiaTheme="minorEastAsia"/>
                <w:szCs w:val="21"/>
              </w:rPr>
            </w:pPr>
            <w:r>
              <w:rPr>
                <w:rFonts w:eastAsiaTheme="minorEastAsia"/>
                <w:szCs w:val="21"/>
              </w:rPr>
              <w:t>0.57</w:t>
            </w:r>
          </w:p>
        </w:tc>
      </w:tr>
      <w:tr w:rsidR="002B5600" w14:paraId="50177E77" w14:textId="77777777">
        <w:trPr>
          <w:jc w:val="center"/>
        </w:trPr>
        <w:tc>
          <w:tcPr>
            <w:tcW w:w="751" w:type="dxa"/>
            <w:vMerge/>
            <w:tcBorders>
              <w:left w:val="single" w:sz="8" w:space="0" w:color="auto"/>
              <w:right w:val="single" w:sz="4" w:space="0" w:color="auto"/>
            </w:tcBorders>
            <w:vAlign w:val="center"/>
          </w:tcPr>
          <w:p w14:paraId="626A482C"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225FB879" w14:textId="77777777" w:rsidR="002B5600" w:rsidRDefault="002B5600">
            <w:pPr>
              <w:widowControl/>
              <w:jc w:val="center"/>
              <w:rPr>
                <w:rFonts w:eastAsiaTheme="minorEastAsia"/>
                <w:sz w:val="20"/>
                <w:szCs w:val="20"/>
              </w:rPr>
            </w:pPr>
          </w:p>
        </w:tc>
        <w:tc>
          <w:tcPr>
            <w:tcW w:w="871" w:type="dxa"/>
            <w:vMerge/>
            <w:tcBorders>
              <w:left w:val="nil"/>
              <w:bottom w:val="single" w:sz="4" w:space="0" w:color="auto"/>
              <w:right w:val="single" w:sz="4" w:space="0" w:color="auto"/>
            </w:tcBorders>
            <w:vAlign w:val="center"/>
          </w:tcPr>
          <w:p w14:paraId="4D34B06E"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796147D2"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240D37A8" w14:textId="77777777" w:rsidR="002B5600" w:rsidRDefault="00000000">
            <w:pPr>
              <w:jc w:val="center"/>
              <w:rPr>
                <w:rFonts w:eastAsiaTheme="minorEastAsia"/>
                <w:szCs w:val="21"/>
              </w:rPr>
            </w:pPr>
            <w:r>
              <w:rPr>
                <w:rFonts w:eastAsiaTheme="minorEastAsia"/>
                <w:szCs w:val="21"/>
              </w:rPr>
              <w:t>32.75</w:t>
            </w:r>
          </w:p>
        </w:tc>
        <w:tc>
          <w:tcPr>
            <w:tcW w:w="1276" w:type="dxa"/>
            <w:vMerge/>
            <w:tcBorders>
              <w:left w:val="nil"/>
              <w:bottom w:val="single" w:sz="4" w:space="0" w:color="auto"/>
              <w:right w:val="single" w:sz="4" w:space="0" w:color="auto"/>
            </w:tcBorders>
            <w:vAlign w:val="center"/>
          </w:tcPr>
          <w:p w14:paraId="2A1CDEF5"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30A215F3"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5530E6EA" w14:textId="77777777" w:rsidR="002B5600" w:rsidRDefault="002B5600">
            <w:pPr>
              <w:widowControl/>
              <w:jc w:val="left"/>
              <w:rPr>
                <w:rFonts w:eastAsiaTheme="minorEastAsia"/>
                <w:szCs w:val="21"/>
              </w:rPr>
            </w:pPr>
          </w:p>
        </w:tc>
      </w:tr>
      <w:tr w:rsidR="002B5600" w14:paraId="6D0EC506" w14:textId="77777777">
        <w:trPr>
          <w:jc w:val="center"/>
        </w:trPr>
        <w:tc>
          <w:tcPr>
            <w:tcW w:w="751" w:type="dxa"/>
            <w:vMerge/>
            <w:tcBorders>
              <w:left w:val="single" w:sz="8" w:space="0" w:color="auto"/>
              <w:right w:val="single" w:sz="4" w:space="0" w:color="auto"/>
            </w:tcBorders>
            <w:vAlign w:val="center"/>
          </w:tcPr>
          <w:p w14:paraId="305B84CE"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4202AA0D" w14:textId="77777777" w:rsidR="002B5600" w:rsidRDefault="002B5600">
            <w:pPr>
              <w:widowControl/>
              <w:jc w:val="center"/>
              <w:rPr>
                <w:rFonts w:eastAsiaTheme="minorEastAsia"/>
                <w:sz w:val="20"/>
                <w:szCs w:val="20"/>
              </w:rPr>
            </w:pPr>
          </w:p>
        </w:tc>
        <w:tc>
          <w:tcPr>
            <w:tcW w:w="871" w:type="dxa"/>
            <w:vMerge w:val="restart"/>
            <w:tcBorders>
              <w:top w:val="single" w:sz="4" w:space="0" w:color="auto"/>
              <w:left w:val="nil"/>
              <w:right w:val="single" w:sz="4" w:space="0" w:color="auto"/>
            </w:tcBorders>
            <w:vAlign w:val="center"/>
          </w:tcPr>
          <w:p w14:paraId="7B429F0B" w14:textId="77777777" w:rsidR="002B5600" w:rsidRDefault="00000000">
            <w:pPr>
              <w:jc w:val="center"/>
              <w:rPr>
                <w:rFonts w:eastAsiaTheme="minorEastAsia"/>
                <w:sz w:val="20"/>
                <w:szCs w:val="20"/>
              </w:rPr>
            </w:pPr>
            <w:r>
              <w:rPr>
                <w:rFonts w:eastAsiaTheme="minorEastAsia"/>
                <w:sz w:val="20"/>
                <w:szCs w:val="20"/>
              </w:rPr>
              <w:t>B</w:t>
            </w:r>
          </w:p>
        </w:tc>
        <w:tc>
          <w:tcPr>
            <w:tcW w:w="1014" w:type="dxa"/>
            <w:gridSpan w:val="2"/>
            <w:tcBorders>
              <w:top w:val="single" w:sz="4" w:space="0" w:color="auto"/>
              <w:left w:val="nil"/>
              <w:bottom w:val="single" w:sz="4" w:space="0" w:color="auto"/>
              <w:right w:val="single" w:sz="4" w:space="0" w:color="auto"/>
            </w:tcBorders>
            <w:vAlign w:val="center"/>
          </w:tcPr>
          <w:p w14:paraId="45DC5F88"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3249CC09" w14:textId="77777777" w:rsidR="002B5600" w:rsidRDefault="00000000">
            <w:pPr>
              <w:jc w:val="center"/>
              <w:rPr>
                <w:rFonts w:eastAsiaTheme="minorEastAsia"/>
                <w:szCs w:val="21"/>
              </w:rPr>
            </w:pPr>
            <w:r>
              <w:rPr>
                <w:rFonts w:eastAsiaTheme="minorEastAsia"/>
                <w:szCs w:val="21"/>
              </w:rPr>
              <w:t>32.24</w:t>
            </w:r>
          </w:p>
        </w:tc>
        <w:tc>
          <w:tcPr>
            <w:tcW w:w="1276" w:type="dxa"/>
            <w:vMerge w:val="restart"/>
            <w:tcBorders>
              <w:top w:val="single" w:sz="4" w:space="0" w:color="auto"/>
              <w:left w:val="nil"/>
              <w:right w:val="single" w:sz="4" w:space="0" w:color="auto"/>
            </w:tcBorders>
            <w:vAlign w:val="center"/>
          </w:tcPr>
          <w:p w14:paraId="542530C3" w14:textId="77777777" w:rsidR="002B5600" w:rsidRDefault="00000000">
            <w:pPr>
              <w:jc w:val="center"/>
              <w:rPr>
                <w:rFonts w:eastAsiaTheme="minorEastAsia"/>
                <w:szCs w:val="21"/>
              </w:rPr>
            </w:pPr>
            <w:r>
              <w:rPr>
                <w:rFonts w:eastAsiaTheme="minorEastAsia"/>
                <w:szCs w:val="21"/>
              </w:rPr>
              <w:t>0.17</w:t>
            </w:r>
          </w:p>
        </w:tc>
        <w:tc>
          <w:tcPr>
            <w:tcW w:w="1417" w:type="dxa"/>
            <w:vMerge/>
            <w:tcBorders>
              <w:left w:val="nil"/>
              <w:right w:val="single" w:sz="4" w:space="0" w:color="auto"/>
            </w:tcBorders>
            <w:vAlign w:val="center"/>
          </w:tcPr>
          <w:p w14:paraId="31CC8B39"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0F05D025" w14:textId="77777777" w:rsidR="002B5600" w:rsidRDefault="002B5600">
            <w:pPr>
              <w:widowControl/>
              <w:jc w:val="left"/>
              <w:rPr>
                <w:rFonts w:eastAsiaTheme="minorEastAsia"/>
                <w:szCs w:val="21"/>
              </w:rPr>
            </w:pPr>
          </w:p>
        </w:tc>
      </w:tr>
      <w:tr w:rsidR="002B5600" w14:paraId="32C4D82D" w14:textId="77777777">
        <w:trPr>
          <w:jc w:val="center"/>
        </w:trPr>
        <w:tc>
          <w:tcPr>
            <w:tcW w:w="751" w:type="dxa"/>
            <w:vMerge/>
            <w:tcBorders>
              <w:left w:val="single" w:sz="8" w:space="0" w:color="auto"/>
              <w:right w:val="single" w:sz="4" w:space="0" w:color="auto"/>
            </w:tcBorders>
            <w:vAlign w:val="center"/>
          </w:tcPr>
          <w:p w14:paraId="6AA9701D"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013EE8F9" w14:textId="77777777" w:rsidR="002B5600" w:rsidRDefault="002B5600">
            <w:pPr>
              <w:widowControl/>
              <w:jc w:val="center"/>
              <w:rPr>
                <w:rFonts w:eastAsiaTheme="minorEastAsia"/>
                <w:sz w:val="20"/>
                <w:szCs w:val="20"/>
              </w:rPr>
            </w:pPr>
          </w:p>
        </w:tc>
        <w:tc>
          <w:tcPr>
            <w:tcW w:w="871" w:type="dxa"/>
            <w:vMerge/>
            <w:tcBorders>
              <w:left w:val="nil"/>
              <w:bottom w:val="single" w:sz="4" w:space="0" w:color="auto"/>
              <w:right w:val="single" w:sz="4" w:space="0" w:color="auto"/>
            </w:tcBorders>
            <w:vAlign w:val="center"/>
          </w:tcPr>
          <w:p w14:paraId="657C432A"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6B2990A0"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349E44C9" w14:textId="77777777" w:rsidR="002B5600" w:rsidRDefault="00000000">
            <w:pPr>
              <w:jc w:val="center"/>
              <w:rPr>
                <w:rFonts w:eastAsiaTheme="minorEastAsia"/>
                <w:szCs w:val="21"/>
              </w:rPr>
            </w:pPr>
            <w:r>
              <w:rPr>
                <w:rFonts w:eastAsiaTheme="minorEastAsia"/>
                <w:szCs w:val="21"/>
              </w:rPr>
              <w:t>32.29</w:t>
            </w:r>
          </w:p>
        </w:tc>
        <w:tc>
          <w:tcPr>
            <w:tcW w:w="1276" w:type="dxa"/>
            <w:vMerge/>
            <w:tcBorders>
              <w:left w:val="nil"/>
              <w:bottom w:val="single" w:sz="4" w:space="0" w:color="auto"/>
              <w:right w:val="single" w:sz="4" w:space="0" w:color="auto"/>
            </w:tcBorders>
            <w:vAlign w:val="center"/>
          </w:tcPr>
          <w:p w14:paraId="36C193D5"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3B5130CA"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34C98A21" w14:textId="77777777" w:rsidR="002B5600" w:rsidRDefault="002B5600">
            <w:pPr>
              <w:widowControl/>
              <w:jc w:val="left"/>
              <w:rPr>
                <w:rFonts w:eastAsiaTheme="minorEastAsia"/>
                <w:szCs w:val="21"/>
              </w:rPr>
            </w:pPr>
          </w:p>
        </w:tc>
      </w:tr>
      <w:tr w:rsidR="002B5600" w14:paraId="35767FF3" w14:textId="77777777">
        <w:trPr>
          <w:jc w:val="center"/>
        </w:trPr>
        <w:tc>
          <w:tcPr>
            <w:tcW w:w="751" w:type="dxa"/>
            <w:vMerge/>
            <w:tcBorders>
              <w:left w:val="single" w:sz="8" w:space="0" w:color="auto"/>
              <w:right w:val="single" w:sz="4" w:space="0" w:color="auto"/>
            </w:tcBorders>
            <w:vAlign w:val="center"/>
          </w:tcPr>
          <w:p w14:paraId="44A5F510"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2DB741ED" w14:textId="77777777" w:rsidR="002B5600" w:rsidRDefault="002B5600">
            <w:pPr>
              <w:widowControl/>
              <w:jc w:val="center"/>
              <w:rPr>
                <w:rFonts w:eastAsiaTheme="minorEastAsia"/>
                <w:sz w:val="20"/>
                <w:szCs w:val="20"/>
              </w:rPr>
            </w:pPr>
          </w:p>
        </w:tc>
        <w:tc>
          <w:tcPr>
            <w:tcW w:w="871" w:type="dxa"/>
            <w:vMerge w:val="restart"/>
            <w:tcBorders>
              <w:top w:val="single" w:sz="4" w:space="0" w:color="auto"/>
              <w:left w:val="nil"/>
              <w:right w:val="single" w:sz="4" w:space="0" w:color="auto"/>
            </w:tcBorders>
            <w:vAlign w:val="center"/>
          </w:tcPr>
          <w:p w14:paraId="6A68F624" w14:textId="77777777" w:rsidR="002B5600" w:rsidRDefault="00000000">
            <w:pPr>
              <w:jc w:val="center"/>
              <w:rPr>
                <w:rFonts w:eastAsiaTheme="minorEastAsia"/>
                <w:sz w:val="20"/>
                <w:szCs w:val="20"/>
              </w:rPr>
            </w:pPr>
            <w:r>
              <w:rPr>
                <w:rFonts w:eastAsiaTheme="minorEastAsia"/>
                <w:sz w:val="20"/>
                <w:szCs w:val="20"/>
              </w:rPr>
              <w:t>C</w:t>
            </w:r>
          </w:p>
        </w:tc>
        <w:tc>
          <w:tcPr>
            <w:tcW w:w="1014" w:type="dxa"/>
            <w:gridSpan w:val="2"/>
            <w:tcBorders>
              <w:top w:val="single" w:sz="4" w:space="0" w:color="auto"/>
              <w:left w:val="nil"/>
              <w:bottom w:val="single" w:sz="4" w:space="0" w:color="auto"/>
              <w:right w:val="single" w:sz="4" w:space="0" w:color="auto"/>
            </w:tcBorders>
            <w:vAlign w:val="center"/>
          </w:tcPr>
          <w:p w14:paraId="57B7A323"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3AFA4A4F" w14:textId="77777777" w:rsidR="002B5600" w:rsidRDefault="00000000">
            <w:pPr>
              <w:jc w:val="center"/>
              <w:rPr>
                <w:rFonts w:eastAsiaTheme="minorEastAsia"/>
                <w:szCs w:val="21"/>
              </w:rPr>
            </w:pPr>
            <w:r>
              <w:rPr>
                <w:rFonts w:eastAsiaTheme="minorEastAsia"/>
                <w:szCs w:val="21"/>
              </w:rPr>
              <w:t>32.25</w:t>
            </w:r>
          </w:p>
        </w:tc>
        <w:tc>
          <w:tcPr>
            <w:tcW w:w="1276" w:type="dxa"/>
            <w:vMerge w:val="restart"/>
            <w:tcBorders>
              <w:top w:val="single" w:sz="4" w:space="0" w:color="auto"/>
              <w:left w:val="nil"/>
              <w:right w:val="single" w:sz="4" w:space="0" w:color="auto"/>
            </w:tcBorders>
            <w:vAlign w:val="center"/>
          </w:tcPr>
          <w:p w14:paraId="2F019550" w14:textId="77777777" w:rsidR="002B5600" w:rsidRDefault="00000000">
            <w:pPr>
              <w:jc w:val="center"/>
              <w:rPr>
                <w:rFonts w:eastAsiaTheme="minorEastAsia"/>
                <w:szCs w:val="21"/>
              </w:rPr>
            </w:pPr>
            <w:r>
              <w:rPr>
                <w:rFonts w:eastAsiaTheme="minorEastAsia"/>
                <w:szCs w:val="21"/>
              </w:rPr>
              <w:t>0.65</w:t>
            </w:r>
          </w:p>
        </w:tc>
        <w:tc>
          <w:tcPr>
            <w:tcW w:w="1417" w:type="dxa"/>
            <w:vMerge/>
            <w:tcBorders>
              <w:left w:val="nil"/>
              <w:right w:val="single" w:sz="4" w:space="0" w:color="auto"/>
            </w:tcBorders>
            <w:vAlign w:val="center"/>
          </w:tcPr>
          <w:p w14:paraId="6AC9E504"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5E63CB2E" w14:textId="77777777" w:rsidR="002B5600" w:rsidRDefault="002B5600">
            <w:pPr>
              <w:widowControl/>
              <w:jc w:val="left"/>
              <w:rPr>
                <w:rFonts w:eastAsiaTheme="minorEastAsia"/>
                <w:szCs w:val="21"/>
              </w:rPr>
            </w:pPr>
          </w:p>
        </w:tc>
      </w:tr>
      <w:tr w:rsidR="002B5600" w14:paraId="197CA023" w14:textId="77777777">
        <w:trPr>
          <w:jc w:val="center"/>
        </w:trPr>
        <w:tc>
          <w:tcPr>
            <w:tcW w:w="751" w:type="dxa"/>
            <w:vMerge/>
            <w:tcBorders>
              <w:left w:val="single" w:sz="8" w:space="0" w:color="auto"/>
              <w:right w:val="single" w:sz="4" w:space="0" w:color="auto"/>
            </w:tcBorders>
            <w:vAlign w:val="center"/>
          </w:tcPr>
          <w:p w14:paraId="1E1757C2"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008E7616" w14:textId="77777777" w:rsidR="002B5600" w:rsidRDefault="002B5600">
            <w:pPr>
              <w:widowControl/>
              <w:jc w:val="center"/>
              <w:rPr>
                <w:rFonts w:eastAsiaTheme="minorEastAsia"/>
                <w:sz w:val="20"/>
                <w:szCs w:val="20"/>
              </w:rPr>
            </w:pPr>
          </w:p>
        </w:tc>
        <w:tc>
          <w:tcPr>
            <w:tcW w:w="871" w:type="dxa"/>
            <w:vMerge/>
            <w:tcBorders>
              <w:left w:val="nil"/>
              <w:bottom w:val="single" w:sz="4" w:space="0" w:color="auto"/>
              <w:right w:val="single" w:sz="4" w:space="0" w:color="auto"/>
            </w:tcBorders>
            <w:vAlign w:val="center"/>
          </w:tcPr>
          <w:p w14:paraId="7454DDD7"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76CF759E"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0FE0252A" w14:textId="77777777" w:rsidR="002B5600" w:rsidRDefault="00000000">
            <w:pPr>
              <w:jc w:val="center"/>
              <w:rPr>
                <w:rFonts w:eastAsiaTheme="minorEastAsia"/>
                <w:szCs w:val="21"/>
              </w:rPr>
            </w:pPr>
            <w:r>
              <w:rPr>
                <w:rFonts w:eastAsiaTheme="minorEastAsia"/>
                <w:szCs w:val="21"/>
              </w:rPr>
              <w:t>32.55</w:t>
            </w:r>
          </w:p>
        </w:tc>
        <w:tc>
          <w:tcPr>
            <w:tcW w:w="1276" w:type="dxa"/>
            <w:vMerge/>
            <w:tcBorders>
              <w:left w:val="nil"/>
              <w:bottom w:val="single" w:sz="4" w:space="0" w:color="auto"/>
              <w:right w:val="single" w:sz="4" w:space="0" w:color="auto"/>
            </w:tcBorders>
            <w:vAlign w:val="center"/>
          </w:tcPr>
          <w:p w14:paraId="24FE6BFD"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4F81976F"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399B64F3" w14:textId="77777777" w:rsidR="002B5600" w:rsidRDefault="002B5600">
            <w:pPr>
              <w:widowControl/>
              <w:jc w:val="left"/>
              <w:rPr>
                <w:rFonts w:eastAsiaTheme="minorEastAsia"/>
                <w:szCs w:val="21"/>
              </w:rPr>
            </w:pPr>
          </w:p>
        </w:tc>
      </w:tr>
      <w:tr w:rsidR="002B5600" w14:paraId="419DBAAF" w14:textId="77777777">
        <w:trPr>
          <w:jc w:val="center"/>
        </w:trPr>
        <w:tc>
          <w:tcPr>
            <w:tcW w:w="751" w:type="dxa"/>
            <w:vMerge/>
            <w:tcBorders>
              <w:left w:val="single" w:sz="8" w:space="0" w:color="auto"/>
              <w:right w:val="single" w:sz="4" w:space="0" w:color="auto"/>
            </w:tcBorders>
            <w:vAlign w:val="center"/>
          </w:tcPr>
          <w:p w14:paraId="5D181ABB"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00C664BC" w14:textId="77777777" w:rsidR="002B5600" w:rsidRDefault="002B5600">
            <w:pPr>
              <w:widowControl/>
              <w:jc w:val="center"/>
              <w:rPr>
                <w:rFonts w:eastAsiaTheme="minorEastAsia"/>
                <w:sz w:val="20"/>
                <w:szCs w:val="20"/>
              </w:rPr>
            </w:pPr>
          </w:p>
        </w:tc>
        <w:tc>
          <w:tcPr>
            <w:tcW w:w="871" w:type="dxa"/>
            <w:tcBorders>
              <w:top w:val="single" w:sz="4" w:space="0" w:color="auto"/>
              <w:left w:val="nil"/>
              <w:bottom w:val="single" w:sz="4" w:space="0" w:color="auto"/>
              <w:right w:val="single" w:sz="4" w:space="0" w:color="auto"/>
            </w:tcBorders>
            <w:vAlign w:val="center"/>
          </w:tcPr>
          <w:p w14:paraId="561329E2"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4" w:space="0" w:color="auto"/>
              <w:right w:val="single" w:sz="4" w:space="0" w:color="auto"/>
            </w:tcBorders>
            <w:vAlign w:val="center"/>
          </w:tcPr>
          <w:p w14:paraId="383A95AD" w14:textId="77777777" w:rsidR="002B5600" w:rsidRDefault="002B5600">
            <w:pPr>
              <w:jc w:val="center"/>
              <w:rPr>
                <w:rFonts w:eastAsiaTheme="minorEastAsia"/>
                <w:szCs w:val="21"/>
              </w:rPr>
            </w:pPr>
          </w:p>
        </w:tc>
        <w:tc>
          <w:tcPr>
            <w:tcW w:w="1276" w:type="dxa"/>
            <w:tcBorders>
              <w:top w:val="single" w:sz="4" w:space="0" w:color="auto"/>
              <w:left w:val="nil"/>
              <w:bottom w:val="single" w:sz="4" w:space="0" w:color="auto"/>
              <w:right w:val="single" w:sz="4" w:space="0" w:color="auto"/>
            </w:tcBorders>
            <w:vAlign w:val="center"/>
          </w:tcPr>
          <w:p w14:paraId="3A8CD33B" w14:textId="77777777" w:rsidR="002B5600" w:rsidRDefault="00000000">
            <w:pPr>
              <w:jc w:val="center"/>
              <w:rPr>
                <w:rFonts w:eastAsiaTheme="minorEastAsia"/>
                <w:szCs w:val="21"/>
              </w:rPr>
            </w:pPr>
            <w:r>
              <w:rPr>
                <w:rFonts w:eastAsiaTheme="minorEastAsia"/>
                <w:szCs w:val="21"/>
              </w:rPr>
              <w:t>/</w:t>
            </w:r>
          </w:p>
        </w:tc>
        <w:tc>
          <w:tcPr>
            <w:tcW w:w="1417" w:type="dxa"/>
            <w:vMerge/>
            <w:tcBorders>
              <w:left w:val="nil"/>
              <w:right w:val="single" w:sz="4" w:space="0" w:color="auto"/>
            </w:tcBorders>
            <w:vAlign w:val="center"/>
          </w:tcPr>
          <w:p w14:paraId="47905FEA"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08BC79EA" w14:textId="77777777" w:rsidR="002B5600" w:rsidRDefault="002B5600">
            <w:pPr>
              <w:widowControl/>
              <w:jc w:val="left"/>
              <w:rPr>
                <w:rFonts w:eastAsiaTheme="minorEastAsia"/>
                <w:szCs w:val="21"/>
              </w:rPr>
            </w:pPr>
          </w:p>
        </w:tc>
      </w:tr>
      <w:tr w:rsidR="002B5600" w14:paraId="43750549" w14:textId="77777777">
        <w:trPr>
          <w:jc w:val="center"/>
        </w:trPr>
        <w:tc>
          <w:tcPr>
            <w:tcW w:w="751" w:type="dxa"/>
            <w:vMerge/>
            <w:tcBorders>
              <w:left w:val="single" w:sz="8" w:space="0" w:color="auto"/>
              <w:right w:val="single" w:sz="4" w:space="0" w:color="auto"/>
            </w:tcBorders>
            <w:vAlign w:val="center"/>
          </w:tcPr>
          <w:p w14:paraId="5B0F99A6" w14:textId="77777777" w:rsidR="002B5600" w:rsidRDefault="002B5600">
            <w:pPr>
              <w:widowControl/>
              <w:jc w:val="left"/>
              <w:rPr>
                <w:rFonts w:eastAsiaTheme="minorEastAsia"/>
                <w:szCs w:val="21"/>
              </w:rPr>
            </w:pPr>
          </w:p>
        </w:tc>
        <w:tc>
          <w:tcPr>
            <w:tcW w:w="778" w:type="dxa"/>
            <w:vMerge w:val="restart"/>
            <w:tcBorders>
              <w:left w:val="nil"/>
              <w:right w:val="single" w:sz="4" w:space="0" w:color="auto"/>
            </w:tcBorders>
            <w:vAlign w:val="center"/>
          </w:tcPr>
          <w:p w14:paraId="0086597D" w14:textId="77777777" w:rsidR="002B5600" w:rsidRDefault="00000000">
            <w:pPr>
              <w:widowControl/>
              <w:jc w:val="center"/>
              <w:rPr>
                <w:rFonts w:eastAsiaTheme="minorEastAsia"/>
                <w:sz w:val="20"/>
                <w:szCs w:val="20"/>
              </w:rPr>
            </w:pPr>
            <w:r>
              <w:rPr>
                <w:rFonts w:eastAsiaTheme="minorEastAsia"/>
                <w:sz w:val="20"/>
                <w:szCs w:val="20"/>
              </w:rPr>
              <w:t>10</w:t>
            </w:r>
          </w:p>
        </w:tc>
        <w:tc>
          <w:tcPr>
            <w:tcW w:w="871" w:type="dxa"/>
            <w:vMerge w:val="restart"/>
            <w:tcBorders>
              <w:top w:val="single" w:sz="4" w:space="0" w:color="auto"/>
              <w:left w:val="nil"/>
              <w:right w:val="single" w:sz="4" w:space="0" w:color="auto"/>
            </w:tcBorders>
            <w:vAlign w:val="center"/>
          </w:tcPr>
          <w:p w14:paraId="3D23BE44" w14:textId="77777777" w:rsidR="002B5600" w:rsidRDefault="00000000">
            <w:pPr>
              <w:jc w:val="center"/>
              <w:rPr>
                <w:rFonts w:eastAsiaTheme="minorEastAsia"/>
                <w:sz w:val="20"/>
                <w:szCs w:val="20"/>
              </w:rPr>
            </w:pPr>
            <w:r>
              <w:rPr>
                <w:rFonts w:eastAsiaTheme="minorEastAsia"/>
                <w:szCs w:val="21"/>
              </w:rPr>
              <w:t>A</w:t>
            </w:r>
          </w:p>
        </w:tc>
        <w:tc>
          <w:tcPr>
            <w:tcW w:w="1014" w:type="dxa"/>
            <w:gridSpan w:val="2"/>
            <w:tcBorders>
              <w:top w:val="single" w:sz="4" w:space="0" w:color="auto"/>
              <w:left w:val="nil"/>
              <w:bottom w:val="single" w:sz="4" w:space="0" w:color="auto"/>
              <w:right w:val="single" w:sz="4" w:space="0" w:color="auto"/>
            </w:tcBorders>
            <w:vAlign w:val="center"/>
          </w:tcPr>
          <w:p w14:paraId="1F4716D7"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0543F6C6" w14:textId="77777777" w:rsidR="002B5600" w:rsidRDefault="00000000">
            <w:pPr>
              <w:jc w:val="center"/>
              <w:rPr>
                <w:rFonts w:eastAsiaTheme="minorEastAsia"/>
                <w:szCs w:val="21"/>
              </w:rPr>
            </w:pPr>
            <w:r>
              <w:rPr>
                <w:rFonts w:eastAsiaTheme="minorEastAsia"/>
                <w:szCs w:val="21"/>
              </w:rPr>
              <w:t>18.59</w:t>
            </w:r>
          </w:p>
        </w:tc>
        <w:tc>
          <w:tcPr>
            <w:tcW w:w="1276" w:type="dxa"/>
            <w:vMerge w:val="restart"/>
            <w:tcBorders>
              <w:top w:val="single" w:sz="4" w:space="0" w:color="auto"/>
              <w:left w:val="nil"/>
              <w:right w:val="single" w:sz="4" w:space="0" w:color="auto"/>
            </w:tcBorders>
            <w:vAlign w:val="center"/>
          </w:tcPr>
          <w:p w14:paraId="1B5EB40B" w14:textId="77777777" w:rsidR="002B5600" w:rsidRDefault="00000000">
            <w:pPr>
              <w:jc w:val="center"/>
              <w:rPr>
                <w:rFonts w:eastAsiaTheme="minorEastAsia"/>
                <w:szCs w:val="21"/>
              </w:rPr>
            </w:pPr>
            <w:r>
              <w:rPr>
                <w:rFonts w:eastAsiaTheme="minorEastAsia"/>
                <w:szCs w:val="21"/>
              </w:rPr>
              <w:t>0.38</w:t>
            </w:r>
          </w:p>
        </w:tc>
        <w:tc>
          <w:tcPr>
            <w:tcW w:w="1417" w:type="dxa"/>
            <w:vMerge w:val="restart"/>
            <w:tcBorders>
              <w:left w:val="nil"/>
              <w:right w:val="single" w:sz="4" w:space="0" w:color="auto"/>
            </w:tcBorders>
            <w:vAlign w:val="center"/>
          </w:tcPr>
          <w:p w14:paraId="1B2DC09F" w14:textId="77777777" w:rsidR="002B5600" w:rsidRDefault="00000000">
            <w:pPr>
              <w:jc w:val="center"/>
              <w:rPr>
                <w:rFonts w:eastAsiaTheme="minorEastAsia"/>
                <w:szCs w:val="21"/>
              </w:rPr>
            </w:pPr>
            <w:r>
              <w:rPr>
                <w:rFonts w:eastAsiaTheme="minorEastAsia"/>
              </w:rPr>
              <w:t>0.15</w:t>
            </w:r>
          </w:p>
        </w:tc>
        <w:tc>
          <w:tcPr>
            <w:tcW w:w="1843" w:type="dxa"/>
            <w:vMerge w:val="restart"/>
            <w:tcBorders>
              <w:left w:val="nil"/>
              <w:right w:val="single" w:sz="8" w:space="0" w:color="auto"/>
            </w:tcBorders>
            <w:vAlign w:val="center"/>
          </w:tcPr>
          <w:p w14:paraId="45435732" w14:textId="77777777" w:rsidR="002B5600" w:rsidRDefault="00000000">
            <w:pPr>
              <w:jc w:val="center"/>
              <w:rPr>
                <w:rFonts w:eastAsiaTheme="minorEastAsia"/>
                <w:szCs w:val="21"/>
              </w:rPr>
            </w:pPr>
            <w:r>
              <w:rPr>
                <w:rFonts w:eastAsiaTheme="minorEastAsia"/>
              </w:rPr>
              <w:t>1.59</w:t>
            </w:r>
          </w:p>
        </w:tc>
      </w:tr>
      <w:tr w:rsidR="002B5600" w14:paraId="21E03852" w14:textId="77777777">
        <w:trPr>
          <w:jc w:val="center"/>
        </w:trPr>
        <w:tc>
          <w:tcPr>
            <w:tcW w:w="751" w:type="dxa"/>
            <w:vMerge/>
            <w:tcBorders>
              <w:left w:val="single" w:sz="8" w:space="0" w:color="auto"/>
              <w:right w:val="single" w:sz="4" w:space="0" w:color="auto"/>
            </w:tcBorders>
            <w:vAlign w:val="center"/>
          </w:tcPr>
          <w:p w14:paraId="7B589F7A"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11EB02FC" w14:textId="77777777" w:rsidR="002B5600" w:rsidRDefault="002B5600">
            <w:pPr>
              <w:widowControl/>
              <w:jc w:val="left"/>
              <w:rPr>
                <w:rFonts w:eastAsiaTheme="minorEastAsia"/>
                <w:sz w:val="20"/>
                <w:szCs w:val="20"/>
              </w:rPr>
            </w:pPr>
          </w:p>
        </w:tc>
        <w:tc>
          <w:tcPr>
            <w:tcW w:w="871" w:type="dxa"/>
            <w:vMerge/>
            <w:tcBorders>
              <w:left w:val="nil"/>
              <w:bottom w:val="single" w:sz="4" w:space="0" w:color="auto"/>
              <w:right w:val="single" w:sz="4" w:space="0" w:color="auto"/>
            </w:tcBorders>
            <w:vAlign w:val="center"/>
          </w:tcPr>
          <w:p w14:paraId="7FDE342B"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0A843F6C"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0E81D7FF" w14:textId="77777777" w:rsidR="002B5600" w:rsidRDefault="00000000">
            <w:pPr>
              <w:jc w:val="center"/>
              <w:rPr>
                <w:rFonts w:eastAsiaTheme="minorEastAsia"/>
                <w:szCs w:val="21"/>
              </w:rPr>
            </w:pPr>
            <w:r>
              <w:rPr>
                <w:rFonts w:eastAsiaTheme="minorEastAsia"/>
                <w:szCs w:val="21"/>
              </w:rPr>
              <w:t>18.69</w:t>
            </w:r>
          </w:p>
        </w:tc>
        <w:tc>
          <w:tcPr>
            <w:tcW w:w="1276" w:type="dxa"/>
            <w:vMerge/>
            <w:tcBorders>
              <w:left w:val="nil"/>
              <w:bottom w:val="single" w:sz="4" w:space="0" w:color="auto"/>
              <w:right w:val="single" w:sz="4" w:space="0" w:color="auto"/>
            </w:tcBorders>
            <w:vAlign w:val="center"/>
          </w:tcPr>
          <w:p w14:paraId="2648093C"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34971418"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22EAB9A2" w14:textId="77777777" w:rsidR="002B5600" w:rsidRDefault="002B5600">
            <w:pPr>
              <w:widowControl/>
              <w:jc w:val="left"/>
              <w:rPr>
                <w:rFonts w:eastAsiaTheme="minorEastAsia"/>
                <w:szCs w:val="21"/>
              </w:rPr>
            </w:pPr>
          </w:p>
        </w:tc>
      </w:tr>
      <w:tr w:rsidR="002B5600" w14:paraId="5F5329BD" w14:textId="77777777">
        <w:trPr>
          <w:jc w:val="center"/>
        </w:trPr>
        <w:tc>
          <w:tcPr>
            <w:tcW w:w="751" w:type="dxa"/>
            <w:vMerge/>
            <w:tcBorders>
              <w:left w:val="single" w:sz="8" w:space="0" w:color="auto"/>
              <w:right w:val="single" w:sz="4" w:space="0" w:color="auto"/>
            </w:tcBorders>
            <w:vAlign w:val="center"/>
          </w:tcPr>
          <w:p w14:paraId="31DD6BAB"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16785CB6"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right w:val="single" w:sz="4" w:space="0" w:color="auto"/>
            </w:tcBorders>
            <w:vAlign w:val="center"/>
          </w:tcPr>
          <w:p w14:paraId="22896093" w14:textId="77777777" w:rsidR="002B5600" w:rsidRDefault="00000000">
            <w:pPr>
              <w:jc w:val="center"/>
              <w:rPr>
                <w:rFonts w:eastAsiaTheme="minorEastAsia"/>
                <w:sz w:val="20"/>
                <w:szCs w:val="20"/>
              </w:rPr>
            </w:pPr>
            <w:r>
              <w:rPr>
                <w:rFonts w:eastAsiaTheme="minorEastAsia"/>
                <w:sz w:val="20"/>
                <w:szCs w:val="20"/>
              </w:rPr>
              <w:t>B</w:t>
            </w:r>
          </w:p>
        </w:tc>
        <w:tc>
          <w:tcPr>
            <w:tcW w:w="1014" w:type="dxa"/>
            <w:gridSpan w:val="2"/>
            <w:tcBorders>
              <w:top w:val="single" w:sz="4" w:space="0" w:color="auto"/>
              <w:left w:val="nil"/>
              <w:bottom w:val="single" w:sz="4" w:space="0" w:color="auto"/>
              <w:right w:val="single" w:sz="4" w:space="0" w:color="auto"/>
            </w:tcBorders>
            <w:vAlign w:val="center"/>
          </w:tcPr>
          <w:p w14:paraId="0B4AB28F"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4BB0D28B" w14:textId="77777777" w:rsidR="002B5600" w:rsidRDefault="00000000">
            <w:pPr>
              <w:jc w:val="center"/>
              <w:rPr>
                <w:rFonts w:eastAsiaTheme="minorEastAsia"/>
                <w:szCs w:val="21"/>
              </w:rPr>
            </w:pPr>
            <w:r>
              <w:rPr>
                <w:rFonts w:eastAsiaTheme="minorEastAsia"/>
                <w:szCs w:val="21"/>
              </w:rPr>
              <w:t>17.64</w:t>
            </w:r>
          </w:p>
        </w:tc>
        <w:tc>
          <w:tcPr>
            <w:tcW w:w="1276" w:type="dxa"/>
            <w:vMerge w:val="restart"/>
            <w:tcBorders>
              <w:top w:val="single" w:sz="4" w:space="0" w:color="auto"/>
              <w:left w:val="nil"/>
              <w:right w:val="single" w:sz="4" w:space="0" w:color="auto"/>
            </w:tcBorders>
            <w:vAlign w:val="center"/>
          </w:tcPr>
          <w:p w14:paraId="5989F9FB" w14:textId="77777777" w:rsidR="002B5600" w:rsidRDefault="00000000">
            <w:pPr>
              <w:jc w:val="center"/>
              <w:rPr>
                <w:rFonts w:eastAsiaTheme="minorEastAsia"/>
                <w:szCs w:val="21"/>
              </w:rPr>
            </w:pPr>
            <w:r>
              <w:rPr>
                <w:rFonts w:eastAsiaTheme="minorEastAsia"/>
                <w:szCs w:val="21"/>
              </w:rPr>
              <w:t>0.48</w:t>
            </w:r>
          </w:p>
        </w:tc>
        <w:tc>
          <w:tcPr>
            <w:tcW w:w="1417" w:type="dxa"/>
            <w:vMerge/>
            <w:tcBorders>
              <w:left w:val="nil"/>
              <w:right w:val="single" w:sz="4" w:space="0" w:color="auto"/>
            </w:tcBorders>
            <w:vAlign w:val="center"/>
          </w:tcPr>
          <w:p w14:paraId="1D480A12"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6FB71FFD" w14:textId="77777777" w:rsidR="002B5600" w:rsidRDefault="002B5600">
            <w:pPr>
              <w:widowControl/>
              <w:jc w:val="left"/>
              <w:rPr>
                <w:rFonts w:eastAsiaTheme="minorEastAsia"/>
                <w:szCs w:val="21"/>
              </w:rPr>
            </w:pPr>
          </w:p>
        </w:tc>
      </w:tr>
      <w:tr w:rsidR="002B5600" w14:paraId="3D443801" w14:textId="77777777">
        <w:trPr>
          <w:jc w:val="center"/>
        </w:trPr>
        <w:tc>
          <w:tcPr>
            <w:tcW w:w="751" w:type="dxa"/>
            <w:vMerge/>
            <w:tcBorders>
              <w:left w:val="single" w:sz="8" w:space="0" w:color="auto"/>
              <w:right w:val="single" w:sz="4" w:space="0" w:color="auto"/>
            </w:tcBorders>
            <w:vAlign w:val="center"/>
          </w:tcPr>
          <w:p w14:paraId="1475292E"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6DB9844D" w14:textId="77777777" w:rsidR="002B5600" w:rsidRDefault="002B5600">
            <w:pPr>
              <w:widowControl/>
              <w:jc w:val="left"/>
              <w:rPr>
                <w:rFonts w:eastAsiaTheme="minorEastAsia"/>
                <w:sz w:val="20"/>
                <w:szCs w:val="20"/>
              </w:rPr>
            </w:pPr>
          </w:p>
        </w:tc>
        <w:tc>
          <w:tcPr>
            <w:tcW w:w="871" w:type="dxa"/>
            <w:vMerge/>
            <w:tcBorders>
              <w:left w:val="nil"/>
              <w:bottom w:val="single" w:sz="4" w:space="0" w:color="auto"/>
              <w:right w:val="single" w:sz="4" w:space="0" w:color="auto"/>
            </w:tcBorders>
            <w:vAlign w:val="center"/>
          </w:tcPr>
          <w:p w14:paraId="01157FD4"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30D59340"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0C7ED0AD" w14:textId="77777777" w:rsidR="002B5600" w:rsidRDefault="00000000">
            <w:pPr>
              <w:jc w:val="center"/>
              <w:rPr>
                <w:rFonts w:eastAsiaTheme="minorEastAsia"/>
                <w:szCs w:val="21"/>
              </w:rPr>
            </w:pPr>
            <w:r>
              <w:rPr>
                <w:rFonts w:eastAsiaTheme="minorEastAsia"/>
                <w:szCs w:val="21"/>
              </w:rPr>
              <w:t>17.73</w:t>
            </w:r>
          </w:p>
        </w:tc>
        <w:tc>
          <w:tcPr>
            <w:tcW w:w="1276" w:type="dxa"/>
            <w:vMerge/>
            <w:tcBorders>
              <w:left w:val="nil"/>
              <w:bottom w:val="single" w:sz="4" w:space="0" w:color="auto"/>
              <w:right w:val="single" w:sz="4" w:space="0" w:color="auto"/>
            </w:tcBorders>
            <w:vAlign w:val="center"/>
          </w:tcPr>
          <w:p w14:paraId="78183454"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539C7AE8"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3523E63B" w14:textId="77777777" w:rsidR="002B5600" w:rsidRDefault="002B5600">
            <w:pPr>
              <w:widowControl/>
              <w:jc w:val="left"/>
              <w:rPr>
                <w:rFonts w:eastAsiaTheme="minorEastAsia"/>
                <w:szCs w:val="21"/>
              </w:rPr>
            </w:pPr>
          </w:p>
        </w:tc>
      </w:tr>
      <w:tr w:rsidR="002B5600" w14:paraId="4A3C4FBE" w14:textId="77777777">
        <w:trPr>
          <w:jc w:val="center"/>
        </w:trPr>
        <w:tc>
          <w:tcPr>
            <w:tcW w:w="751" w:type="dxa"/>
            <w:vMerge/>
            <w:tcBorders>
              <w:left w:val="single" w:sz="8" w:space="0" w:color="auto"/>
              <w:right w:val="single" w:sz="4" w:space="0" w:color="auto"/>
            </w:tcBorders>
            <w:vAlign w:val="center"/>
          </w:tcPr>
          <w:p w14:paraId="7D255EA5"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1DACC971" w14:textId="77777777" w:rsidR="002B5600" w:rsidRDefault="002B5600">
            <w:pPr>
              <w:widowControl/>
              <w:jc w:val="left"/>
              <w:rPr>
                <w:rFonts w:eastAsiaTheme="minorEastAsia"/>
                <w:sz w:val="20"/>
                <w:szCs w:val="20"/>
              </w:rPr>
            </w:pPr>
          </w:p>
        </w:tc>
        <w:tc>
          <w:tcPr>
            <w:tcW w:w="871" w:type="dxa"/>
            <w:vMerge w:val="restart"/>
            <w:tcBorders>
              <w:top w:val="single" w:sz="4" w:space="0" w:color="auto"/>
              <w:left w:val="nil"/>
              <w:right w:val="single" w:sz="4" w:space="0" w:color="auto"/>
            </w:tcBorders>
            <w:vAlign w:val="center"/>
          </w:tcPr>
          <w:p w14:paraId="08B8C44D" w14:textId="77777777" w:rsidR="002B5600" w:rsidRDefault="00000000">
            <w:pPr>
              <w:jc w:val="center"/>
              <w:rPr>
                <w:rFonts w:eastAsiaTheme="minorEastAsia"/>
                <w:sz w:val="20"/>
                <w:szCs w:val="20"/>
              </w:rPr>
            </w:pPr>
            <w:r>
              <w:rPr>
                <w:rFonts w:eastAsiaTheme="minorEastAsia"/>
                <w:sz w:val="20"/>
                <w:szCs w:val="20"/>
              </w:rPr>
              <w:t>C</w:t>
            </w:r>
          </w:p>
        </w:tc>
        <w:tc>
          <w:tcPr>
            <w:tcW w:w="1014" w:type="dxa"/>
            <w:gridSpan w:val="2"/>
            <w:tcBorders>
              <w:top w:val="single" w:sz="4" w:space="0" w:color="auto"/>
              <w:left w:val="nil"/>
              <w:bottom w:val="single" w:sz="4" w:space="0" w:color="auto"/>
              <w:right w:val="single" w:sz="4" w:space="0" w:color="auto"/>
            </w:tcBorders>
            <w:vAlign w:val="center"/>
          </w:tcPr>
          <w:p w14:paraId="334F860E" w14:textId="77777777" w:rsidR="002B5600" w:rsidRDefault="00000000">
            <w:pPr>
              <w:jc w:val="center"/>
              <w:rPr>
                <w:rFonts w:eastAsiaTheme="minorEastAsia"/>
                <w:szCs w:val="21"/>
              </w:rPr>
            </w:pPr>
            <w:r>
              <w:rPr>
                <w:rFonts w:eastAsiaTheme="minorEastAsia"/>
                <w:szCs w:val="21"/>
              </w:rPr>
              <w:t>第一次</w:t>
            </w:r>
          </w:p>
        </w:tc>
        <w:tc>
          <w:tcPr>
            <w:tcW w:w="829" w:type="dxa"/>
            <w:tcBorders>
              <w:top w:val="single" w:sz="4" w:space="0" w:color="auto"/>
              <w:left w:val="nil"/>
              <w:bottom w:val="single" w:sz="4" w:space="0" w:color="auto"/>
              <w:right w:val="single" w:sz="4" w:space="0" w:color="auto"/>
            </w:tcBorders>
            <w:vAlign w:val="center"/>
          </w:tcPr>
          <w:p w14:paraId="0CD696E3" w14:textId="77777777" w:rsidR="002B5600" w:rsidRDefault="00000000">
            <w:pPr>
              <w:jc w:val="center"/>
              <w:rPr>
                <w:rFonts w:eastAsiaTheme="minorEastAsia"/>
                <w:szCs w:val="21"/>
              </w:rPr>
            </w:pPr>
            <w:r>
              <w:rPr>
                <w:rFonts w:eastAsiaTheme="minorEastAsia"/>
                <w:szCs w:val="21"/>
              </w:rPr>
              <w:t>18.69</w:t>
            </w:r>
          </w:p>
        </w:tc>
        <w:tc>
          <w:tcPr>
            <w:tcW w:w="1276" w:type="dxa"/>
            <w:vMerge w:val="restart"/>
            <w:tcBorders>
              <w:top w:val="single" w:sz="4" w:space="0" w:color="auto"/>
              <w:left w:val="nil"/>
              <w:right w:val="single" w:sz="4" w:space="0" w:color="auto"/>
            </w:tcBorders>
            <w:vAlign w:val="center"/>
          </w:tcPr>
          <w:p w14:paraId="1F67471A" w14:textId="77777777" w:rsidR="002B5600" w:rsidRDefault="00000000">
            <w:pPr>
              <w:jc w:val="center"/>
              <w:rPr>
                <w:rFonts w:eastAsiaTheme="minorEastAsia"/>
                <w:szCs w:val="21"/>
              </w:rPr>
            </w:pPr>
            <w:r>
              <w:rPr>
                <w:rFonts w:eastAsiaTheme="minorEastAsia"/>
                <w:szCs w:val="21"/>
              </w:rPr>
              <w:t>0.04</w:t>
            </w:r>
          </w:p>
        </w:tc>
        <w:tc>
          <w:tcPr>
            <w:tcW w:w="1417" w:type="dxa"/>
            <w:vMerge/>
            <w:tcBorders>
              <w:left w:val="nil"/>
              <w:right w:val="single" w:sz="4" w:space="0" w:color="auto"/>
            </w:tcBorders>
            <w:vAlign w:val="center"/>
          </w:tcPr>
          <w:p w14:paraId="581F729B"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497C8D0F" w14:textId="77777777" w:rsidR="002B5600" w:rsidRDefault="002B5600">
            <w:pPr>
              <w:widowControl/>
              <w:jc w:val="left"/>
              <w:rPr>
                <w:rFonts w:eastAsiaTheme="minorEastAsia"/>
                <w:szCs w:val="21"/>
              </w:rPr>
            </w:pPr>
          </w:p>
        </w:tc>
      </w:tr>
      <w:tr w:rsidR="002B5600" w14:paraId="2431B48A" w14:textId="77777777">
        <w:trPr>
          <w:jc w:val="center"/>
        </w:trPr>
        <w:tc>
          <w:tcPr>
            <w:tcW w:w="751" w:type="dxa"/>
            <w:vMerge/>
            <w:tcBorders>
              <w:left w:val="single" w:sz="8" w:space="0" w:color="auto"/>
              <w:right w:val="single" w:sz="4" w:space="0" w:color="auto"/>
            </w:tcBorders>
            <w:vAlign w:val="center"/>
          </w:tcPr>
          <w:p w14:paraId="06CBF6F5" w14:textId="77777777" w:rsidR="002B5600" w:rsidRDefault="002B5600">
            <w:pPr>
              <w:widowControl/>
              <w:jc w:val="left"/>
              <w:rPr>
                <w:rFonts w:eastAsiaTheme="minorEastAsia"/>
                <w:szCs w:val="21"/>
              </w:rPr>
            </w:pPr>
          </w:p>
        </w:tc>
        <w:tc>
          <w:tcPr>
            <w:tcW w:w="778" w:type="dxa"/>
            <w:vMerge/>
            <w:tcBorders>
              <w:left w:val="nil"/>
              <w:right w:val="single" w:sz="4" w:space="0" w:color="auto"/>
            </w:tcBorders>
            <w:vAlign w:val="center"/>
          </w:tcPr>
          <w:p w14:paraId="59CDBAB1" w14:textId="77777777" w:rsidR="002B5600" w:rsidRDefault="002B5600">
            <w:pPr>
              <w:widowControl/>
              <w:jc w:val="left"/>
              <w:rPr>
                <w:rFonts w:eastAsiaTheme="minorEastAsia"/>
                <w:sz w:val="20"/>
                <w:szCs w:val="20"/>
              </w:rPr>
            </w:pPr>
          </w:p>
        </w:tc>
        <w:tc>
          <w:tcPr>
            <w:tcW w:w="871" w:type="dxa"/>
            <w:vMerge/>
            <w:tcBorders>
              <w:left w:val="nil"/>
              <w:bottom w:val="single" w:sz="4" w:space="0" w:color="auto"/>
              <w:right w:val="single" w:sz="4" w:space="0" w:color="auto"/>
            </w:tcBorders>
            <w:vAlign w:val="center"/>
          </w:tcPr>
          <w:p w14:paraId="44800027" w14:textId="77777777" w:rsidR="002B5600" w:rsidRDefault="002B5600">
            <w:pPr>
              <w:jc w:val="center"/>
              <w:rPr>
                <w:rFonts w:eastAsiaTheme="minorEastAsia"/>
                <w:sz w:val="20"/>
                <w:szCs w:val="20"/>
              </w:rPr>
            </w:pPr>
          </w:p>
        </w:tc>
        <w:tc>
          <w:tcPr>
            <w:tcW w:w="1014" w:type="dxa"/>
            <w:gridSpan w:val="2"/>
            <w:tcBorders>
              <w:top w:val="single" w:sz="4" w:space="0" w:color="auto"/>
              <w:left w:val="nil"/>
              <w:bottom w:val="single" w:sz="4" w:space="0" w:color="auto"/>
              <w:right w:val="single" w:sz="4" w:space="0" w:color="auto"/>
            </w:tcBorders>
            <w:vAlign w:val="center"/>
          </w:tcPr>
          <w:p w14:paraId="7D92A890" w14:textId="77777777" w:rsidR="002B5600" w:rsidRDefault="00000000">
            <w:pPr>
              <w:jc w:val="center"/>
              <w:rPr>
                <w:rFonts w:eastAsiaTheme="minorEastAsia"/>
                <w:szCs w:val="21"/>
              </w:rPr>
            </w:pPr>
            <w:r>
              <w:rPr>
                <w:rFonts w:eastAsiaTheme="minorEastAsia"/>
                <w:sz w:val="20"/>
                <w:szCs w:val="20"/>
              </w:rPr>
              <w:t>第二次</w:t>
            </w:r>
          </w:p>
        </w:tc>
        <w:tc>
          <w:tcPr>
            <w:tcW w:w="829" w:type="dxa"/>
            <w:tcBorders>
              <w:top w:val="single" w:sz="4" w:space="0" w:color="auto"/>
              <w:left w:val="nil"/>
              <w:bottom w:val="single" w:sz="4" w:space="0" w:color="auto"/>
              <w:right w:val="single" w:sz="4" w:space="0" w:color="auto"/>
            </w:tcBorders>
            <w:vAlign w:val="center"/>
          </w:tcPr>
          <w:p w14:paraId="7E5998B1" w14:textId="77777777" w:rsidR="002B5600" w:rsidRDefault="00000000">
            <w:pPr>
              <w:jc w:val="center"/>
              <w:rPr>
                <w:rFonts w:eastAsiaTheme="minorEastAsia"/>
                <w:szCs w:val="21"/>
              </w:rPr>
            </w:pPr>
            <w:r>
              <w:rPr>
                <w:rFonts w:eastAsiaTheme="minorEastAsia"/>
                <w:szCs w:val="21"/>
              </w:rPr>
              <w:t>18.70</w:t>
            </w:r>
          </w:p>
        </w:tc>
        <w:tc>
          <w:tcPr>
            <w:tcW w:w="1276" w:type="dxa"/>
            <w:vMerge/>
            <w:tcBorders>
              <w:left w:val="nil"/>
              <w:bottom w:val="single" w:sz="4" w:space="0" w:color="auto"/>
              <w:right w:val="single" w:sz="4" w:space="0" w:color="auto"/>
            </w:tcBorders>
            <w:vAlign w:val="center"/>
          </w:tcPr>
          <w:p w14:paraId="4E43AC38" w14:textId="77777777" w:rsidR="002B5600" w:rsidRDefault="002B5600">
            <w:pPr>
              <w:jc w:val="center"/>
              <w:rPr>
                <w:rFonts w:eastAsiaTheme="minorEastAsia"/>
                <w:szCs w:val="21"/>
              </w:rPr>
            </w:pPr>
          </w:p>
        </w:tc>
        <w:tc>
          <w:tcPr>
            <w:tcW w:w="1417" w:type="dxa"/>
            <w:vMerge/>
            <w:tcBorders>
              <w:left w:val="nil"/>
              <w:right w:val="single" w:sz="4" w:space="0" w:color="auto"/>
            </w:tcBorders>
            <w:vAlign w:val="center"/>
          </w:tcPr>
          <w:p w14:paraId="1532CC2B" w14:textId="77777777" w:rsidR="002B5600" w:rsidRDefault="002B5600">
            <w:pPr>
              <w:widowControl/>
              <w:jc w:val="left"/>
              <w:rPr>
                <w:rFonts w:eastAsiaTheme="minorEastAsia"/>
                <w:szCs w:val="21"/>
              </w:rPr>
            </w:pPr>
          </w:p>
        </w:tc>
        <w:tc>
          <w:tcPr>
            <w:tcW w:w="1843" w:type="dxa"/>
            <w:vMerge/>
            <w:tcBorders>
              <w:left w:val="nil"/>
              <w:right w:val="single" w:sz="8" w:space="0" w:color="auto"/>
            </w:tcBorders>
            <w:vAlign w:val="center"/>
          </w:tcPr>
          <w:p w14:paraId="58CF4FB5" w14:textId="77777777" w:rsidR="002B5600" w:rsidRDefault="002B5600">
            <w:pPr>
              <w:widowControl/>
              <w:jc w:val="left"/>
              <w:rPr>
                <w:rFonts w:eastAsiaTheme="minorEastAsia"/>
                <w:szCs w:val="21"/>
              </w:rPr>
            </w:pPr>
          </w:p>
        </w:tc>
      </w:tr>
      <w:tr w:rsidR="002B5600" w14:paraId="1A37B697" w14:textId="77777777">
        <w:trPr>
          <w:jc w:val="center"/>
        </w:trPr>
        <w:tc>
          <w:tcPr>
            <w:tcW w:w="751" w:type="dxa"/>
            <w:tcBorders>
              <w:left w:val="single" w:sz="8" w:space="0" w:color="auto"/>
              <w:bottom w:val="single" w:sz="8" w:space="0" w:color="auto"/>
              <w:right w:val="single" w:sz="4" w:space="0" w:color="auto"/>
            </w:tcBorders>
            <w:vAlign w:val="center"/>
          </w:tcPr>
          <w:p w14:paraId="21E7C72F" w14:textId="77777777" w:rsidR="002B5600" w:rsidRDefault="002B5600">
            <w:pPr>
              <w:widowControl/>
              <w:jc w:val="left"/>
              <w:rPr>
                <w:rFonts w:eastAsiaTheme="minorEastAsia"/>
                <w:szCs w:val="21"/>
              </w:rPr>
            </w:pPr>
          </w:p>
        </w:tc>
        <w:tc>
          <w:tcPr>
            <w:tcW w:w="778" w:type="dxa"/>
            <w:tcBorders>
              <w:left w:val="nil"/>
              <w:bottom w:val="single" w:sz="8" w:space="0" w:color="auto"/>
              <w:right w:val="single" w:sz="4" w:space="0" w:color="auto"/>
            </w:tcBorders>
            <w:vAlign w:val="center"/>
          </w:tcPr>
          <w:p w14:paraId="53D120A1" w14:textId="77777777" w:rsidR="002B5600" w:rsidRDefault="002B5600">
            <w:pPr>
              <w:widowControl/>
              <w:jc w:val="left"/>
              <w:rPr>
                <w:rFonts w:eastAsiaTheme="minorEastAsia"/>
                <w:sz w:val="20"/>
                <w:szCs w:val="20"/>
              </w:rPr>
            </w:pPr>
          </w:p>
        </w:tc>
        <w:tc>
          <w:tcPr>
            <w:tcW w:w="871" w:type="dxa"/>
            <w:tcBorders>
              <w:top w:val="single" w:sz="4" w:space="0" w:color="auto"/>
              <w:left w:val="nil"/>
              <w:bottom w:val="single" w:sz="8" w:space="0" w:color="auto"/>
              <w:right w:val="single" w:sz="4" w:space="0" w:color="auto"/>
            </w:tcBorders>
            <w:vAlign w:val="center"/>
          </w:tcPr>
          <w:p w14:paraId="18DD9011" w14:textId="77777777" w:rsidR="002B5600" w:rsidRDefault="00000000">
            <w:pPr>
              <w:jc w:val="center"/>
              <w:rPr>
                <w:rFonts w:eastAsiaTheme="minorEastAsia"/>
                <w:sz w:val="20"/>
                <w:szCs w:val="20"/>
              </w:rPr>
            </w:pPr>
            <w:r>
              <w:rPr>
                <w:rFonts w:eastAsiaTheme="minorEastAsia"/>
                <w:sz w:val="20"/>
                <w:szCs w:val="20"/>
              </w:rPr>
              <w:t>平均值</w:t>
            </w:r>
          </w:p>
        </w:tc>
        <w:tc>
          <w:tcPr>
            <w:tcW w:w="1843" w:type="dxa"/>
            <w:gridSpan w:val="3"/>
            <w:tcBorders>
              <w:top w:val="single" w:sz="4" w:space="0" w:color="auto"/>
              <w:left w:val="nil"/>
              <w:bottom w:val="single" w:sz="8" w:space="0" w:color="auto"/>
              <w:right w:val="single" w:sz="4" w:space="0" w:color="auto"/>
            </w:tcBorders>
            <w:vAlign w:val="center"/>
          </w:tcPr>
          <w:p w14:paraId="06EC8BE9" w14:textId="77777777" w:rsidR="002B5600" w:rsidRDefault="00000000">
            <w:pPr>
              <w:jc w:val="center"/>
              <w:rPr>
                <w:rFonts w:eastAsiaTheme="minorEastAsia"/>
                <w:szCs w:val="21"/>
              </w:rPr>
            </w:pPr>
            <w:r>
              <w:rPr>
                <w:rFonts w:eastAsiaTheme="minorEastAsia"/>
                <w:szCs w:val="21"/>
              </w:rPr>
              <w:t>18.34</w:t>
            </w:r>
          </w:p>
        </w:tc>
        <w:tc>
          <w:tcPr>
            <w:tcW w:w="1276" w:type="dxa"/>
            <w:tcBorders>
              <w:top w:val="single" w:sz="4" w:space="0" w:color="auto"/>
              <w:left w:val="nil"/>
              <w:bottom w:val="single" w:sz="8" w:space="0" w:color="auto"/>
              <w:right w:val="single" w:sz="4" w:space="0" w:color="auto"/>
            </w:tcBorders>
            <w:vAlign w:val="center"/>
          </w:tcPr>
          <w:p w14:paraId="3BC011CF" w14:textId="77777777" w:rsidR="002B5600" w:rsidRDefault="00000000">
            <w:pPr>
              <w:jc w:val="center"/>
              <w:rPr>
                <w:rFonts w:eastAsiaTheme="minorEastAsia"/>
                <w:szCs w:val="21"/>
              </w:rPr>
            </w:pPr>
            <w:r>
              <w:rPr>
                <w:rFonts w:eastAsiaTheme="minorEastAsia"/>
                <w:szCs w:val="21"/>
              </w:rPr>
              <w:t>/</w:t>
            </w:r>
          </w:p>
        </w:tc>
        <w:tc>
          <w:tcPr>
            <w:tcW w:w="1417" w:type="dxa"/>
            <w:vMerge/>
            <w:tcBorders>
              <w:left w:val="nil"/>
              <w:bottom w:val="single" w:sz="8" w:space="0" w:color="auto"/>
              <w:right w:val="single" w:sz="4" w:space="0" w:color="auto"/>
            </w:tcBorders>
            <w:vAlign w:val="center"/>
          </w:tcPr>
          <w:p w14:paraId="5277F376" w14:textId="77777777" w:rsidR="002B5600" w:rsidRDefault="002B5600">
            <w:pPr>
              <w:widowControl/>
              <w:jc w:val="left"/>
              <w:rPr>
                <w:rFonts w:eastAsiaTheme="minorEastAsia"/>
                <w:szCs w:val="21"/>
              </w:rPr>
            </w:pPr>
          </w:p>
        </w:tc>
        <w:tc>
          <w:tcPr>
            <w:tcW w:w="1843" w:type="dxa"/>
            <w:vMerge/>
            <w:tcBorders>
              <w:left w:val="nil"/>
              <w:bottom w:val="single" w:sz="8" w:space="0" w:color="auto"/>
              <w:right w:val="single" w:sz="8" w:space="0" w:color="auto"/>
            </w:tcBorders>
            <w:vAlign w:val="center"/>
          </w:tcPr>
          <w:p w14:paraId="5EC3D7B9" w14:textId="77777777" w:rsidR="002B5600" w:rsidRDefault="002B5600">
            <w:pPr>
              <w:widowControl/>
              <w:jc w:val="left"/>
              <w:rPr>
                <w:rFonts w:eastAsiaTheme="minorEastAsia"/>
                <w:szCs w:val="21"/>
              </w:rPr>
            </w:pPr>
          </w:p>
        </w:tc>
      </w:tr>
      <w:bookmarkEnd w:id="40"/>
    </w:tbl>
    <w:p w14:paraId="66648549" w14:textId="77777777" w:rsidR="002B5600" w:rsidRDefault="002B5600">
      <w:pPr>
        <w:pStyle w:val="afff6"/>
        <w:ind w:firstLineChars="0" w:firstLine="0"/>
      </w:pPr>
    </w:p>
    <w:p w14:paraId="395A37D5" w14:textId="77777777" w:rsidR="002B5600" w:rsidRDefault="00000000">
      <w:pPr>
        <w:pStyle w:val="afff6"/>
        <w:ind w:firstLineChars="0" w:firstLine="0"/>
        <w:jc w:val="center"/>
      </w:pPr>
      <w:r>
        <w:rPr>
          <w:rFonts w:ascii="黑体" w:eastAsia="黑体" w:hAnsi="黑体" w:hint="eastAsia"/>
          <w:b/>
        </w:rPr>
        <w:t>━━━━━━━━━━━</w:t>
      </w:r>
    </w:p>
    <w:sectPr w:rsidR="002B5600">
      <w:headerReference w:type="default" r:id="rId19"/>
      <w:footerReference w:type="even" r:id="rId20"/>
      <w:footerReference w:type="default" r:id="rId21"/>
      <w:pgSz w:w="11906" w:h="16838"/>
      <w:pgMar w:top="1134"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CD23" w14:textId="77777777" w:rsidR="00956C48" w:rsidRDefault="00956C48">
      <w:r>
        <w:separator/>
      </w:r>
    </w:p>
  </w:endnote>
  <w:endnote w:type="continuationSeparator" w:id="0">
    <w:p w14:paraId="1042419B" w14:textId="77777777" w:rsidR="00956C48" w:rsidRDefault="0095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创艺简楷体">
    <w:altName w:val="黑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4638" w14:textId="77777777" w:rsidR="002B5600" w:rsidRDefault="00000000">
    <w:pPr>
      <w:pStyle w:val="afff1"/>
      <w:framePr w:wrap="around" w:vAnchor="text" w:hAnchor="margin" w:xAlign="outside" w:y="1"/>
      <w:tabs>
        <w:tab w:val="center" w:pos="4153"/>
        <w:tab w:val="right" w:pos="8306"/>
      </w:tabs>
      <w:rPr>
        <w:rStyle w:val="afffe"/>
      </w:rPr>
    </w:pPr>
    <w:r>
      <w:fldChar w:fldCharType="begin"/>
    </w:r>
    <w:r>
      <w:rPr>
        <w:rStyle w:val="afffe"/>
      </w:rPr>
      <w:instrText xml:space="preserve"> PAGE </w:instrText>
    </w:r>
    <w:r>
      <w:fldChar w:fldCharType="separate"/>
    </w:r>
    <w:r>
      <w:rPr>
        <w:rStyle w:val="afffe"/>
      </w:rPr>
      <w:t>16</w:t>
    </w:r>
    <w:r>
      <w:fldChar w:fldCharType="end"/>
    </w:r>
  </w:p>
  <w:p w14:paraId="7783BAF1" w14:textId="77777777" w:rsidR="002B5600" w:rsidRDefault="002B5600">
    <w:pPr>
      <w:pStyle w:val="affffffff"/>
      <w:ind w:right="360" w:firstLine="360"/>
      <w:rPr>
        <w:rStyle w:val="afff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ED50" w14:textId="77777777" w:rsidR="002B5600" w:rsidRDefault="00000000">
    <w:pPr>
      <w:pStyle w:val="affffff8"/>
      <w:ind w:right="360" w:firstLine="360"/>
      <w:rPr>
        <w:rStyle w:val="afffe"/>
      </w:rPr>
    </w:pPr>
    <w:r>
      <w:rPr>
        <w:noProof/>
      </w:rPr>
      <mc:AlternateContent>
        <mc:Choice Requires="wps">
          <w:drawing>
            <wp:anchor distT="0" distB="0" distL="114300" distR="114300" simplePos="0" relativeHeight="251659264" behindDoc="0" locked="0" layoutInCell="1" allowOverlap="1" wp14:anchorId="6804F4D4" wp14:editId="21315F7B">
              <wp:simplePos x="0" y="0"/>
              <wp:positionH relativeFrom="margin">
                <wp:align>center</wp:align>
              </wp:positionH>
              <wp:positionV relativeFrom="paragraph">
                <wp:posOffset>0</wp:posOffset>
              </wp:positionV>
              <wp:extent cx="1828800" cy="1828800"/>
              <wp:effectExtent l="0" t="0" r="0" b="0"/>
              <wp:wrapNone/>
              <wp:docPr id="3"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2FF34D0" w14:textId="77777777" w:rsidR="002B5600" w:rsidRDefault="00000000">
                          <w:pPr>
                            <w:pStyle w:val="afff1"/>
                            <w:tabs>
                              <w:tab w:val="center" w:pos="4153"/>
                              <w:tab w:val="right" w:pos="8306"/>
                            </w:tabs>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6804F4D4" id="_x0000_t202" coordsize="21600,21600" o:spt="202" path="m,l,21600r21600,l21600,xe">
              <v:stroke joinstyle="miter"/>
              <v:path gradientshapeok="t" o:connecttype="rect"/>
            </v:shapetype>
            <v:shape id="文本框 6" o:spid="_x0000_s1034"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wdbpwc4BAACeAwAADgAAAAAAAAAA&#10;AAAAAAAuAgAAZHJzL2Uyb0RvYy54bWxQSwECLQAUAAYACAAAACEADErw7tYAAAAFAQAADwAAAAAA&#10;AAAAAAAAAAAoBAAAZHJzL2Rvd25yZXYueG1sUEsFBgAAAAAEAAQA8wAAACsFAAAAAA==&#10;" filled="f" stroked="f">
              <v:textbox style="mso-fit-shape-to-text:t" inset="0,0,0,0">
                <w:txbxContent>
                  <w:p w14:paraId="22FF34D0" w14:textId="77777777" w:rsidR="002B5600" w:rsidRDefault="00000000">
                    <w:pPr>
                      <w:pStyle w:val="afff1"/>
                      <w:tabs>
                        <w:tab w:val="center" w:pos="4153"/>
                        <w:tab w:val="right" w:pos="8306"/>
                      </w:tabs>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EFA7" w14:textId="77777777" w:rsidR="002B5600" w:rsidRDefault="00000000">
    <w:pPr>
      <w:pStyle w:val="afff1"/>
      <w:tabs>
        <w:tab w:val="center" w:pos="4153"/>
        <w:tab w:val="right" w:pos="8306"/>
      </w:tabs>
      <w:ind w:firstLine="360"/>
    </w:pPr>
    <w:r>
      <w:rPr>
        <w:noProof/>
      </w:rPr>
      <mc:AlternateContent>
        <mc:Choice Requires="wps">
          <w:drawing>
            <wp:anchor distT="0" distB="0" distL="114300" distR="114300" simplePos="0" relativeHeight="251660288" behindDoc="0" locked="0" layoutInCell="1" allowOverlap="1" wp14:anchorId="7E28ABD3" wp14:editId="7954BC0E">
              <wp:simplePos x="0" y="0"/>
              <wp:positionH relativeFrom="margin">
                <wp:align>center</wp:align>
              </wp:positionH>
              <wp:positionV relativeFrom="paragraph">
                <wp:posOffset>0</wp:posOffset>
              </wp:positionV>
              <wp:extent cx="116205" cy="139700"/>
              <wp:effectExtent l="0" t="0" r="0" b="0"/>
              <wp:wrapNone/>
              <wp:docPr id="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C941C10" w14:textId="77777777" w:rsidR="002B5600" w:rsidRDefault="00000000">
                          <w:pPr>
                            <w:pStyle w:val="afff1"/>
                            <w:tabs>
                              <w:tab w:val="center" w:pos="4153"/>
                              <w:tab w:val="right" w:pos="8306"/>
                            </w:tabs>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type w14:anchorId="7E28ABD3" id="_x0000_t202" coordsize="21600,21600" o:spt="202" path="m,l,21600r21600,l21600,xe">
              <v:stroke joinstyle="miter"/>
              <v:path gradientshapeok="t" o:connecttype="rect"/>
            </v:shapetype>
            <v:shape id="文本框 7" o:spid="_x0000_s1035" type="#_x0000_t202" style="position:absolute;left:0;text-align:left;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Gi1crXXAQAAowMA&#10;AA4AAAAAAAAAAAAAAAAALgIAAGRycy9lMm9Eb2MueG1sUEsBAi0AFAAGAAgAAAAhAE1C6UzXAAAA&#10;AwEAAA8AAAAAAAAAAAAAAAAAMQQAAGRycy9kb3ducmV2LnhtbFBLBQYAAAAABAAEAPMAAAA1BQAA&#10;AAA=&#10;" filled="f" stroked="f">
              <v:textbox style="mso-fit-shape-to-text:t" inset="0,0,0,0">
                <w:txbxContent>
                  <w:p w14:paraId="5C941C10" w14:textId="77777777" w:rsidR="002B5600" w:rsidRDefault="00000000">
                    <w:pPr>
                      <w:pStyle w:val="afff1"/>
                      <w:tabs>
                        <w:tab w:val="center" w:pos="4153"/>
                        <w:tab w:val="right" w:pos="8306"/>
                      </w:tabs>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9ED9" w14:textId="77777777" w:rsidR="002B5600" w:rsidRDefault="00000000">
    <w:pPr>
      <w:pStyle w:val="afff1"/>
      <w:spacing w:before="120"/>
      <w:ind w:leftChars="100" w:left="210" w:rightChars="0" w:right="0"/>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I</w:t>
    </w:r>
    <w:r>
      <w:rPr>
        <w:rFonts w:ascii="宋体" w:hAnsi="宋体"/>
        <w:lang w:val="zh-CN"/>
      </w:rPr>
      <w:t>I</w:t>
    </w:r>
    <w:r>
      <w:rPr>
        <w:rFonts w:ascii="宋体" w:hAnsi="宋体"/>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5D49" w14:textId="77777777" w:rsidR="002B5600" w:rsidRDefault="00000000">
    <w:pPr>
      <w:pStyle w:val="affffff8"/>
    </w:pPr>
    <w:r>
      <w:fldChar w:fldCharType="begin"/>
    </w:r>
    <w:r>
      <w:instrText xml:space="preserve"> PAGE  \* MERGEFORMAT </w:instrText>
    </w:r>
    <w:r>
      <w:fldChar w:fldCharType="separate"/>
    </w:r>
    <w: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667C" w14:textId="77777777" w:rsidR="002B5600" w:rsidRDefault="00000000">
    <w:pPr>
      <w:pStyle w:val="affffffff"/>
      <w:ind w:leftChars="100" w:left="210"/>
    </w:pPr>
    <w:r>
      <w:fldChar w:fldCharType="begin"/>
    </w:r>
    <w:r>
      <w:instrText>PAGE   \* MERGEFORMAT</w:instrText>
    </w:r>
    <w:r>
      <w:fldChar w:fldCharType="separate"/>
    </w:r>
    <w:r>
      <w:rPr>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11AB" w14:textId="77777777" w:rsidR="002B5600" w:rsidRDefault="00000000">
    <w:pPr>
      <w:pStyle w:val="affffff8"/>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91FB" w14:textId="77777777" w:rsidR="00956C48" w:rsidRDefault="00956C48">
      <w:r>
        <w:separator/>
      </w:r>
    </w:p>
  </w:footnote>
  <w:footnote w:type="continuationSeparator" w:id="0">
    <w:p w14:paraId="2618AEE2" w14:textId="77777777" w:rsidR="00956C48" w:rsidRDefault="0095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EF08" w14:textId="77777777" w:rsidR="002B5600" w:rsidRDefault="00000000">
    <w:pPr>
      <w:pStyle w:val="affffffb"/>
    </w:pPr>
    <w:r>
      <w:t>T/CSEE</w:t>
    </w:r>
    <w:r>
      <w:rPr>
        <w:rFonts w:hint="eastAsia"/>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3D2C" w14:textId="77777777" w:rsidR="002B5600" w:rsidRDefault="00000000">
    <w:pPr>
      <w:pStyle w:val="affffffc"/>
    </w:pPr>
    <w:r>
      <w:t>T/CSEE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BEA1" w14:textId="77777777" w:rsidR="002B5600" w:rsidRDefault="00000000">
    <w:pPr>
      <w:pStyle w:val="afff3"/>
      <w:spacing w:after="220"/>
      <w:rPr>
        <w:rFonts w:ascii="黑体" w:eastAsia="黑体" w:hAnsi="黑体" w:hint="eastAsia"/>
        <w:sz w:val="21"/>
        <w:szCs w:val="21"/>
      </w:rPr>
    </w:pPr>
    <w:r>
      <w:rPr>
        <w:rFonts w:ascii="黑体" w:eastAsia="黑体" w:hAnsi="黑体" w:hint="eastAsia"/>
        <w:sz w:val="21"/>
        <w:szCs w:val="21"/>
      </w:rPr>
      <w:t xml:space="preserve">T/CSEE </w:t>
    </w:r>
    <w:r>
      <w:rPr>
        <w:rFonts w:ascii="黑体" w:eastAsia="黑体" w:hAnsi="黑体"/>
        <w:sz w:val="21"/>
        <w:szCs w:val="21"/>
      </w:rPr>
      <w:t>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4C75" w14:textId="77777777" w:rsidR="002B5600" w:rsidRDefault="00000000">
    <w:pPr>
      <w:pStyle w:val="affffffc"/>
    </w:pPr>
    <w:r>
      <w:rPr>
        <w:rFonts w:hint="eastAsia"/>
      </w:rPr>
      <w:t>T/CSEE</w:t>
    </w:r>
    <w:r>
      <w:t xml:space="preserve"> XXXX</w:t>
    </w:r>
    <w:r>
      <w:t>—</w:t>
    </w:r>
    <w:r>
      <w:t>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7A48" w14:textId="77777777" w:rsidR="002B5600" w:rsidRDefault="00000000">
    <w:pPr>
      <w:pStyle w:val="affffffc"/>
      <w:tabs>
        <w:tab w:val="left" w:pos="2079"/>
        <w:tab w:val="right" w:pos="9355"/>
      </w:tabs>
      <w:rPr>
        <w:rFonts w:hAnsi="黑体" w:hint="eastAsia"/>
      </w:rPr>
    </w:pPr>
    <w:r>
      <w:rPr>
        <w:rFonts w:hAnsi="黑体" w:hint="eastAsia"/>
      </w:rPr>
      <w:t>T/CSEE XX</w:t>
    </w:r>
    <w:r>
      <w:rPr>
        <w:rFonts w:hAnsi="黑体"/>
      </w:rPr>
      <w:t>X</w:t>
    </w:r>
    <w:r>
      <w:rPr>
        <w:rFonts w:hAnsi="黑体" w:hint="eastAsia"/>
      </w:rPr>
      <w:t>X</w:t>
    </w:r>
    <w:r>
      <w:rPr>
        <w:rFonts w:hAnsi="黑体"/>
      </w:rPr>
      <w:t>—</w:t>
    </w:r>
    <w:r>
      <w:rPr>
        <w:rFonts w:hAnsi="黑体"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113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7"/>
      <w:suff w:val="nothing"/>
      <w:lvlText w:val="%1.%2.%3　"/>
      <w:lvlJc w:val="left"/>
      <w:pPr>
        <w:ind w:left="99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2.1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2827D5B"/>
    <w:multiLevelType w:val="multilevel"/>
    <w:tmpl w:val="22827D5B"/>
    <w:lvl w:ilvl="0">
      <w:start w:val="1"/>
      <w:numFmt w:val="none"/>
      <w:pStyle w:val="a9"/>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BD4791C"/>
    <w:multiLevelType w:val="multilevel"/>
    <w:tmpl w:val="3BD4791C"/>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9" w15:restartNumberingAfterBreak="0">
    <w:nsid w:val="78CC0E3E"/>
    <w:multiLevelType w:val="multilevel"/>
    <w:tmpl w:val="78CC0E3E"/>
    <w:lvl w:ilvl="0">
      <w:start w:val="1"/>
      <w:numFmt w:val="lowerLetter"/>
      <w:lvlText w:val="%1)"/>
      <w:lvlJc w:val="left"/>
      <w:pPr>
        <w:tabs>
          <w:tab w:val="left" w:pos="840"/>
        </w:tabs>
        <w:ind w:left="839" w:hanging="419"/>
      </w:pPr>
      <w:rPr>
        <w:rFonts w:ascii="Times New Roman" w:eastAsia="宋体" w:hAnsi="Times New Roman"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585795577">
    <w:abstractNumId w:val="0"/>
  </w:num>
  <w:num w:numId="2" w16cid:durableId="482547188">
    <w:abstractNumId w:val="12"/>
  </w:num>
  <w:num w:numId="3" w16cid:durableId="492839534">
    <w:abstractNumId w:val="7"/>
  </w:num>
  <w:num w:numId="4" w16cid:durableId="1412119213">
    <w:abstractNumId w:val="2"/>
  </w:num>
  <w:num w:numId="5" w16cid:durableId="809129829">
    <w:abstractNumId w:val="16"/>
  </w:num>
  <w:num w:numId="6" w16cid:durableId="510994909">
    <w:abstractNumId w:val="1"/>
  </w:num>
  <w:num w:numId="7" w16cid:durableId="1687708304">
    <w:abstractNumId w:val="17"/>
  </w:num>
  <w:num w:numId="8" w16cid:durableId="13464175">
    <w:abstractNumId w:val="6"/>
  </w:num>
  <w:num w:numId="9" w16cid:durableId="1863542938">
    <w:abstractNumId w:val="4"/>
  </w:num>
  <w:num w:numId="10" w16cid:durableId="860242756">
    <w:abstractNumId w:val="14"/>
  </w:num>
  <w:num w:numId="11" w16cid:durableId="347144490">
    <w:abstractNumId w:val="13"/>
  </w:num>
  <w:num w:numId="12" w16cid:durableId="609702551">
    <w:abstractNumId w:val="11"/>
  </w:num>
  <w:num w:numId="13" w16cid:durableId="1360469300">
    <w:abstractNumId w:val="10"/>
  </w:num>
  <w:num w:numId="14" w16cid:durableId="660693477">
    <w:abstractNumId w:val="15"/>
  </w:num>
  <w:num w:numId="15" w16cid:durableId="17508695">
    <w:abstractNumId w:val="8"/>
  </w:num>
  <w:num w:numId="16" w16cid:durableId="1687709817">
    <w:abstractNumId w:val="18"/>
  </w:num>
  <w:num w:numId="17" w16cid:durableId="1264611850">
    <w:abstractNumId w:val="3"/>
  </w:num>
  <w:num w:numId="18" w16cid:durableId="446582969">
    <w:abstractNumId w:val="5"/>
  </w:num>
  <w:num w:numId="19" w16cid:durableId="895893128">
    <w:abstractNumId w:val="9"/>
  </w:num>
  <w:num w:numId="20" w16cid:durableId="80793834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E1MjZiNzJlNDRiMzNmNjcyYjgwYzMyZGYzOGY1YjcifQ=="/>
  </w:docVars>
  <w:rsids>
    <w:rsidRoot w:val="00035925"/>
    <w:rsid w:val="00000244"/>
    <w:rsid w:val="000003FB"/>
    <w:rsid w:val="00000FDB"/>
    <w:rsid w:val="00001099"/>
    <w:rsid w:val="0000185F"/>
    <w:rsid w:val="00002242"/>
    <w:rsid w:val="00002741"/>
    <w:rsid w:val="00005500"/>
    <w:rsid w:val="0000586F"/>
    <w:rsid w:val="00005F86"/>
    <w:rsid w:val="00006089"/>
    <w:rsid w:val="00006B15"/>
    <w:rsid w:val="00007AE4"/>
    <w:rsid w:val="0001113B"/>
    <w:rsid w:val="0001263F"/>
    <w:rsid w:val="00013D86"/>
    <w:rsid w:val="00013E02"/>
    <w:rsid w:val="00014239"/>
    <w:rsid w:val="00014781"/>
    <w:rsid w:val="00015A3D"/>
    <w:rsid w:val="0001615D"/>
    <w:rsid w:val="0001774F"/>
    <w:rsid w:val="00017906"/>
    <w:rsid w:val="00017A71"/>
    <w:rsid w:val="00020312"/>
    <w:rsid w:val="0002056F"/>
    <w:rsid w:val="000206FD"/>
    <w:rsid w:val="0002143C"/>
    <w:rsid w:val="00022D87"/>
    <w:rsid w:val="00023E8B"/>
    <w:rsid w:val="00024D78"/>
    <w:rsid w:val="00025A65"/>
    <w:rsid w:val="00025C8C"/>
    <w:rsid w:val="00026C31"/>
    <w:rsid w:val="0002726E"/>
    <w:rsid w:val="00027280"/>
    <w:rsid w:val="00030573"/>
    <w:rsid w:val="00030D94"/>
    <w:rsid w:val="00030DBC"/>
    <w:rsid w:val="00031E53"/>
    <w:rsid w:val="000320A7"/>
    <w:rsid w:val="00032A3E"/>
    <w:rsid w:val="00033F7B"/>
    <w:rsid w:val="00034939"/>
    <w:rsid w:val="00035641"/>
    <w:rsid w:val="00035925"/>
    <w:rsid w:val="00035BB0"/>
    <w:rsid w:val="000413BA"/>
    <w:rsid w:val="000420E3"/>
    <w:rsid w:val="0004276F"/>
    <w:rsid w:val="00043680"/>
    <w:rsid w:val="000447A7"/>
    <w:rsid w:val="00044898"/>
    <w:rsid w:val="00044D40"/>
    <w:rsid w:val="000461D1"/>
    <w:rsid w:val="000464E2"/>
    <w:rsid w:val="000468C1"/>
    <w:rsid w:val="000502F0"/>
    <w:rsid w:val="00050556"/>
    <w:rsid w:val="00051F73"/>
    <w:rsid w:val="000521B2"/>
    <w:rsid w:val="000525EA"/>
    <w:rsid w:val="00052F8E"/>
    <w:rsid w:val="000539C7"/>
    <w:rsid w:val="00055056"/>
    <w:rsid w:val="00055660"/>
    <w:rsid w:val="00056DF6"/>
    <w:rsid w:val="000620D0"/>
    <w:rsid w:val="000621E5"/>
    <w:rsid w:val="00062CF7"/>
    <w:rsid w:val="00064786"/>
    <w:rsid w:val="0006513F"/>
    <w:rsid w:val="00067A6D"/>
    <w:rsid w:val="00067CDF"/>
    <w:rsid w:val="00070CC0"/>
    <w:rsid w:val="0007286E"/>
    <w:rsid w:val="0007473C"/>
    <w:rsid w:val="00074FBE"/>
    <w:rsid w:val="00076023"/>
    <w:rsid w:val="00080336"/>
    <w:rsid w:val="00080724"/>
    <w:rsid w:val="000811E6"/>
    <w:rsid w:val="0008150C"/>
    <w:rsid w:val="00081553"/>
    <w:rsid w:val="00081BDC"/>
    <w:rsid w:val="0008205A"/>
    <w:rsid w:val="00083A09"/>
    <w:rsid w:val="0008574B"/>
    <w:rsid w:val="00086A83"/>
    <w:rsid w:val="00086F08"/>
    <w:rsid w:val="00087761"/>
    <w:rsid w:val="000879EA"/>
    <w:rsid w:val="0009005E"/>
    <w:rsid w:val="000903DA"/>
    <w:rsid w:val="0009145B"/>
    <w:rsid w:val="0009186F"/>
    <w:rsid w:val="000921E2"/>
    <w:rsid w:val="00092857"/>
    <w:rsid w:val="00093901"/>
    <w:rsid w:val="000942B7"/>
    <w:rsid w:val="000945E5"/>
    <w:rsid w:val="00094FD7"/>
    <w:rsid w:val="0009587A"/>
    <w:rsid w:val="00097173"/>
    <w:rsid w:val="000A050B"/>
    <w:rsid w:val="000A20A9"/>
    <w:rsid w:val="000A22F5"/>
    <w:rsid w:val="000A2527"/>
    <w:rsid w:val="000A48B1"/>
    <w:rsid w:val="000A503A"/>
    <w:rsid w:val="000A51E4"/>
    <w:rsid w:val="000A5D1D"/>
    <w:rsid w:val="000A65F9"/>
    <w:rsid w:val="000A7234"/>
    <w:rsid w:val="000A7C18"/>
    <w:rsid w:val="000B025C"/>
    <w:rsid w:val="000B0702"/>
    <w:rsid w:val="000B1D72"/>
    <w:rsid w:val="000B1E67"/>
    <w:rsid w:val="000B3143"/>
    <w:rsid w:val="000B3F43"/>
    <w:rsid w:val="000B6D57"/>
    <w:rsid w:val="000C0864"/>
    <w:rsid w:val="000C0B99"/>
    <w:rsid w:val="000C25D6"/>
    <w:rsid w:val="000C3433"/>
    <w:rsid w:val="000C4012"/>
    <w:rsid w:val="000C4AE3"/>
    <w:rsid w:val="000C5BF7"/>
    <w:rsid w:val="000C6B05"/>
    <w:rsid w:val="000C6DD6"/>
    <w:rsid w:val="000C73D4"/>
    <w:rsid w:val="000C7B37"/>
    <w:rsid w:val="000C7F41"/>
    <w:rsid w:val="000D08EF"/>
    <w:rsid w:val="000D153D"/>
    <w:rsid w:val="000D2AED"/>
    <w:rsid w:val="000D2CF3"/>
    <w:rsid w:val="000D300D"/>
    <w:rsid w:val="000D3D4C"/>
    <w:rsid w:val="000D4E41"/>
    <w:rsid w:val="000D4F51"/>
    <w:rsid w:val="000D55BB"/>
    <w:rsid w:val="000D5E96"/>
    <w:rsid w:val="000D718B"/>
    <w:rsid w:val="000D74CA"/>
    <w:rsid w:val="000D7EBA"/>
    <w:rsid w:val="000E0ACA"/>
    <w:rsid w:val="000E0C46"/>
    <w:rsid w:val="000E3D2E"/>
    <w:rsid w:val="000E40C0"/>
    <w:rsid w:val="000E5251"/>
    <w:rsid w:val="000E6583"/>
    <w:rsid w:val="000E7995"/>
    <w:rsid w:val="000F030C"/>
    <w:rsid w:val="000F07F4"/>
    <w:rsid w:val="000F09F9"/>
    <w:rsid w:val="000F129C"/>
    <w:rsid w:val="000F3053"/>
    <w:rsid w:val="000F3EAC"/>
    <w:rsid w:val="000F42EA"/>
    <w:rsid w:val="000F43B8"/>
    <w:rsid w:val="000F546C"/>
    <w:rsid w:val="000F58BB"/>
    <w:rsid w:val="000F7A59"/>
    <w:rsid w:val="00100F3F"/>
    <w:rsid w:val="001056DE"/>
    <w:rsid w:val="00107810"/>
    <w:rsid w:val="00110CCF"/>
    <w:rsid w:val="001124C0"/>
    <w:rsid w:val="001126DB"/>
    <w:rsid w:val="00113F29"/>
    <w:rsid w:val="001154E8"/>
    <w:rsid w:val="00115618"/>
    <w:rsid w:val="00115A23"/>
    <w:rsid w:val="00115BE6"/>
    <w:rsid w:val="001175C4"/>
    <w:rsid w:val="001175C7"/>
    <w:rsid w:val="00117FDA"/>
    <w:rsid w:val="00120EE0"/>
    <w:rsid w:val="00121495"/>
    <w:rsid w:val="00121702"/>
    <w:rsid w:val="00121D9D"/>
    <w:rsid w:val="001224DA"/>
    <w:rsid w:val="00124C7F"/>
    <w:rsid w:val="00124DE1"/>
    <w:rsid w:val="00126542"/>
    <w:rsid w:val="0012686B"/>
    <w:rsid w:val="00130FE2"/>
    <w:rsid w:val="00131493"/>
    <w:rsid w:val="001316C8"/>
    <w:rsid w:val="0013175F"/>
    <w:rsid w:val="0013191C"/>
    <w:rsid w:val="00132CFE"/>
    <w:rsid w:val="001339AE"/>
    <w:rsid w:val="00133E39"/>
    <w:rsid w:val="001347A1"/>
    <w:rsid w:val="001351AE"/>
    <w:rsid w:val="00136E93"/>
    <w:rsid w:val="0013754F"/>
    <w:rsid w:val="00137C07"/>
    <w:rsid w:val="00140810"/>
    <w:rsid w:val="0014116D"/>
    <w:rsid w:val="0014212A"/>
    <w:rsid w:val="001426EB"/>
    <w:rsid w:val="00144F5A"/>
    <w:rsid w:val="0014617E"/>
    <w:rsid w:val="00146A1A"/>
    <w:rsid w:val="00146FD4"/>
    <w:rsid w:val="0014766B"/>
    <w:rsid w:val="00150901"/>
    <w:rsid w:val="001512B4"/>
    <w:rsid w:val="001535CC"/>
    <w:rsid w:val="00153D99"/>
    <w:rsid w:val="0015431B"/>
    <w:rsid w:val="00154E5C"/>
    <w:rsid w:val="0015670C"/>
    <w:rsid w:val="00157743"/>
    <w:rsid w:val="001606C0"/>
    <w:rsid w:val="0016080A"/>
    <w:rsid w:val="00160D2C"/>
    <w:rsid w:val="001620A5"/>
    <w:rsid w:val="00163B30"/>
    <w:rsid w:val="00164E53"/>
    <w:rsid w:val="00165819"/>
    <w:rsid w:val="00165BB6"/>
    <w:rsid w:val="0016699D"/>
    <w:rsid w:val="00167AEE"/>
    <w:rsid w:val="00171EB0"/>
    <w:rsid w:val="00172D8A"/>
    <w:rsid w:val="00173DF8"/>
    <w:rsid w:val="00174164"/>
    <w:rsid w:val="00174E0F"/>
    <w:rsid w:val="00175159"/>
    <w:rsid w:val="0017607E"/>
    <w:rsid w:val="00176208"/>
    <w:rsid w:val="00176AA2"/>
    <w:rsid w:val="00176B14"/>
    <w:rsid w:val="00177A29"/>
    <w:rsid w:val="00180C40"/>
    <w:rsid w:val="00181D13"/>
    <w:rsid w:val="00182083"/>
    <w:rsid w:val="001820DE"/>
    <w:rsid w:val="0018211B"/>
    <w:rsid w:val="001840D3"/>
    <w:rsid w:val="001861A7"/>
    <w:rsid w:val="00186D40"/>
    <w:rsid w:val="00187E95"/>
    <w:rsid w:val="001900F8"/>
    <w:rsid w:val="001902EF"/>
    <w:rsid w:val="00191258"/>
    <w:rsid w:val="00191A91"/>
    <w:rsid w:val="00191E00"/>
    <w:rsid w:val="00192069"/>
    <w:rsid w:val="001924B4"/>
    <w:rsid w:val="00192680"/>
    <w:rsid w:val="00192FB0"/>
    <w:rsid w:val="00193037"/>
    <w:rsid w:val="00193A2C"/>
    <w:rsid w:val="00197026"/>
    <w:rsid w:val="00197898"/>
    <w:rsid w:val="001A1003"/>
    <w:rsid w:val="001A1339"/>
    <w:rsid w:val="001A165C"/>
    <w:rsid w:val="001A288E"/>
    <w:rsid w:val="001A4BC1"/>
    <w:rsid w:val="001A5FB2"/>
    <w:rsid w:val="001A6856"/>
    <w:rsid w:val="001A6941"/>
    <w:rsid w:val="001A6EB5"/>
    <w:rsid w:val="001A7B30"/>
    <w:rsid w:val="001B211D"/>
    <w:rsid w:val="001B214B"/>
    <w:rsid w:val="001B424D"/>
    <w:rsid w:val="001B4981"/>
    <w:rsid w:val="001B53C7"/>
    <w:rsid w:val="001B5465"/>
    <w:rsid w:val="001B639A"/>
    <w:rsid w:val="001B6816"/>
    <w:rsid w:val="001B6DC2"/>
    <w:rsid w:val="001B6E1C"/>
    <w:rsid w:val="001C01D5"/>
    <w:rsid w:val="001C0A6A"/>
    <w:rsid w:val="001C11F6"/>
    <w:rsid w:val="001C149C"/>
    <w:rsid w:val="001C217A"/>
    <w:rsid w:val="001C21AC"/>
    <w:rsid w:val="001C2E63"/>
    <w:rsid w:val="001C47BA"/>
    <w:rsid w:val="001C4D62"/>
    <w:rsid w:val="001C59EA"/>
    <w:rsid w:val="001C6664"/>
    <w:rsid w:val="001D05D3"/>
    <w:rsid w:val="001D1721"/>
    <w:rsid w:val="001D18EF"/>
    <w:rsid w:val="001D301E"/>
    <w:rsid w:val="001D30D3"/>
    <w:rsid w:val="001D406C"/>
    <w:rsid w:val="001D41EE"/>
    <w:rsid w:val="001D46DC"/>
    <w:rsid w:val="001D5D86"/>
    <w:rsid w:val="001D6927"/>
    <w:rsid w:val="001D7E8D"/>
    <w:rsid w:val="001D7FE4"/>
    <w:rsid w:val="001E0059"/>
    <w:rsid w:val="001E0380"/>
    <w:rsid w:val="001E126D"/>
    <w:rsid w:val="001E13B1"/>
    <w:rsid w:val="001E1ABA"/>
    <w:rsid w:val="001E3601"/>
    <w:rsid w:val="001E6F44"/>
    <w:rsid w:val="001E79EB"/>
    <w:rsid w:val="001F0199"/>
    <w:rsid w:val="001F1B60"/>
    <w:rsid w:val="001F2C9E"/>
    <w:rsid w:val="001F3A19"/>
    <w:rsid w:val="001F4B32"/>
    <w:rsid w:val="001F7C84"/>
    <w:rsid w:val="002006CB"/>
    <w:rsid w:val="0020123A"/>
    <w:rsid w:val="00201C3A"/>
    <w:rsid w:val="002035D3"/>
    <w:rsid w:val="00203C19"/>
    <w:rsid w:val="002045E2"/>
    <w:rsid w:val="00206E72"/>
    <w:rsid w:val="002108D2"/>
    <w:rsid w:val="00210EFC"/>
    <w:rsid w:val="002121EF"/>
    <w:rsid w:val="0021419D"/>
    <w:rsid w:val="00214E23"/>
    <w:rsid w:val="00217CA5"/>
    <w:rsid w:val="00222115"/>
    <w:rsid w:val="0022420D"/>
    <w:rsid w:val="00225E38"/>
    <w:rsid w:val="002277AA"/>
    <w:rsid w:val="002304B4"/>
    <w:rsid w:val="0023092B"/>
    <w:rsid w:val="00230E16"/>
    <w:rsid w:val="00231854"/>
    <w:rsid w:val="00232B1B"/>
    <w:rsid w:val="00234467"/>
    <w:rsid w:val="00234686"/>
    <w:rsid w:val="002347AC"/>
    <w:rsid w:val="00234890"/>
    <w:rsid w:val="00235C09"/>
    <w:rsid w:val="00235F23"/>
    <w:rsid w:val="00236A56"/>
    <w:rsid w:val="00237D8D"/>
    <w:rsid w:val="00240D07"/>
    <w:rsid w:val="00241DA2"/>
    <w:rsid w:val="00242FFF"/>
    <w:rsid w:val="00243270"/>
    <w:rsid w:val="0024335C"/>
    <w:rsid w:val="002439DD"/>
    <w:rsid w:val="002447D1"/>
    <w:rsid w:val="00247D38"/>
    <w:rsid w:val="00247FEE"/>
    <w:rsid w:val="002505A8"/>
    <w:rsid w:val="00250E7D"/>
    <w:rsid w:val="002519F6"/>
    <w:rsid w:val="002522AE"/>
    <w:rsid w:val="00255053"/>
    <w:rsid w:val="00255EA8"/>
    <w:rsid w:val="00255FFD"/>
    <w:rsid w:val="002565D5"/>
    <w:rsid w:val="00256959"/>
    <w:rsid w:val="00257719"/>
    <w:rsid w:val="002577FB"/>
    <w:rsid w:val="0026068F"/>
    <w:rsid w:val="00260CB1"/>
    <w:rsid w:val="002610B3"/>
    <w:rsid w:val="002612A6"/>
    <w:rsid w:val="00261D80"/>
    <w:rsid w:val="00262052"/>
    <w:rsid w:val="0026211F"/>
    <w:rsid w:val="002622C0"/>
    <w:rsid w:val="0026255E"/>
    <w:rsid w:val="00264F6D"/>
    <w:rsid w:val="002651FB"/>
    <w:rsid w:val="00266718"/>
    <w:rsid w:val="00270086"/>
    <w:rsid w:val="00271D2F"/>
    <w:rsid w:val="002749C6"/>
    <w:rsid w:val="002752C9"/>
    <w:rsid w:val="002753D7"/>
    <w:rsid w:val="002778AE"/>
    <w:rsid w:val="00280B53"/>
    <w:rsid w:val="00280C1F"/>
    <w:rsid w:val="00281348"/>
    <w:rsid w:val="0028269A"/>
    <w:rsid w:val="00283590"/>
    <w:rsid w:val="00283914"/>
    <w:rsid w:val="002854B4"/>
    <w:rsid w:val="00285891"/>
    <w:rsid w:val="00286973"/>
    <w:rsid w:val="00290EFA"/>
    <w:rsid w:val="002917C2"/>
    <w:rsid w:val="00291F80"/>
    <w:rsid w:val="00293EC4"/>
    <w:rsid w:val="002943DD"/>
    <w:rsid w:val="00294E70"/>
    <w:rsid w:val="00296652"/>
    <w:rsid w:val="002A1924"/>
    <w:rsid w:val="002A237C"/>
    <w:rsid w:val="002A3917"/>
    <w:rsid w:val="002A5707"/>
    <w:rsid w:val="002A5E90"/>
    <w:rsid w:val="002A6980"/>
    <w:rsid w:val="002A7420"/>
    <w:rsid w:val="002A7A71"/>
    <w:rsid w:val="002B0F12"/>
    <w:rsid w:val="002B0F76"/>
    <w:rsid w:val="002B1308"/>
    <w:rsid w:val="002B23B0"/>
    <w:rsid w:val="002B3998"/>
    <w:rsid w:val="002B4554"/>
    <w:rsid w:val="002B5600"/>
    <w:rsid w:val="002B59AC"/>
    <w:rsid w:val="002B7BDA"/>
    <w:rsid w:val="002C09DC"/>
    <w:rsid w:val="002C0F40"/>
    <w:rsid w:val="002C2C76"/>
    <w:rsid w:val="002C3584"/>
    <w:rsid w:val="002C3F25"/>
    <w:rsid w:val="002C446F"/>
    <w:rsid w:val="002C61A3"/>
    <w:rsid w:val="002C65BE"/>
    <w:rsid w:val="002C72D8"/>
    <w:rsid w:val="002C79EA"/>
    <w:rsid w:val="002D11FA"/>
    <w:rsid w:val="002D362D"/>
    <w:rsid w:val="002D4186"/>
    <w:rsid w:val="002D76AF"/>
    <w:rsid w:val="002D7A45"/>
    <w:rsid w:val="002D7B71"/>
    <w:rsid w:val="002E0DDF"/>
    <w:rsid w:val="002E1D27"/>
    <w:rsid w:val="002E2066"/>
    <w:rsid w:val="002E2906"/>
    <w:rsid w:val="002E2B6E"/>
    <w:rsid w:val="002E2F1B"/>
    <w:rsid w:val="002E363B"/>
    <w:rsid w:val="002E38BA"/>
    <w:rsid w:val="002E3A34"/>
    <w:rsid w:val="002E3CC3"/>
    <w:rsid w:val="002E45C2"/>
    <w:rsid w:val="002E5635"/>
    <w:rsid w:val="002E59C2"/>
    <w:rsid w:val="002E64C3"/>
    <w:rsid w:val="002E6A2C"/>
    <w:rsid w:val="002E7D65"/>
    <w:rsid w:val="002E7F7D"/>
    <w:rsid w:val="002F03EB"/>
    <w:rsid w:val="002F0DCE"/>
    <w:rsid w:val="002F1D8C"/>
    <w:rsid w:val="002F1F77"/>
    <w:rsid w:val="002F21DA"/>
    <w:rsid w:val="002F2272"/>
    <w:rsid w:val="002F4613"/>
    <w:rsid w:val="002F65FC"/>
    <w:rsid w:val="00301DAA"/>
    <w:rsid w:val="00301F39"/>
    <w:rsid w:val="00302033"/>
    <w:rsid w:val="00302A2E"/>
    <w:rsid w:val="00302A9A"/>
    <w:rsid w:val="00303A79"/>
    <w:rsid w:val="00304883"/>
    <w:rsid w:val="00306182"/>
    <w:rsid w:val="00306EFB"/>
    <w:rsid w:val="0031312C"/>
    <w:rsid w:val="0031338F"/>
    <w:rsid w:val="003149B5"/>
    <w:rsid w:val="00317FCC"/>
    <w:rsid w:val="00320198"/>
    <w:rsid w:val="003214DE"/>
    <w:rsid w:val="003239E1"/>
    <w:rsid w:val="00323AA5"/>
    <w:rsid w:val="00324388"/>
    <w:rsid w:val="00324F3D"/>
    <w:rsid w:val="00325926"/>
    <w:rsid w:val="00325A4B"/>
    <w:rsid w:val="003277C9"/>
    <w:rsid w:val="00327A8A"/>
    <w:rsid w:val="003310AC"/>
    <w:rsid w:val="003315AF"/>
    <w:rsid w:val="003354E9"/>
    <w:rsid w:val="00335EA9"/>
    <w:rsid w:val="00336348"/>
    <w:rsid w:val="00336610"/>
    <w:rsid w:val="00337155"/>
    <w:rsid w:val="00337D41"/>
    <w:rsid w:val="00337DDF"/>
    <w:rsid w:val="00341FB8"/>
    <w:rsid w:val="003431D1"/>
    <w:rsid w:val="00343F73"/>
    <w:rsid w:val="0034414F"/>
    <w:rsid w:val="00345060"/>
    <w:rsid w:val="003453F6"/>
    <w:rsid w:val="00346FE0"/>
    <w:rsid w:val="003502DF"/>
    <w:rsid w:val="00352580"/>
    <w:rsid w:val="0035323B"/>
    <w:rsid w:val="00353CB9"/>
    <w:rsid w:val="00354066"/>
    <w:rsid w:val="003540CD"/>
    <w:rsid w:val="00354D18"/>
    <w:rsid w:val="003556A9"/>
    <w:rsid w:val="00356F93"/>
    <w:rsid w:val="003609D2"/>
    <w:rsid w:val="00360F66"/>
    <w:rsid w:val="00362ABD"/>
    <w:rsid w:val="00362BD2"/>
    <w:rsid w:val="00362D7F"/>
    <w:rsid w:val="00362D92"/>
    <w:rsid w:val="0036320C"/>
    <w:rsid w:val="00363643"/>
    <w:rsid w:val="00363BF3"/>
    <w:rsid w:val="00363F22"/>
    <w:rsid w:val="00364FEC"/>
    <w:rsid w:val="00365FA8"/>
    <w:rsid w:val="0036640A"/>
    <w:rsid w:val="00367D38"/>
    <w:rsid w:val="00371DA3"/>
    <w:rsid w:val="00372B13"/>
    <w:rsid w:val="0037377D"/>
    <w:rsid w:val="0037500C"/>
    <w:rsid w:val="00375564"/>
    <w:rsid w:val="003766ED"/>
    <w:rsid w:val="0037744A"/>
    <w:rsid w:val="00377BD2"/>
    <w:rsid w:val="00380D52"/>
    <w:rsid w:val="00380FB3"/>
    <w:rsid w:val="00382198"/>
    <w:rsid w:val="00383191"/>
    <w:rsid w:val="00386DED"/>
    <w:rsid w:val="003871D0"/>
    <w:rsid w:val="00387736"/>
    <w:rsid w:val="003912E7"/>
    <w:rsid w:val="003916FB"/>
    <w:rsid w:val="00391910"/>
    <w:rsid w:val="00393071"/>
    <w:rsid w:val="00393947"/>
    <w:rsid w:val="00393D1A"/>
    <w:rsid w:val="00393EF5"/>
    <w:rsid w:val="00395B69"/>
    <w:rsid w:val="00397502"/>
    <w:rsid w:val="00397959"/>
    <w:rsid w:val="003A0002"/>
    <w:rsid w:val="003A0B8D"/>
    <w:rsid w:val="003A14B6"/>
    <w:rsid w:val="003A2111"/>
    <w:rsid w:val="003A2275"/>
    <w:rsid w:val="003A2471"/>
    <w:rsid w:val="003A305C"/>
    <w:rsid w:val="003A3909"/>
    <w:rsid w:val="003A5458"/>
    <w:rsid w:val="003A6A4F"/>
    <w:rsid w:val="003A6B34"/>
    <w:rsid w:val="003A6CFE"/>
    <w:rsid w:val="003A7088"/>
    <w:rsid w:val="003A7091"/>
    <w:rsid w:val="003B00DF"/>
    <w:rsid w:val="003B0ACC"/>
    <w:rsid w:val="003B1275"/>
    <w:rsid w:val="003B1396"/>
    <w:rsid w:val="003B1778"/>
    <w:rsid w:val="003B17D6"/>
    <w:rsid w:val="003B1AC6"/>
    <w:rsid w:val="003B2570"/>
    <w:rsid w:val="003B2734"/>
    <w:rsid w:val="003B4B64"/>
    <w:rsid w:val="003B5747"/>
    <w:rsid w:val="003B60E1"/>
    <w:rsid w:val="003B6420"/>
    <w:rsid w:val="003B758E"/>
    <w:rsid w:val="003C11CB"/>
    <w:rsid w:val="003C6176"/>
    <w:rsid w:val="003C75F3"/>
    <w:rsid w:val="003C78A3"/>
    <w:rsid w:val="003C78CD"/>
    <w:rsid w:val="003C7B83"/>
    <w:rsid w:val="003D08D6"/>
    <w:rsid w:val="003D0E2F"/>
    <w:rsid w:val="003D1588"/>
    <w:rsid w:val="003D2380"/>
    <w:rsid w:val="003D2728"/>
    <w:rsid w:val="003D3696"/>
    <w:rsid w:val="003D5858"/>
    <w:rsid w:val="003D58F3"/>
    <w:rsid w:val="003E0DAA"/>
    <w:rsid w:val="003E1867"/>
    <w:rsid w:val="003E3DF3"/>
    <w:rsid w:val="003E4A30"/>
    <w:rsid w:val="003E4B43"/>
    <w:rsid w:val="003E4B61"/>
    <w:rsid w:val="003E5729"/>
    <w:rsid w:val="003E5FFA"/>
    <w:rsid w:val="003E7ACD"/>
    <w:rsid w:val="003F137E"/>
    <w:rsid w:val="003F1767"/>
    <w:rsid w:val="003F2A77"/>
    <w:rsid w:val="003F3D43"/>
    <w:rsid w:val="003F4EE0"/>
    <w:rsid w:val="003F5B54"/>
    <w:rsid w:val="003F6AE9"/>
    <w:rsid w:val="003F6C01"/>
    <w:rsid w:val="003F7A5D"/>
    <w:rsid w:val="00400514"/>
    <w:rsid w:val="004017CB"/>
    <w:rsid w:val="00401BAF"/>
    <w:rsid w:val="00402153"/>
    <w:rsid w:val="00402FC1"/>
    <w:rsid w:val="004042E8"/>
    <w:rsid w:val="00405700"/>
    <w:rsid w:val="00406874"/>
    <w:rsid w:val="00406C0B"/>
    <w:rsid w:val="00407196"/>
    <w:rsid w:val="004112D8"/>
    <w:rsid w:val="00413D46"/>
    <w:rsid w:val="00415A80"/>
    <w:rsid w:val="00415B85"/>
    <w:rsid w:val="00416355"/>
    <w:rsid w:val="004167A4"/>
    <w:rsid w:val="004175A8"/>
    <w:rsid w:val="00417A86"/>
    <w:rsid w:val="00417A88"/>
    <w:rsid w:val="00423565"/>
    <w:rsid w:val="00425082"/>
    <w:rsid w:val="00425570"/>
    <w:rsid w:val="00425657"/>
    <w:rsid w:val="0042659C"/>
    <w:rsid w:val="004266E3"/>
    <w:rsid w:val="0043140E"/>
    <w:rsid w:val="00431CF0"/>
    <w:rsid w:val="00431DEB"/>
    <w:rsid w:val="004328E2"/>
    <w:rsid w:val="00432CE2"/>
    <w:rsid w:val="00433AE7"/>
    <w:rsid w:val="00434DA8"/>
    <w:rsid w:val="00435C0D"/>
    <w:rsid w:val="00440E6F"/>
    <w:rsid w:val="00440EC7"/>
    <w:rsid w:val="004413CE"/>
    <w:rsid w:val="0044142E"/>
    <w:rsid w:val="004418D1"/>
    <w:rsid w:val="00443352"/>
    <w:rsid w:val="0044383B"/>
    <w:rsid w:val="00443880"/>
    <w:rsid w:val="00443B0D"/>
    <w:rsid w:val="00444045"/>
    <w:rsid w:val="00444785"/>
    <w:rsid w:val="0044612C"/>
    <w:rsid w:val="00446935"/>
    <w:rsid w:val="00446B29"/>
    <w:rsid w:val="00446C46"/>
    <w:rsid w:val="004478F3"/>
    <w:rsid w:val="00450C34"/>
    <w:rsid w:val="00451B87"/>
    <w:rsid w:val="004532D1"/>
    <w:rsid w:val="004535C0"/>
    <w:rsid w:val="004538E3"/>
    <w:rsid w:val="00453F9A"/>
    <w:rsid w:val="00455082"/>
    <w:rsid w:val="004556D2"/>
    <w:rsid w:val="0045588D"/>
    <w:rsid w:val="0045723B"/>
    <w:rsid w:val="00460175"/>
    <w:rsid w:val="00462588"/>
    <w:rsid w:val="004625D7"/>
    <w:rsid w:val="0046385F"/>
    <w:rsid w:val="00464302"/>
    <w:rsid w:val="00465C1B"/>
    <w:rsid w:val="00465CFB"/>
    <w:rsid w:val="00465FD7"/>
    <w:rsid w:val="004663B5"/>
    <w:rsid w:val="0046659C"/>
    <w:rsid w:val="004671B3"/>
    <w:rsid w:val="004671F6"/>
    <w:rsid w:val="0046751B"/>
    <w:rsid w:val="00467774"/>
    <w:rsid w:val="00470B96"/>
    <w:rsid w:val="00471502"/>
    <w:rsid w:val="0047166C"/>
    <w:rsid w:val="00471C36"/>
    <w:rsid w:val="00471E91"/>
    <w:rsid w:val="00473207"/>
    <w:rsid w:val="00473331"/>
    <w:rsid w:val="00474675"/>
    <w:rsid w:val="0047470C"/>
    <w:rsid w:val="0047601B"/>
    <w:rsid w:val="00476336"/>
    <w:rsid w:val="0047691E"/>
    <w:rsid w:val="004769E9"/>
    <w:rsid w:val="00477C49"/>
    <w:rsid w:val="004805BE"/>
    <w:rsid w:val="004819D0"/>
    <w:rsid w:val="0048429A"/>
    <w:rsid w:val="00485922"/>
    <w:rsid w:val="00486FB5"/>
    <w:rsid w:val="00491247"/>
    <w:rsid w:val="0049152E"/>
    <w:rsid w:val="0049322D"/>
    <w:rsid w:val="004938DF"/>
    <w:rsid w:val="00493A91"/>
    <w:rsid w:val="0049413C"/>
    <w:rsid w:val="00495B04"/>
    <w:rsid w:val="00495E52"/>
    <w:rsid w:val="00496568"/>
    <w:rsid w:val="004966AD"/>
    <w:rsid w:val="00497792"/>
    <w:rsid w:val="004A000C"/>
    <w:rsid w:val="004A00C9"/>
    <w:rsid w:val="004A0FE7"/>
    <w:rsid w:val="004A1844"/>
    <w:rsid w:val="004A2066"/>
    <w:rsid w:val="004A23D0"/>
    <w:rsid w:val="004A35F9"/>
    <w:rsid w:val="004A3B18"/>
    <w:rsid w:val="004A40D5"/>
    <w:rsid w:val="004A6609"/>
    <w:rsid w:val="004A78FC"/>
    <w:rsid w:val="004A7E58"/>
    <w:rsid w:val="004A7FAF"/>
    <w:rsid w:val="004B1C39"/>
    <w:rsid w:val="004B2464"/>
    <w:rsid w:val="004B24C1"/>
    <w:rsid w:val="004B259E"/>
    <w:rsid w:val="004B3E90"/>
    <w:rsid w:val="004B709C"/>
    <w:rsid w:val="004C292F"/>
    <w:rsid w:val="004C396D"/>
    <w:rsid w:val="004C4C4D"/>
    <w:rsid w:val="004C51C6"/>
    <w:rsid w:val="004C535C"/>
    <w:rsid w:val="004D0E32"/>
    <w:rsid w:val="004D10DD"/>
    <w:rsid w:val="004D15DE"/>
    <w:rsid w:val="004D195A"/>
    <w:rsid w:val="004D218A"/>
    <w:rsid w:val="004D35D9"/>
    <w:rsid w:val="004D3D39"/>
    <w:rsid w:val="004D4A1C"/>
    <w:rsid w:val="004D4BD3"/>
    <w:rsid w:val="004D5F63"/>
    <w:rsid w:val="004D743A"/>
    <w:rsid w:val="004D7F85"/>
    <w:rsid w:val="004E089F"/>
    <w:rsid w:val="004E0D2E"/>
    <w:rsid w:val="004E30D0"/>
    <w:rsid w:val="004E3506"/>
    <w:rsid w:val="004E3A17"/>
    <w:rsid w:val="004E79EA"/>
    <w:rsid w:val="004F229B"/>
    <w:rsid w:val="004F2840"/>
    <w:rsid w:val="004F4D49"/>
    <w:rsid w:val="004F5BD7"/>
    <w:rsid w:val="004F64F2"/>
    <w:rsid w:val="004F6809"/>
    <w:rsid w:val="004F74C4"/>
    <w:rsid w:val="004F7574"/>
    <w:rsid w:val="004F79D9"/>
    <w:rsid w:val="00500990"/>
    <w:rsid w:val="0050286F"/>
    <w:rsid w:val="00504450"/>
    <w:rsid w:val="0051003D"/>
    <w:rsid w:val="00510122"/>
    <w:rsid w:val="00510280"/>
    <w:rsid w:val="00510853"/>
    <w:rsid w:val="00510B52"/>
    <w:rsid w:val="00511E91"/>
    <w:rsid w:val="00512353"/>
    <w:rsid w:val="00512DA3"/>
    <w:rsid w:val="00513D73"/>
    <w:rsid w:val="00513D85"/>
    <w:rsid w:val="005141EE"/>
    <w:rsid w:val="005146AF"/>
    <w:rsid w:val="00514A43"/>
    <w:rsid w:val="00515769"/>
    <w:rsid w:val="00515FB8"/>
    <w:rsid w:val="00516620"/>
    <w:rsid w:val="005167AD"/>
    <w:rsid w:val="005174E5"/>
    <w:rsid w:val="00520784"/>
    <w:rsid w:val="005208C2"/>
    <w:rsid w:val="00521BC1"/>
    <w:rsid w:val="00522393"/>
    <w:rsid w:val="00522620"/>
    <w:rsid w:val="005248D5"/>
    <w:rsid w:val="00524F70"/>
    <w:rsid w:val="005253EB"/>
    <w:rsid w:val="00525656"/>
    <w:rsid w:val="00525741"/>
    <w:rsid w:val="00525B41"/>
    <w:rsid w:val="0052615C"/>
    <w:rsid w:val="005261EB"/>
    <w:rsid w:val="00526500"/>
    <w:rsid w:val="0053072E"/>
    <w:rsid w:val="00530CF6"/>
    <w:rsid w:val="0053122D"/>
    <w:rsid w:val="00532B21"/>
    <w:rsid w:val="00533A7E"/>
    <w:rsid w:val="0053456E"/>
    <w:rsid w:val="00534C02"/>
    <w:rsid w:val="00534FA2"/>
    <w:rsid w:val="00535CDA"/>
    <w:rsid w:val="005365B4"/>
    <w:rsid w:val="00536954"/>
    <w:rsid w:val="00536A28"/>
    <w:rsid w:val="005370D5"/>
    <w:rsid w:val="00537F69"/>
    <w:rsid w:val="005424FF"/>
    <w:rsid w:val="0054264B"/>
    <w:rsid w:val="00542DC3"/>
    <w:rsid w:val="00543786"/>
    <w:rsid w:val="00543BBA"/>
    <w:rsid w:val="005463D3"/>
    <w:rsid w:val="005508A9"/>
    <w:rsid w:val="005523C4"/>
    <w:rsid w:val="00552D9C"/>
    <w:rsid w:val="00553266"/>
    <w:rsid w:val="005533D7"/>
    <w:rsid w:val="00553E83"/>
    <w:rsid w:val="005552ED"/>
    <w:rsid w:val="00556F2F"/>
    <w:rsid w:val="005614E9"/>
    <w:rsid w:val="0056216C"/>
    <w:rsid w:val="00563EDF"/>
    <w:rsid w:val="005658BE"/>
    <w:rsid w:val="0057022F"/>
    <w:rsid w:val="005703DE"/>
    <w:rsid w:val="00570BFC"/>
    <w:rsid w:val="005716E2"/>
    <w:rsid w:val="00574D24"/>
    <w:rsid w:val="00576F5B"/>
    <w:rsid w:val="00581308"/>
    <w:rsid w:val="005816FC"/>
    <w:rsid w:val="0058325A"/>
    <w:rsid w:val="0058464E"/>
    <w:rsid w:val="005859BF"/>
    <w:rsid w:val="00586728"/>
    <w:rsid w:val="00587B72"/>
    <w:rsid w:val="00587ED9"/>
    <w:rsid w:val="00591CE4"/>
    <w:rsid w:val="005923CF"/>
    <w:rsid w:val="00592B54"/>
    <w:rsid w:val="00592C31"/>
    <w:rsid w:val="00593B48"/>
    <w:rsid w:val="00597224"/>
    <w:rsid w:val="005A01CB"/>
    <w:rsid w:val="005A44A9"/>
    <w:rsid w:val="005A58FF"/>
    <w:rsid w:val="005A5EAF"/>
    <w:rsid w:val="005A64C0"/>
    <w:rsid w:val="005A73BC"/>
    <w:rsid w:val="005A770A"/>
    <w:rsid w:val="005A77BC"/>
    <w:rsid w:val="005B030C"/>
    <w:rsid w:val="005B0633"/>
    <w:rsid w:val="005B1CDA"/>
    <w:rsid w:val="005B1DEA"/>
    <w:rsid w:val="005B3C11"/>
    <w:rsid w:val="005B3F34"/>
    <w:rsid w:val="005B52D3"/>
    <w:rsid w:val="005B56D4"/>
    <w:rsid w:val="005B6038"/>
    <w:rsid w:val="005C17A6"/>
    <w:rsid w:val="005C187B"/>
    <w:rsid w:val="005C1C28"/>
    <w:rsid w:val="005C2F30"/>
    <w:rsid w:val="005C3C26"/>
    <w:rsid w:val="005C4D3A"/>
    <w:rsid w:val="005C5593"/>
    <w:rsid w:val="005C5AF8"/>
    <w:rsid w:val="005C6032"/>
    <w:rsid w:val="005C64D5"/>
    <w:rsid w:val="005C6DB5"/>
    <w:rsid w:val="005C6EE7"/>
    <w:rsid w:val="005C734E"/>
    <w:rsid w:val="005D0DA1"/>
    <w:rsid w:val="005D1546"/>
    <w:rsid w:val="005D2110"/>
    <w:rsid w:val="005D673A"/>
    <w:rsid w:val="005D7E27"/>
    <w:rsid w:val="005E07F0"/>
    <w:rsid w:val="005E12B4"/>
    <w:rsid w:val="005E19E7"/>
    <w:rsid w:val="005E28AC"/>
    <w:rsid w:val="005E3060"/>
    <w:rsid w:val="005E3303"/>
    <w:rsid w:val="005E4B53"/>
    <w:rsid w:val="005E54EA"/>
    <w:rsid w:val="005E7E10"/>
    <w:rsid w:val="005F0D35"/>
    <w:rsid w:val="005F1F27"/>
    <w:rsid w:val="005F2A20"/>
    <w:rsid w:val="005F2DA0"/>
    <w:rsid w:val="005F3999"/>
    <w:rsid w:val="005F6532"/>
    <w:rsid w:val="005F7365"/>
    <w:rsid w:val="005F7776"/>
    <w:rsid w:val="005F7A07"/>
    <w:rsid w:val="00600406"/>
    <w:rsid w:val="00601F03"/>
    <w:rsid w:val="006023EC"/>
    <w:rsid w:val="00603C20"/>
    <w:rsid w:val="00606004"/>
    <w:rsid w:val="00606B86"/>
    <w:rsid w:val="00606DD5"/>
    <w:rsid w:val="0061108B"/>
    <w:rsid w:val="00611672"/>
    <w:rsid w:val="00611FA4"/>
    <w:rsid w:val="00612987"/>
    <w:rsid w:val="00613EF6"/>
    <w:rsid w:val="00614771"/>
    <w:rsid w:val="00616A12"/>
    <w:rsid w:val="00616AF3"/>
    <w:rsid w:val="0061716C"/>
    <w:rsid w:val="006177A6"/>
    <w:rsid w:val="00620817"/>
    <w:rsid w:val="00620D24"/>
    <w:rsid w:val="006223AE"/>
    <w:rsid w:val="0062282A"/>
    <w:rsid w:val="0062319C"/>
    <w:rsid w:val="006243A1"/>
    <w:rsid w:val="006245B5"/>
    <w:rsid w:val="00624DED"/>
    <w:rsid w:val="0062687D"/>
    <w:rsid w:val="00627CA3"/>
    <w:rsid w:val="00627F03"/>
    <w:rsid w:val="00630BCE"/>
    <w:rsid w:val="00632E56"/>
    <w:rsid w:val="00633E40"/>
    <w:rsid w:val="006347B9"/>
    <w:rsid w:val="00635CBA"/>
    <w:rsid w:val="0064338B"/>
    <w:rsid w:val="006459AC"/>
    <w:rsid w:val="00646542"/>
    <w:rsid w:val="006504F4"/>
    <w:rsid w:val="00650EAE"/>
    <w:rsid w:val="006512CC"/>
    <w:rsid w:val="0065298D"/>
    <w:rsid w:val="00654BC9"/>
    <w:rsid w:val="006552FD"/>
    <w:rsid w:val="006565A2"/>
    <w:rsid w:val="00657C1E"/>
    <w:rsid w:val="00657F6A"/>
    <w:rsid w:val="00660748"/>
    <w:rsid w:val="00663AF3"/>
    <w:rsid w:val="00663B52"/>
    <w:rsid w:val="0066486F"/>
    <w:rsid w:val="00664914"/>
    <w:rsid w:val="00664FE8"/>
    <w:rsid w:val="006658EF"/>
    <w:rsid w:val="00666B6C"/>
    <w:rsid w:val="0066778D"/>
    <w:rsid w:val="00670A30"/>
    <w:rsid w:val="0067140D"/>
    <w:rsid w:val="00671DA5"/>
    <w:rsid w:val="006744B3"/>
    <w:rsid w:val="00677756"/>
    <w:rsid w:val="00680329"/>
    <w:rsid w:val="0068109C"/>
    <w:rsid w:val="00682682"/>
    <w:rsid w:val="00682702"/>
    <w:rsid w:val="00682CAE"/>
    <w:rsid w:val="006831E9"/>
    <w:rsid w:val="00684B04"/>
    <w:rsid w:val="00684EB4"/>
    <w:rsid w:val="0068782A"/>
    <w:rsid w:val="006879B5"/>
    <w:rsid w:val="00687F2D"/>
    <w:rsid w:val="00690EE7"/>
    <w:rsid w:val="006916E2"/>
    <w:rsid w:val="00691B51"/>
    <w:rsid w:val="00692368"/>
    <w:rsid w:val="0069521C"/>
    <w:rsid w:val="006958C4"/>
    <w:rsid w:val="00697C8F"/>
    <w:rsid w:val="006A02E1"/>
    <w:rsid w:val="006A0E41"/>
    <w:rsid w:val="006A1A6F"/>
    <w:rsid w:val="006A1D09"/>
    <w:rsid w:val="006A2A8B"/>
    <w:rsid w:val="006A2EBC"/>
    <w:rsid w:val="006A4A2A"/>
    <w:rsid w:val="006A5B43"/>
    <w:rsid w:val="006A5EA0"/>
    <w:rsid w:val="006A6758"/>
    <w:rsid w:val="006A70B0"/>
    <w:rsid w:val="006A783B"/>
    <w:rsid w:val="006A7B33"/>
    <w:rsid w:val="006B174A"/>
    <w:rsid w:val="006B174B"/>
    <w:rsid w:val="006B2520"/>
    <w:rsid w:val="006B4E13"/>
    <w:rsid w:val="006B531E"/>
    <w:rsid w:val="006B638D"/>
    <w:rsid w:val="006B75DD"/>
    <w:rsid w:val="006C2343"/>
    <w:rsid w:val="006C4057"/>
    <w:rsid w:val="006C4C37"/>
    <w:rsid w:val="006C5D4C"/>
    <w:rsid w:val="006C628F"/>
    <w:rsid w:val="006C67E0"/>
    <w:rsid w:val="006C759A"/>
    <w:rsid w:val="006C7ABA"/>
    <w:rsid w:val="006D0D60"/>
    <w:rsid w:val="006D1122"/>
    <w:rsid w:val="006D3C00"/>
    <w:rsid w:val="006D6CF4"/>
    <w:rsid w:val="006D7962"/>
    <w:rsid w:val="006E0D97"/>
    <w:rsid w:val="006E127A"/>
    <w:rsid w:val="006E1288"/>
    <w:rsid w:val="006E18AA"/>
    <w:rsid w:val="006E2237"/>
    <w:rsid w:val="006E3675"/>
    <w:rsid w:val="006E48F1"/>
    <w:rsid w:val="006E4A7F"/>
    <w:rsid w:val="006E6096"/>
    <w:rsid w:val="006E6ED4"/>
    <w:rsid w:val="006F0D3E"/>
    <w:rsid w:val="006F2323"/>
    <w:rsid w:val="006F302A"/>
    <w:rsid w:val="006F3141"/>
    <w:rsid w:val="006F375C"/>
    <w:rsid w:val="006F4656"/>
    <w:rsid w:val="006F4CD1"/>
    <w:rsid w:val="006F5824"/>
    <w:rsid w:val="006F78C8"/>
    <w:rsid w:val="00700A7B"/>
    <w:rsid w:val="00700B36"/>
    <w:rsid w:val="0070232A"/>
    <w:rsid w:val="00702503"/>
    <w:rsid w:val="007026A2"/>
    <w:rsid w:val="007030DE"/>
    <w:rsid w:val="00703501"/>
    <w:rsid w:val="00703BB8"/>
    <w:rsid w:val="00704BE1"/>
    <w:rsid w:val="00704D14"/>
    <w:rsid w:val="00704DF6"/>
    <w:rsid w:val="007063CF"/>
    <w:rsid w:val="0070651C"/>
    <w:rsid w:val="00710BDC"/>
    <w:rsid w:val="00711A39"/>
    <w:rsid w:val="00712587"/>
    <w:rsid w:val="00712588"/>
    <w:rsid w:val="00712AA4"/>
    <w:rsid w:val="007132A3"/>
    <w:rsid w:val="00713566"/>
    <w:rsid w:val="00714504"/>
    <w:rsid w:val="007157A1"/>
    <w:rsid w:val="00716421"/>
    <w:rsid w:val="00716716"/>
    <w:rsid w:val="00716E38"/>
    <w:rsid w:val="007201AD"/>
    <w:rsid w:val="007203F0"/>
    <w:rsid w:val="00720456"/>
    <w:rsid w:val="00721451"/>
    <w:rsid w:val="00721BB1"/>
    <w:rsid w:val="00723C56"/>
    <w:rsid w:val="00723E79"/>
    <w:rsid w:val="00724EFB"/>
    <w:rsid w:val="00724F5B"/>
    <w:rsid w:val="00725CC8"/>
    <w:rsid w:val="00732B04"/>
    <w:rsid w:val="007356D7"/>
    <w:rsid w:val="00737808"/>
    <w:rsid w:val="00737AB2"/>
    <w:rsid w:val="00737FD8"/>
    <w:rsid w:val="0074010D"/>
    <w:rsid w:val="00740997"/>
    <w:rsid w:val="00740C1D"/>
    <w:rsid w:val="00740DB1"/>
    <w:rsid w:val="007419C2"/>
    <w:rsid w:val="007419C3"/>
    <w:rsid w:val="00744433"/>
    <w:rsid w:val="00744A5D"/>
    <w:rsid w:val="00744D22"/>
    <w:rsid w:val="00744F22"/>
    <w:rsid w:val="00746012"/>
    <w:rsid w:val="007467A7"/>
    <w:rsid w:val="007469DD"/>
    <w:rsid w:val="0074741B"/>
    <w:rsid w:val="0074759E"/>
    <w:rsid w:val="007478EA"/>
    <w:rsid w:val="00747AC9"/>
    <w:rsid w:val="007533BA"/>
    <w:rsid w:val="0075415C"/>
    <w:rsid w:val="00754628"/>
    <w:rsid w:val="00755A40"/>
    <w:rsid w:val="00756A07"/>
    <w:rsid w:val="00756FAD"/>
    <w:rsid w:val="0076037C"/>
    <w:rsid w:val="0076054D"/>
    <w:rsid w:val="007619EC"/>
    <w:rsid w:val="00762DF9"/>
    <w:rsid w:val="007630DD"/>
    <w:rsid w:val="00763502"/>
    <w:rsid w:val="00763D16"/>
    <w:rsid w:val="00764A08"/>
    <w:rsid w:val="00770A6D"/>
    <w:rsid w:val="00770AC3"/>
    <w:rsid w:val="0077213D"/>
    <w:rsid w:val="0077240F"/>
    <w:rsid w:val="00773C36"/>
    <w:rsid w:val="007743A8"/>
    <w:rsid w:val="00774A00"/>
    <w:rsid w:val="00774D08"/>
    <w:rsid w:val="00774DE6"/>
    <w:rsid w:val="00775CA3"/>
    <w:rsid w:val="00776847"/>
    <w:rsid w:val="00776EA7"/>
    <w:rsid w:val="00776F79"/>
    <w:rsid w:val="00777224"/>
    <w:rsid w:val="0077736E"/>
    <w:rsid w:val="00781534"/>
    <w:rsid w:val="00782240"/>
    <w:rsid w:val="00783B6B"/>
    <w:rsid w:val="00785F5D"/>
    <w:rsid w:val="00786D23"/>
    <w:rsid w:val="00787A19"/>
    <w:rsid w:val="00787E60"/>
    <w:rsid w:val="007913AB"/>
    <w:rsid w:val="007914F7"/>
    <w:rsid w:val="00792CD1"/>
    <w:rsid w:val="00793004"/>
    <w:rsid w:val="0079381A"/>
    <w:rsid w:val="00794E6E"/>
    <w:rsid w:val="00795505"/>
    <w:rsid w:val="00795C18"/>
    <w:rsid w:val="007974E7"/>
    <w:rsid w:val="00797693"/>
    <w:rsid w:val="00797FFD"/>
    <w:rsid w:val="007A0FC8"/>
    <w:rsid w:val="007A3F14"/>
    <w:rsid w:val="007A5042"/>
    <w:rsid w:val="007A6F82"/>
    <w:rsid w:val="007A7299"/>
    <w:rsid w:val="007A745B"/>
    <w:rsid w:val="007A7EC3"/>
    <w:rsid w:val="007B0973"/>
    <w:rsid w:val="007B0C37"/>
    <w:rsid w:val="007B1625"/>
    <w:rsid w:val="007B2158"/>
    <w:rsid w:val="007B21D5"/>
    <w:rsid w:val="007B364D"/>
    <w:rsid w:val="007B706E"/>
    <w:rsid w:val="007B71EB"/>
    <w:rsid w:val="007C0D42"/>
    <w:rsid w:val="007C1A55"/>
    <w:rsid w:val="007C2139"/>
    <w:rsid w:val="007C3258"/>
    <w:rsid w:val="007C33EB"/>
    <w:rsid w:val="007C398B"/>
    <w:rsid w:val="007C6205"/>
    <w:rsid w:val="007C686A"/>
    <w:rsid w:val="007C728E"/>
    <w:rsid w:val="007D24CE"/>
    <w:rsid w:val="007D2C53"/>
    <w:rsid w:val="007D3D60"/>
    <w:rsid w:val="007D3FB3"/>
    <w:rsid w:val="007D523A"/>
    <w:rsid w:val="007D5F9C"/>
    <w:rsid w:val="007D66F4"/>
    <w:rsid w:val="007D6A6D"/>
    <w:rsid w:val="007E0C7F"/>
    <w:rsid w:val="007E1980"/>
    <w:rsid w:val="007E2082"/>
    <w:rsid w:val="007E21E4"/>
    <w:rsid w:val="007E308E"/>
    <w:rsid w:val="007E372B"/>
    <w:rsid w:val="007E430D"/>
    <w:rsid w:val="007E4B76"/>
    <w:rsid w:val="007E5273"/>
    <w:rsid w:val="007E58A4"/>
    <w:rsid w:val="007E5EA8"/>
    <w:rsid w:val="007E6490"/>
    <w:rsid w:val="007F0CF1"/>
    <w:rsid w:val="007F12A5"/>
    <w:rsid w:val="007F1EF6"/>
    <w:rsid w:val="007F2549"/>
    <w:rsid w:val="007F2DDC"/>
    <w:rsid w:val="007F3A78"/>
    <w:rsid w:val="007F4CF1"/>
    <w:rsid w:val="007F5F3D"/>
    <w:rsid w:val="007F649A"/>
    <w:rsid w:val="007F6590"/>
    <w:rsid w:val="007F758D"/>
    <w:rsid w:val="007F7D52"/>
    <w:rsid w:val="00800770"/>
    <w:rsid w:val="00800870"/>
    <w:rsid w:val="00800F0A"/>
    <w:rsid w:val="00801680"/>
    <w:rsid w:val="0080267B"/>
    <w:rsid w:val="0080654C"/>
    <w:rsid w:val="0080660A"/>
    <w:rsid w:val="008071C6"/>
    <w:rsid w:val="0081029B"/>
    <w:rsid w:val="00810CD2"/>
    <w:rsid w:val="008150D5"/>
    <w:rsid w:val="008167D8"/>
    <w:rsid w:val="00817A00"/>
    <w:rsid w:val="008203A7"/>
    <w:rsid w:val="00820A2A"/>
    <w:rsid w:val="00821A55"/>
    <w:rsid w:val="00821B64"/>
    <w:rsid w:val="00822DD1"/>
    <w:rsid w:val="008258C4"/>
    <w:rsid w:val="00826A7B"/>
    <w:rsid w:val="008273FC"/>
    <w:rsid w:val="008276E4"/>
    <w:rsid w:val="0082774C"/>
    <w:rsid w:val="00827CA9"/>
    <w:rsid w:val="0083059F"/>
    <w:rsid w:val="008307E0"/>
    <w:rsid w:val="00832377"/>
    <w:rsid w:val="008331D6"/>
    <w:rsid w:val="00833437"/>
    <w:rsid w:val="0083377C"/>
    <w:rsid w:val="008357AF"/>
    <w:rsid w:val="00835AB0"/>
    <w:rsid w:val="00835D5E"/>
    <w:rsid w:val="00835DB3"/>
    <w:rsid w:val="00835F6D"/>
    <w:rsid w:val="0083617B"/>
    <w:rsid w:val="008371BD"/>
    <w:rsid w:val="0083771D"/>
    <w:rsid w:val="008408E4"/>
    <w:rsid w:val="00841096"/>
    <w:rsid w:val="00842BEC"/>
    <w:rsid w:val="00843E67"/>
    <w:rsid w:val="008504A8"/>
    <w:rsid w:val="008516C7"/>
    <w:rsid w:val="0085282E"/>
    <w:rsid w:val="00852E40"/>
    <w:rsid w:val="008533B9"/>
    <w:rsid w:val="0085418C"/>
    <w:rsid w:val="00854B45"/>
    <w:rsid w:val="008568F7"/>
    <w:rsid w:val="0085691D"/>
    <w:rsid w:val="00860541"/>
    <w:rsid w:val="00860F17"/>
    <w:rsid w:val="008642D2"/>
    <w:rsid w:val="008644D5"/>
    <w:rsid w:val="00864A65"/>
    <w:rsid w:val="008655A4"/>
    <w:rsid w:val="008655C8"/>
    <w:rsid w:val="00865CF0"/>
    <w:rsid w:val="008662AB"/>
    <w:rsid w:val="00866501"/>
    <w:rsid w:val="00866B91"/>
    <w:rsid w:val="0087013D"/>
    <w:rsid w:val="008706B4"/>
    <w:rsid w:val="0087198C"/>
    <w:rsid w:val="0087268F"/>
    <w:rsid w:val="00872C1F"/>
    <w:rsid w:val="00873B42"/>
    <w:rsid w:val="008746E3"/>
    <w:rsid w:val="00874CAF"/>
    <w:rsid w:val="00876054"/>
    <w:rsid w:val="0087740B"/>
    <w:rsid w:val="00877B38"/>
    <w:rsid w:val="00880873"/>
    <w:rsid w:val="008819A6"/>
    <w:rsid w:val="00883759"/>
    <w:rsid w:val="008838E8"/>
    <w:rsid w:val="008856D8"/>
    <w:rsid w:val="00886C28"/>
    <w:rsid w:val="008913E3"/>
    <w:rsid w:val="008914F4"/>
    <w:rsid w:val="008919C5"/>
    <w:rsid w:val="00892175"/>
    <w:rsid w:val="00892181"/>
    <w:rsid w:val="00892E82"/>
    <w:rsid w:val="00893078"/>
    <w:rsid w:val="0089317F"/>
    <w:rsid w:val="008934F7"/>
    <w:rsid w:val="00893511"/>
    <w:rsid w:val="00893893"/>
    <w:rsid w:val="00896FEB"/>
    <w:rsid w:val="00897E1A"/>
    <w:rsid w:val="008A19D6"/>
    <w:rsid w:val="008A2569"/>
    <w:rsid w:val="008A3FD9"/>
    <w:rsid w:val="008A42E5"/>
    <w:rsid w:val="008A47F0"/>
    <w:rsid w:val="008A53DC"/>
    <w:rsid w:val="008A5732"/>
    <w:rsid w:val="008A5B76"/>
    <w:rsid w:val="008B0673"/>
    <w:rsid w:val="008B0E4F"/>
    <w:rsid w:val="008B1F90"/>
    <w:rsid w:val="008B24DC"/>
    <w:rsid w:val="008B290C"/>
    <w:rsid w:val="008B599D"/>
    <w:rsid w:val="008B5B63"/>
    <w:rsid w:val="008B70A6"/>
    <w:rsid w:val="008C0A5B"/>
    <w:rsid w:val="008C0D43"/>
    <w:rsid w:val="008C11F7"/>
    <w:rsid w:val="008C1775"/>
    <w:rsid w:val="008C1B58"/>
    <w:rsid w:val="008C32BA"/>
    <w:rsid w:val="008C39AE"/>
    <w:rsid w:val="008C590D"/>
    <w:rsid w:val="008C5DC6"/>
    <w:rsid w:val="008C72BA"/>
    <w:rsid w:val="008D0BF6"/>
    <w:rsid w:val="008D0E37"/>
    <w:rsid w:val="008D0EE6"/>
    <w:rsid w:val="008D1AF6"/>
    <w:rsid w:val="008D34F8"/>
    <w:rsid w:val="008E031B"/>
    <w:rsid w:val="008E1CDD"/>
    <w:rsid w:val="008E1E40"/>
    <w:rsid w:val="008E3D19"/>
    <w:rsid w:val="008E450B"/>
    <w:rsid w:val="008E48C0"/>
    <w:rsid w:val="008E4A3E"/>
    <w:rsid w:val="008E5066"/>
    <w:rsid w:val="008E50A3"/>
    <w:rsid w:val="008E6072"/>
    <w:rsid w:val="008E66B0"/>
    <w:rsid w:val="008E7029"/>
    <w:rsid w:val="008E7D85"/>
    <w:rsid w:val="008E7EF6"/>
    <w:rsid w:val="008F07DF"/>
    <w:rsid w:val="008F1F98"/>
    <w:rsid w:val="008F6758"/>
    <w:rsid w:val="008F67E3"/>
    <w:rsid w:val="008F684B"/>
    <w:rsid w:val="008F6E37"/>
    <w:rsid w:val="008F6FFA"/>
    <w:rsid w:val="008F7F01"/>
    <w:rsid w:val="00901DE2"/>
    <w:rsid w:val="00902593"/>
    <w:rsid w:val="009040DD"/>
    <w:rsid w:val="009058CA"/>
    <w:rsid w:val="00905B47"/>
    <w:rsid w:val="009075A3"/>
    <w:rsid w:val="00907FB6"/>
    <w:rsid w:val="00910074"/>
    <w:rsid w:val="009105EE"/>
    <w:rsid w:val="009107B6"/>
    <w:rsid w:val="0091193A"/>
    <w:rsid w:val="00912F71"/>
    <w:rsid w:val="0091331C"/>
    <w:rsid w:val="0091653A"/>
    <w:rsid w:val="009169E6"/>
    <w:rsid w:val="00916D66"/>
    <w:rsid w:val="009172F7"/>
    <w:rsid w:val="00923242"/>
    <w:rsid w:val="009279DE"/>
    <w:rsid w:val="00930116"/>
    <w:rsid w:val="009305AE"/>
    <w:rsid w:val="00930666"/>
    <w:rsid w:val="00931338"/>
    <w:rsid w:val="009313FB"/>
    <w:rsid w:val="009315FA"/>
    <w:rsid w:val="009318C2"/>
    <w:rsid w:val="00932CB1"/>
    <w:rsid w:val="0093323D"/>
    <w:rsid w:val="00933249"/>
    <w:rsid w:val="00935224"/>
    <w:rsid w:val="00935638"/>
    <w:rsid w:val="00935BD6"/>
    <w:rsid w:val="0093624C"/>
    <w:rsid w:val="00937527"/>
    <w:rsid w:val="00937955"/>
    <w:rsid w:val="00940600"/>
    <w:rsid w:val="00941C18"/>
    <w:rsid w:val="0094212C"/>
    <w:rsid w:val="00942B67"/>
    <w:rsid w:val="00942DFA"/>
    <w:rsid w:val="0094337C"/>
    <w:rsid w:val="009434B3"/>
    <w:rsid w:val="00943BCB"/>
    <w:rsid w:val="00947E86"/>
    <w:rsid w:val="009513C2"/>
    <w:rsid w:val="009514D7"/>
    <w:rsid w:val="0095190D"/>
    <w:rsid w:val="00951F77"/>
    <w:rsid w:val="009522A7"/>
    <w:rsid w:val="00952618"/>
    <w:rsid w:val="009528FB"/>
    <w:rsid w:val="00954261"/>
    <w:rsid w:val="00954689"/>
    <w:rsid w:val="00954B3D"/>
    <w:rsid w:val="009550D3"/>
    <w:rsid w:val="00955B91"/>
    <w:rsid w:val="00955C3B"/>
    <w:rsid w:val="00956C48"/>
    <w:rsid w:val="00956FF9"/>
    <w:rsid w:val="0096003B"/>
    <w:rsid w:val="0096084F"/>
    <w:rsid w:val="00960F39"/>
    <w:rsid w:val="009615FB"/>
    <w:rsid w:val="009617C9"/>
    <w:rsid w:val="00961C93"/>
    <w:rsid w:val="009626B4"/>
    <w:rsid w:val="0096273D"/>
    <w:rsid w:val="0096283A"/>
    <w:rsid w:val="009635B0"/>
    <w:rsid w:val="0096381B"/>
    <w:rsid w:val="00965324"/>
    <w:rsid w:val="00965709"/>
    <w:rsid w:val="00966000"/>
    <w:rsid w:val="009663BF"/>
    <w:rsid w:val="00966C6D"/>
    <w:rsid w:val="0096701C"/>
    <w:rsid w:val="009676D2"/>
    <w:rsid w:val="0097091E"/>
    <w:rsid w:val="00971A06"/>
    <w:rsid w:val="00971E8B"/>
    <w:rsid w:val="00971F34"/>
    <w:rsid w:val="00974196"/>
    <w:rsid w:val="00974A0C"/>
    <w:rsid w:val="009754CB"/>
    <w:rsid w:val="009760D3"/>
    <w:rsid w:val="00977132"/>
    <w:rsid w:val="0097754D"/>
    <w:rsid w:val="00977CC6"/>
    <w:rsid w:val="00981A4B"/>
    <w:rsid w:val="00982501"/>
    <w:rsid w:val="0098321B"/>
    <w:rsid w:val="00984F5F"/>
    <w:rsid w:val="00986564"/>
    <w:rsid w:val="009867ED"/>
    <w:rsid w:val="009877D3"/>
    <w:rsid w:val="0099074D"/>
    <w:rsid w:val="00991E12"/>
    <w:rsid w:val="00992013"/>
    <w:rsid w:val="0099311A"/>
    <w:rsid w:val="00993287"/>
    <w:rsid w:val="00993807"/>
    <w:rsid w:val="00994A77"/>
    <w:rsid w:val="00994E8F"/>
    <w:rsid w:val="009951DC"/>
    <w:rsid w:val="009955B4"/>
    <w:rsid w:val="009959BB"/>
    <w:rsid w:val="00997071"/>
    <w:rsid w:val="00997158"/>
    <w:rsid w:val="009A166D"/>
    <w:rsid w:val="009A18B2"/>
    <w:rsid w:val="009A18D4"/>
    <w:rsid w:val="009A272C"/>
    <w:rsid w:val="009A27EF"/>
    <w:rsid w:val="009A33B9"/>
    <w:rsid w:val="009A364B"/>
    <w:rsid w:val="009A3A7C"/>
    <w:rsid w:val="009A45CB"/>
    <w:rsid w:val="009A4A53"/>
    <w:rsid w:val="009B1D6A"/>
    <w:rsid w:val="009B2218"/>
    <w:rsid w:val="009B28B2"/>
    <w:rsid w:val="009B2ADB"/>
    <w:rsid w:val="009B368A"/>
    <w:rsid w:val="009B55E3"/>
    <w:rsid w:val="009B603A"/>
    <w:rsid w:val="009B685B"/>
    <w:rsid w:val="009B7725"/>
    <w:rsid w:val="009B7AF1"/>
    <w:rsid w:val="009B7AFB"/>
    <w:rsid w:val="009C12E9"/>
    <w:rsid w:val="009C2965"/>
    <w:rsid w:val="009C2D0E"/>
    <w:rsid w:val="009C3DAC"/>
    <w:rsid w:val="009C42E0"/>
    <w:rsid w:val="009C46FA"/>
    <w:rsid w:val="009C5195"/>
    <w:rsid w:val="009C6BA5"/>
    <w:rsid w:val="009C7262"/>
    <w:rsid w:val="009D1973"/>
    <w:rsid w:val="009D1B43"/>
    <w:rsid w:val="009D23B4"/>
    <w:rsid w:val="009D3553"/>
    <w:rsid w:val="009D37FB"/>
    <w:rsid w:val="009D3A9B"/>
    <w:rsid w:val="009D5362"/>
    <w:rsid w:val="009D5BA5"/>
    <w:rsid w:val="009D6816"/>
    <w:rsid w:val="009D7B7C"/>
    <w:rsid w:val="009D7BDE"/>
    <w:rsid w:val="009E1169"/>
    <w:rsid w:val="009E1415"/>
    <w:rsid w:val="009E2062"/>
    <w:rsid w:val="009E2B19"/>
    <w:rsid w:val="009E5AD9"/>
    <w:rsid w:val="009E6116"/>
    <w:rsid w:val="009E6623"/>
    <w:rsid w:val="009E7BA3"/>
    <w:rsid w:val="009F02E5"/>
    <w:rsid w:val="009F0DFB"/>
    <w:rsid w:val="009F149B"/>
    <w:rsid w:val="009F2150"/>
    <w:rsid w:val="009F3BA4"/>
    <w:rsid w:val="009F55A5"/>
    <w:rsid w:val="009F55F0"/>
    <w:rsid w:val="009F5BD8"/>
    <w:rsid w:val="009F5E1D"/>
    <w:rsid w:val="009F64D0"/>
    <w:rsid w:val="009F7374"/>
    <w:rsid w:val="009F7662"/>
    <w:rsid w:val="00A00958"/>
    <w:rsid w:val="00A010F4"/>
    <w:rsid w:val="00A011AD"/>
    <w:rsid w:val="00A02E43"/>
    <w:rsid w:val="00A0333C"/>
    <w:rsid w:val="00A049EC"/>
    <w:rsid w:val="00A061E1"/>
    <w:rsid w:val="00A0657A"/>
    <w:rsid w:val="00A065F9"/>
    <w:rsid w:val="00A07F34"/>
    <w:rsid w:val="00A10EA5"/>
    <w:rsid w:val="00A13779"/>
    <w:rsid w:val="00A139BC"/>
    <w:rsid w:val="00A17089"/>
    <w:rsid w:val="00A20707"/>
    <w:rsid w:val="00A2121A"/>
    <w:rsid w:val="00A21F06"/>
    <w:rsid w:val="00A22154"/>
    <w:rsid w:val="00A227F2"/>
    <w:rsid w:val="00A2490D"/>
    <w:rsid w:val="00A25C38"/>
    <w:rsid w:val="00A3012E"/>
    <w:rsid w:val="00A3038D"/>
    <w:rsid w:val="00A31F45"/>
    <w:rsid w:val="00A320DF"/>
    <w:rsid w:val="00A340AF"/>
    <w:rsid w:val="00A34545"/>
    <w:rsid w:val="00A34DBA"/>
    <w:rsid w:val="00A35C7F"/>
    <w:rsid w:val="00A363E3"/>
    <w:rsid w:val="00A36BBE"/>
    <w:rsid w:val="00A370D4"/>
    <w:rsid w:val="00A42B7D"/>
    <w:rsid w:val="00A4307A"/>
    <w:rsid w:val="00A43248"/>
    <w:rsid w:val="00A46298"/>
    <w:rsid w:val="00A46B15"/>
    <w:rsid w:val="00A47EBB"/>
    <w:rsid w:val="00A51B00"/>
    <w:rsid w:val="00A51CDD"/>
    <w:rsid w:val="00A526F1"/>
    <w:rsid w:val="00A529E6"/>
    <w:rsid w:val="00A53045"/>
    <w:rsid w:val="00A536A1"/>
    <w:rsid w:val="00A53CF0"/>
    <w:rsid w:val="00A556EB"/>
    <w:rsid w:val="00A61A83"/>
    <w:rsid w:val="00A62610"/>
    <w:rsid w:val="00A62B41"/>
    <w:rsid w:val="00A6617F"/>
    <w:rsid w:val="00A66497"/>
    <w:rsid w:val="00A6730D"/>
    <w:rsid w:val="00A67AEA"/>
    <w:rsid w:val="00A67CE8"/>
    <w:rsid w:val="00A711F7"/>
    <w:rsid w:val="00A71625"/>
    <w:rsid w:val="00A71B9B"/>
    <w:rsid w:val="00A71DA6"/>
    <w:rsid w:val="00A72442"/>
    <w:rsid w:val="00A729C5"/>
    <w:rsid w:val="00A73329"/>
    <w:rsid w:val="00A751C7"/>
    <w:rsid w:val="00A75D9B"/>
    <w:rsid w:val="00A75E5B"/>
    <w:rsid w:val="00A76CC3"/>
    <w:rsid w:val="00A80B79"/>
    <w:rsid w:val="00A810B2"/>
    <w:rsid w:val="00A828AC"/>
    <w:rsid w:val="00A82D02"/>
    <w:rsid w:val="00A830AC"/>
    <w:rsid w:val="00A84ABB"/>
    <w:rsid w:val="00A84EC8"/>
    <w:rsid w:val="00A857CD"/>
    <w:rsid w:val="00A859FF"/>
    <w:rsid w:val="00A86E87"/>
    <w:rsid w:val="00A87695"/>
    <w:rsid w:val="00A87844"/>
    <w:rsid w:val="00A87C34"/>
    <w:rsid w:val="00A91347"/>
    <w:rsid w:val="00A924A5"/>
    <w:rsid w:val="00A94BE2"/>
    <w:rsid w:val="00A96B93"/>
    <w:rsid w:val="00AA038C"/>
    <w:rsid w:val="00AA064E"/>
    <w:rsid w:val="00AA1943"/>
    <w:rsid w:val="00AA28A3"/>
    <w:rsid w:val="00AA351C"/>
    <w:rsid w:val="00AA3B62"/>
    <w:rsid w:val="00AA4700"/>
    <w:rsid w:val="00AA5676"/>
    <w:rsid w:val="00AA6195"/>
    <w:rsid w:val="00AA73C7"/>
    <w:rsid w:val="00AA7A09"/>
    <w:rsid w:val="00AB0E17"/>
    <w:rsid w:val="00AB0F55"/>
    <w:rsid w:val="00AB167C"/>
    <w:rsid w:val="00AB205E"/>
    <w:rsid w:val="00AB296E"/>
    <w:rsid w:val="00AB2D3D"/>
    <w:rsid w:val="00AB3B50"/>
    <w:rsid w:val="00AB4BF1"/>
    <w:rsid w:val="00AB5C74"/>
    <w:rsid w:val="00AB5E2C"/>
    <w:rsid w:val="00AB7634"/>
    <w:rsid w:val="00AC0417"/>
    <w:rsid w:val="00AC0489"/>
    <w:rsid w:val="00AC05B1"/>
    <w:rsid w:val="00AC192A"/>
    <w:rsid w:val="00AC1E07"/>
    <w:rsid w:val="00AC287E"/>
    <w:rsid w:val="00AC2A4A"/>
    <w:rsid w:val="00AC2E2B"/>
    <w:rsid w:val="00AC3136"/>
    <w:rsid w:val="00AC38D2"/>
    <w:rsid w:val="00AC3914"/>
    <w:rsid w:val="00AC4B05"/>
    <w:rsid w:val="00AC4D82"/>
    <w:rsid w:val="00AC52C2"/>
    <w:rsid w:val="00AC7A89"/>
    <w:rsid w:val="00AD07CA"/>
    <w:rsid w:val="00AD07ED"/>
    <w:rsid w:val="00AD2F88"/>
    <w:rsid w:val="00AD356C"/>
    <w:rsid w:val="00AD3D37"/>
    <w:rsid w:val="00AE0A10"/>
    <w:rsid w:val="00AE2141"/>
    <w:rsid w:val="00AE2914"/>
    <w:rsid w:val="00AE2CFF"/>
    <w:rsid w:val="00AE2FDF"/>
    <w:rsid w:val="00AE5055"/>
    <w:rsid w:val="00AE6535"/>
    <w:rsid w:val="00AE6D15"/>
    <w:rsid w:val="00AE6F00"/>
    <w:rsid w:val="00AE7AD8"/>
    <w:rsid w:val="00AF0AFB"/>
    <w:rsid w:val="00AF2CC1"/>
    <w:rsid w:val="00AF3785"/>
    <w:rsid w:val="00AF3C82"/>
    <w:rsid w:val="00AF418A"/>
    <w:rsid w:val="00AF43AC"/>
    <w:rsid w:val="00AF4DB8"/>
    <w:rsid w:val="00AF5D92"/>
    <w:rsid w:val="00AF6B4C"/>
    <w:rsid w:val="00B01056"/>
    <w:rsid w:val="00B011A6"/>
    <w:rsid w:val="00B01EB5"/>
    <w:rsid w:val="00B026E9"/>
    <w:rsid w:val="00B02EA7"/>
    <w:rsid w:val="00B04182"/>
    <w:rsid w:val="00B07209"/>
    <w:rsid w:val="00B075BF"/>
    <w:rsid w:val="00B07AE3"/>
    <w:rsid w:val="00B11430"/>
    <w:rsid w:val="00B11512"/>
    <w:rsid w:val="00B119FA"/>
    <w:rsid w:val="00B1297F"/>
    <w:rsid w:val="00B15306"/>
    <w:rsid w:val="00B15768"/>
    <w:rsid w:val="00B1590B"/>
    <w:rsid w:val="00B15D5F"/>
    <w:rsid w:val="00B2098F"/>
    <w:rsid w:val="00B230BC"/>
    <w:rsid w:val="00B24FFE"/>
    <w:rsid w:val="00B25E4B"/>
    <w:rsid w:val="00B2705F"/>
    <w:rsid w:val="00B30FC2"/>
    <w:rsid w:val="00B31683"/>
    <w:rsid w:val="00B32A8B"/>
    <w:rsid w:val="00B3434B"/>
    <w:rsid w:val="00B353EB"/>
    <w:rsid w:val="00B36759"/>
    <w:rsid w:val="00B3683F"/>
    <w:rsid w:val="00B368C1"/>
    <w:rsid w:val="00B41459"/>
    <w:rsid w:val="00B419AB"/>
    <w:rsid w:val="00B4321E"/>
    <w:rsid w:val="00B439C4"/>
    <w:rsid w:val="00B444E0"/>
    <w:rsid w:val="00B4535E"/>
    <w:rsid w:val="00B4620C"/>
    <w:rsid w:val="00B4722C"/>
    <w:rsid w:val="00B47DA9"/>
    <w:rsid w:val="00B50E90"/>
    <w:rsid w:val="00B51D4A"/>
    <w:rsid w:val="00B52A8C"/>
    <w:rsid w:val="00B53C66"/>
    <w:rsid w:val="00B56905"/>
    <w:rsid w:val="00B56C00"/>
    <w:rsid w:val="00B57185"/>
    <w:rsid w:val="00B57227"/>
    <w:rsid w:val="00B57C64"/>
    <w:rsid w:val="00B608C0"/>
    <w:rsid w:val="00B6151D"/>
    <w:rsid w:val="00B633BA"/>
    <w:rsid w:val="00B636A8"/>
    <w:rsid w:val="00B6499A"/>
    <w:rsid w:val="00B665C6"/>
    <w:rsid w:val="00B66A24"/>
    <w:rsid w:val="00B701A9"/>
    <w:rsid w:val="00B73935"/>
    <w:rsid w:val="00B73A10"/>
    <w:rsid w:val="00B7414C"/>
    <w:rsid w:val="00B74C45"/>
    <w:rsid w:val="00B805AF"/>
    <w:rsid w:val="00B80DA4"/>
    <w:rsid w:val="00B8142A"/>
    <w:rsid w:val="00B81B17"/>
    <w:rsid w:val="00B82343"/>
    <w:rsid w:val="00B85652"/>
    <w:rsid w:val="00B86706"/>
    <w:rsid w:val="00B869EC"/>
    <w:rsid w:val="00B877E9"/>
    <w:rsid w:val="00B90BEE"/>
    <w:rsid w:val="00B928F5"/>
    <w:rsid w:val="00B93450"/>
    <w:rsid w:val="00B9397A"/>
    <w:rsid w:val="00B953E5"/>
    <w:rsid w:val="00B95DA2"/>
    <w:rsid w:val="00B9633D"/>
    <w:rsid w:val="00BA0B75"/>
    <w:rsid w:val="00BA22CA"/>
    <w:rsid w:val="00BA2818"/>
    <w:rsid w:val="00BA2EBE"/>
    <w:rsid w:val="00BA36E9"/>
    <w:rsid w:val="00BA520F"/>
    <w:rsid w:val="00BA5E20"/>
    <w:rsid w:val="00BA6633"/>
    <w:rsid w:val="00BA7DC0"/>
    <w:rsid w:val="00BB072C"/>
    <w:rsid w:val="00BB0EF9"/>
    <w:rsid w:val="00BB0F28"/>
    <w:rsid w:val="00BB367F"/>
    <w:rsid w:val="00BB3DA0"/>
    <w:rsid w:val="00BB3E82"/>
    <w:rsid w:val="00BB458A"/>
    <w:rsid w:val="00BB4830"/>
    <w:rsid w:val="00BB5456"/>
    <w:rsid w:val="00BC00F5"/>
    <w:rsid w:val="00BC02B9"/>
    <w:rsid w:val="00BC0687"/>
    <w:rsid w:val="00BC1592"/>
    <w:rsid w:val="00BC410F"/>
    <w:rsid w:val="00BC4D18"/>
    <w:rsid w:val="00BC5C99"/>
    <w:rsid w:val="00BC6FAF"/>
    <w:rsid w:val="00BC7A70"/>
    <w:rsid w:val="00BD00D3"/>
    <w:rsid w:val="00BD1659"/>
    <w:rsid w:val="00BD235F"/>
    <w:rsid w:val="00BD2699"/>
    <w:rsid w:val="00BD3AA9"/>
    <w:rsid w:val="00BD3E30"/>
    <w:rsid w:val="00BD4A18"/>
    <w:rsid w:val="00BD6ACB"/>
    <w:rsid w:val="00BD6D56"/>
    <w:rsid w:val="00BD6DB2"/>
    <w:rsid w:val="00BE11CF"/>
    <w:rsid w:val="00BE21AB"/>
    <w:rsid w:val="00BE3460"/>
    <w:rsid w:val="00BE3B1C"/>
    <w:rsid w:val="00BE3CF1"/>
    <w:rsid w:val="00BE479E"/>
    <w:rsid w:val="00BE50FC"/>
    <w:rsid w:val="00BE55CB"/>
    <w:rsid w:val="00BE5F12"/>
    <w:rsid w:val="00BE61C8"/>
    <w:rsid w:val="00BE6C8A"/>
    <w:rsid w:val="00BE6DEC"/>
    <w:rsid w:val="00BF1133"/>
    <w:rsid w:val="00BF1EC8"/>
    <w:rsid w:val="00BF2D94"/>
    <w:rsid w:val="00BF39C9"/>
    <w:rsid w:val="00BF461D"/>
    <w:rsid w:val="00BF52A8"/>
    <w:rsid w:val="00BF53D6"/>
    <w:rsid w:val="00BF617A"/>
    <w:rsid w:val="00BF6EFC"/>
    <w:rsid w:val="00BF6FCE"/>
    <w:rsid w:val="00BF7EAA"/>
    <w:rsid w:val="00C00FA8"/>
    <w:rsid w:val="00C012C4"/>
    <w:rsid w:val="00C01CFB"/>
    <w:rsid w:val="00C02A5A"/>
    <w:rsid w:val="00C0379D"/>
    <w:rsid w:val="00C03931"/>
    <w:rsid w:val="00C04E45"/>
    <w:rsid w:val="00C057D9"/>
    <w:rsid w:val="00C05BBC"/>
    <w:rsid w:val="00C05FE3"/>
    <w:rsid w:val="00C06391"/>
    <w:rsid w:val="00C07CA6"/>
    <w:rsid w:val="00C108F2"/>
    <w:rsid w:val="00C11574"/>
    <w:rsid w:val="00C13298"/>
    <w:rsid w:val="00C17A52"/>
    <w:rsid w:val="00C201D6"/>
    <w:rsid w:val="00C204C0"/>
    <w:rsid w:val="00C20BC2"/>
    <w:rsid w:val="00C2136D"/>
    <w:rsid w:val="00C214EE"/>
    <w:rsid w:val="00C22B7C"/>
    <w:rsid w:val="00C2314B"/>
    <w:rsid w:val="00C24971"/>
    <w:rsid w:val="00C252C7"/>
    <w:rsid w:val="00C262D7"/>
    <w:rsid w:val="00C26BE5"/>
    <w:rsid w:val="00C26E4D"/>
    <w:rsid w:val="00C27909"/>
    <w:rsid w:val="00C27B03"/>
    <w:rsid w:val="00C27E72"/>
    <w:rsid w:val="00C314E1"/>
    <w:rsid w:val="00C31AB8"/>
    <w:rsid w:val="00C31E25"/>
    <w:rsid w:val="00C32AA8"/>
    <w:rsid w:val="00C33730"/>
    <w:rsid w:val="00C33B93"/>
    <w:rsid w:val="00C34397"/>
    <w:rsid w:val="00C353EA"/>
    <w:rsid w:val="00C36E75"/>
    <w:rsid w:val="00C3788B"/>
    <w:rsid w:val="00C40713"/>
    <w:rsid w:val="00C4095D"/>
    <w:rsid w:val="00C42A98"/>
    <w:rsid w:val="00C42F1A"/>
    <w:rsid w:val="00C46D2F"/>
    <w:rsid w:val="00C479B8"/>
    <w:rsid w:val="00C47B86"/>
    <w:rsid w:val="00C5258A"/>
    <w:rsid w:val="00C52CF8"/>
    <w:rsid w:val="00C52EC8"/>
    <w:rsid w:val="00C5380D"/>
    <w:rsid w:val="00C5492A"/>
    <w:rsid w:val="00C55BFE"/>
    <w:rsid w:val="00C56929"/>
    <w:rsid w:val="00C57B14"/>
    <w:rsid w:val="00C601D2"/>
    <w:rsid w:val="00C636B7"/>
    <w:rsid w:val="00C636D2"/>
    <w:rsid w:val="00C64825"/>
    <w:rsid w:val="00C64F4A"/>
    <w:rsid w:val="00C65BCC"/>
    <w:rsid w:val="00C66970"/>
    <w:rsid w:val="00C67B1F"/>
    <w:rsid w:val="00C702BD"/>
    <w:rsid w:val="00C714BE"/>
    <w:rsid w:val="00C74DB0"/>
    <w:rsid w:val="00C750B3"/>
    <w:rsid w:val="00C828C2"/>
    <w:rsid w:val="00C8388C"/>
    <w:rsid w:val="00C8509A"/>
    <w:rsid w:val="00C86556"/>
    <w:rsid w:val="00C8691C"/>
    <w:rsid w:val="00C9054E"/>
    <w:rsid w:val="00C95067"/>
    <w:rsid w:val="00C95212"/>
    <w:rsid w:val="00C96C16"/>
    <w:rsid w:val="00C96FD7"/>
    <w:rsid w:val="00CA0A1B"/>
    <w:rsid w:val="00CA168A"/>
    <w:rsid w:val="00CA243D"/>
    <w:rsid w:val="00CA2765"/>
    <w:rsid w:val="00CA31B7"/>
    <w:rsid w:val="00CA357E"/>
    <w:rsid w:val="00CA3A85"/>
    <w:rsid w:val="00CA44F9"/>
    <w:rsid w:val="00CA4A69"/>
    <w:rsid w:val="00CA4D0E"/>
    <w:rsid w:val="00CA6688"/>
    <w:rsid w:val="00CA7523"/>
    <w:rsid w:val="00CA7FEE"/>
    <w:rsid w:val="00CB1017"/>
    <w:rsid w:val="00CB1058"/>
    <w:rsid w:val="00CB28A3"/>
    <w:rsid w:val="00CB3EAC"/>
    <w:rsid w:val="00CB49B4"/>
    <w:rsid w:val="00CB6423"/>
    <w:rsid w:val="00CB6D1E"/>
    <w:rsid w:val="00CB792E"/>
    <w:rsid w:val="00CB7DAF"/>
    <w:rsid w:val="00CB7EB8"/>
    <w:rsid w:val="00CC0EDD"/>
    <w:rsid w:val="00CC1894"/>
    <w:rsid w:val="00CC2A03"/>
    <w:rsid w:val="00CC3865"/>
    <w:rsid w:val="00CC3B7E"/>
    <w:rsid w:val="00CC3E0C"/>
    <w:rsid w:val="00CC4DB5"/>
    <w:rsid w:val="00CC4FF4"/>
    <w:rsid w:val="00CC5618"/>
    <w:rsid w:val="00CC58D3"/>
    <w:rsid w:val="00CC7167"/>
    <w:rsid w:val="00CC760E"/>
    <w:rsid w:val="00CC784D"/>
    <w:rsid w:val="00CD0717"/>
    <w:rsid w:val="00CD2328"/>
    <w:rsid w:val="00CD4AE2"/>
    <w:rsid w:val="00CD7A3A"/>
    <w:rsid w:val="00CE007E"/>
    <w:rsid w:val="00CE1654"/>
    <w:rsid w:val="00CE20F0"/>
    <w:rsid w:val="00CE5606"/>
    <w:rsid w:val="00CE65EA"/>
    <w:rsid w:val="00CE7113"/>
    <w:rsid w:val="00CF030F"/>
    <w:rsid w:val="00CF388D"/>
    <w:rsid w:val="00CF4A9B"/>
    <w:rsid w:val="00CF53A4"/>
    <w:rsid w:val="00CF558D"/>
    <w:rsid w:val="00D02C63"/>
    <w:rsid w:val="00D0337B"/>
    <w:rsid w:val="00D03765"/>
    <w:rsid w:val="00D0435E"/>
    <w:rsid w:val="00D0575C"/>
    <w:rsid w:val="00D071CE"/>
    <w:rsid w:val="00D079B2"/>
    <w:rsid w:val="00D07A95"/>
    <w:rsid w:val="00D07B93"/>
    <w:rsid w:val="00D10383"/>
    <w:rsid w:val="00D1086A"/>
    <w:rsid w:val="00D10FC1"/>
    <w:rsid w:val="00D114E9"/>
    <w:rsid w:val="00D11580"/>
    <w:rsid w:val="00D137A5"/>
    <w:rsid w:val="00D14148"/>
    <w:rsid w:val="00D14E7F"/>
    <w:rsid w:val="00D154F2"/>
    <w:rsid w:val="00D155F8"/>
    <w:rsid w:val="00D1797F"/>
    <w:rsid w:val="00D203A9"/>
    <w:rsid w:val="00D21073"/>
    <w:rsid w:val="00D2113C"/>
    <w:rsid w:val="00D23E62"/>
    <w:rsid w:val="00D2431C"/>
    <w:rsid w:val="00D31013"/>
    <w:rsid w:val="00D34687"/>
    <w:rsid w:val="00D347EB"/>
    <w:rsid w:val="00D34B0B"/>
    <w:rsid w:val="00D34B52"/>
    <w:rsid w:val="00D35E4E"/>
    <w:rsid w:val="00D40352"/>
    <w:rsid w:val="00D41894"/>
    <w:rsid w:val="00D42320"/>
    <w:rsid w:val="00D429C6"/>
    <w:rsid w:val="00D43590"/>
    <w:rsid w:val="00D4421F"/>
    <w:rsid w:val="00D44A3F"/>
    <w:rsid w:val="00D44DD0"/>
    <w:rsid w:val="00D45FB1"/>
    <w:rsid w:val="00D47748"/>
    <w:rsid w:val="00D5024A"/>
    <w:rsid w:val="00D51B36"/>
    <w:rsid w:val="00D51F3A"/>
    <w:rsid w:val="00D52232"/>
    <w:rsid w:val="00D52E9C"/>
    <w:rsid w:val="00D533FA"/>
    <w:rsid w:val="00D535C0"/>
    <w:rsid w:val="00D54CC3"/>
    <w:rsid w:val="00D56B8A"/>
    <w:rsid w:val="00D57312"/>
    <w:rsid w:val="00D6041A"/>
    <w:rsid w:val="00D60B3D"/>
    <w:rsid w:val="00D60D19"/>
    <w:rsid w:val="00D61528"/>
    <w:rsid w:val="00D6243A"/>
    <w:rsid w:val="00D628ED"/>
    <w:rsid w:val="00D633EB"/>
    <w:rsid w:val="00D645AE"/>
    <w:rsid w:val="00D708D5"/>
    <w:rsid w:val="00D70CB0"/>
    <w:rsid w:val="00D71465"/>
    <w:rsid w:val="00D71CA1"/>
    <w:rsid w:val="00D7442A"/>
    <w:rsid w:val="00D76938"/>
    <w:rsid w:val="00D76A6E"/>
    <w:rsid w:val="00D76D31"/>
    <w:rsid w:val="00D77140"/>
    <w:rsid w:val="00D82FF7"/>
    <w:rsid w:val="00D846CA"/>
    <w:rsid w:val="00D847FE"/>
    <w:rsid w:val="00D8530B"/>
    <w:rsid w:val="00D85631"/>
    <w:rsid w:val="00D85BA4"/>
    <w:rsid w:val="00D86496"/>
    <w:rsid w:val="00D87902"/>
    <w:rsid w:val="00D8794A"/>
    <w:rsid w:val="00D91466"/>
    <w:rsid w:val="00D91ABC"/>
    <w:rsid w:val="00D926C1"/>
    <w:rsid w:val="00D92E62"/>
    <w:rsid w:val="00D94E15"/>
    <w:rsid w:val="00D964EA"/>
    <w:rsid w:val="00D965CA"/>
    <w:rsid w:val="00D966D0"/>
    <w:rsid w:val="00D968F6"/>
    <w:rsid w:val="00D96BE9"/>
    <w:rsid w:val="00DA0C59"/>
    <w:rsid w:val="00DA3991"/>
    <w:rsid w:val="00DA405B"/>
    <w:rsid w:val="00DA4242"/>
    <w:rsid w:val="00DA472E"/>
    <w:rsid w:val="00DA5776"/>
    <w:rsid w:val="00DA5B0F"/>
    <w:rsid w:val="00DA5EC4"/>
    <w:rsid w:val="00DA5FE7"/>
    <w:rsid w:val="00DA60D8"/>
    <w:rsid w:val="00DA61EB"/>
    <w:rsid w:val="00DA69D0"/>
    <w:rsid w:val="00DA69E0"/>
    <w:rsid w:val="00DA7847"/>
    <w:rsid w:val="00DA7E2C"/>
    <w:rsid w:val="00DB0990"/>
    <w:rsid w:val="00DB13E4"/>
    <w:rsid w:val="00DB1753"/>
    <w:rsid w:val="00DB1E79"/>
    <w:rsid w:val="00DB21B9"/>
    <w:rsid w:val="00DB29DF"/>
    <w:rsid w:val="00DB3BED"/>
    <w:rsid w:val="00DB3C22"/>
    <w:rsid w:val="00DB4500"/>
    <w:rsid w:val="00DB5123"/>
    <w:rsid w:val="00DB5B2F"/>
    <w:rsid w:val="00DB6DBA"/>
    <w:rsid w:val="00DB7E6C"/>
    <w:rsid w:val="00DC16C2"/>
    <w:rsid w:val="00DC4338"/>
    <w:rsid w:val="00DC52E7"/>
    <w:rsid w:val="00DC7D5A"/>
    <w:rsid w:val="00DD137A"/>
    <w:rsid w:val="00DD5A29"/>
    <w:rsid w:val="00DD5D9D"/>
    <w:rsid w:val="00DD5EF3"/>
    <w:rsid w:val="00DD6081"/>
    <w:rsid w:val="00DE2CCF"/>
    <w:rsid w:val="00DE35CB"/>
    <w:rsid w:val="00DE4C01"/>
    <w:rsid w:val="00DE5B8C"/>
    <w:rsid w:val="00DE5FF2"/>
    <w:rsid w:val="00DE77E4"/>
    <w:rsid w:val="00DE7BC3"/>
    <w:rsid w:val="00DE7D99"/>
    <w:rsid w:val="00DF1CC5"/>
    <w:rsid w:val="00DF21E9"/>
    <w:rsid w:val="00DF3D31"/>
    <w:rsid w:val="00DF4126"/>
    <w:rsid w:val="00DF41EB"/>
    <w:rsid w:val="00DF5629"/>
    <w:rsid w:val="00DF5CD4"/>
    <w:rsid w:val="00DF6192"/>
    <w:rsid w:val="00DF7748"/>
    <w:rsid w:val="00DF7A11"/>
    <w:rsid w:val="00DF7BA4"/>
    <w:rsid w:val="00E004EC"/>
    <w:rsid w:val="00E00F14"/>
    <w:rsid w:val="00E02349"/>
    <w:rsid w:val="00E030D3"/>
    <w:rsid w:val="00E032BA"/>
    <w:rsid w:val="00E03ABF"/>
    <w:rsid w:val="00E049A4"/>
    <w:rsid w:val="00E05147"/>
    <w:rsid w:val="00E05455"/>
    <w:rsid w:val="00E058C5"/>
    <w:rsid w:val="00E05C92"/>
    <w:rsid w:val="00E06386"/>
    <w:rsid w:val="00E07151"/>
    <w:rsid w:val="00E10A77"/>
    <w:rsid w:val="00E11129"/>
    <w:rsid w:val="00E128C5"/>
    <w:rsid w:val="00E1360B"/>
    <w:rsid w:val="00E13832"/>
    <w:rsid w:val="00E13A5B"/>
    <w:rsid w:val="00E14885"/>
    <w:rsid w:val="00E148EB"/>
    <w:rsid w:val="00E1676C"/>
    <w:rsid w:val="00E21C44"/>
    <w:rsid w:val="00E233F0"/>
    <w:rsid w:val="00E2343E"/>
    <w:rsid w:val="00E24780"/>
    <w:rsid w:val="00E24DC7"/>
    <w:rsid w:val="00E24EB4"/>
    <w:rsid w:val="00E25E45"/>
    <w:rsid w:val="00E2651D"/>
    <w:rsid w:val="00E2682E"/>
    <w:rsid w:val="00E272CB"/>
    <w:rsid w:val="00E27E2E"/>
    <w:rsid w:val="00E320ED"/>
    <w:rsid w:val="00E323CB"/>
    <w:rsid w:val="00E32E00"/>
    <w:rsid w:val="00E33AFB"/>
    <w:rsid w:val="00E34218"/>
    <w:rsid w:val="00E37EF4"/>
    <w:rsid w:val="00E40C5D"/>
    <w:rsid w:val="00E4111A"/>
    <w:rsid w:val="00E4141F"/>
    <w:rsid w:val="00E422EE"/>
    <w:rsid w:val="00E42D6D"/>
    <w:rsid w:val="00E43843"/>
    <w:rsid w:val="00E43974"/>
    <w:rsid w:val="00E4439A"/>
    <w:rsid w:val="00E45934"/>
    <w:rsid w:val="00E46282"/>
    <w:rsid w:val="00E4636D"/>
    <w:rsid w:val="00E4679B"/>
    <w:rsid w:val="00E46C5C"/>
    <w:rsid w:val="00E47F8C"/>
    <w:rsid w:val="00E504A2"/>
    <w:rsid w:val="00E505CE"/>
    <w:rsid w:val="00E51E66"/>
    <w:rsid w:val="00E5216E"/>
    <w:rsid w:val="00E5311E"/>
    <w:rsid w:val="00E55322"/>
    <w:rsid w:val="00E55A6B"/>
    <w:rsid w:val="00E5711C"/>
    <w:rsid w:val="00E60A87"/>
    <w:rsid w:val="00E6171D"/>
    <w:rsid w:val="00E6234C"/>
    <w:rsid w:val="00E63F29"/>
    <w:rsid w:val="00E64579"/>
    <w:rsid w:val="00E66136"/>
    <w:rsid w:val="00E66703"/>
    <w:rsid w:val="00E67089"/>
    <w:rsid w:val="00E671EB"/>
    <w:rsid w:val="00E7152C"/>
    <w:rsid w:val="00E72830"/>
    <w:rsid w:val="00E72BB6"/>
    <w:rsid w:val="00E732F7"/>
    <w:rsid w:val="00E744D6"/>
    <w:rsid w:val="00E74AE0"/>
    <w:rsid w:val="00E7517F"/>
    <w:rsid w:val="00E7549A"/>
    <w:rsid w:val="00E75876"/>
    <w:rsid w:val="00E762DF"/>
    <w:rsid w:val="00E773C0"/>
    <w:rsid w:val="00E80E6A"/>
    <w:rsid w:val="00E81521"/>
    <w:rsid w:val="00E81D20"/>
    <w:rsid w:val="00E81F69"/>
    <w:rsid w:val="00E82344"/>
    <w:rsid w:val="00E83C4E"/>
    <w:rsid w:val="00E83EFD"/>
    <w:rsid w:val="00E83F63"/>
    <w:rsid w:val="00E84C82"/>
    <w:rsid w:val="00E84D64"/>
    <w:rsid w:val="00E84E5E"/>
    <w:rsid w:val="00E85FC3"/>
    <w:rsid w:val="00E86E64"/>
    <w:rsid w:val="00E87408"/>
    <w:rsid w:val="00E914C4"/>
    <w:rsid w:val="00E917E0"/>
    <w:rsid w:val="00E930C2"/>
    <w:rsid w:val="00E934F5"/>
    <w:rsid w:val="00E951E0"/>
    <w:rsid w:val="00E96395"/>
    <w:rsid w:val="00E96961"/>
    <w:rsid w:val="00E96F1C"/>
    <w:rsid w:val="00E9738E"/>
    <w:rsid w:val="00E97CDD"/>
    <w:rsid w:val="00E97F03"/>
    <w:rsid w:val="00EA2E0C"/>
    <w:rsid w:val="00EA3003"/>
    <w:rsid w:val="00EA31D4"/>
    <w:rsid w:val="00EA4D7A"/>
    <w:rsid w:val="00EA594C"/>
    <w:rsid w:val="00EA6443"/>
    <w:rsid w:val="00EA68B9"/>
    <w:rsid w:val="00EA7110"/>
    <w:rsid w:val="00EA72EC"/>
    <w:rsid w:val="00EA7EA1"/>
    <w:rsid w:val="00EB0950"/>
    <w:rsid w:val="00EB11CB"/>
    <w:rsid w:val="00EB16EB"/>
    <w:rsid w:val="00EB17BB"/>
    <w:rsid w:val="00EB275A"/>
    <w:rsid w:val="00EB432C"/>
    <w:rsid w:val="00EB53D2"/>
    <w:rsid w:val="00EB605B"/>
    <w:rsid w:val="00EB63E5"/>
    <w:rsid w:val="00EB786A"/>
    <w:rsid w:val="00EC0149"/>
    <w:rsid w:val="00EC01D2"/>
    <w:rsid w:val="00EC1578"/>
    <w:rsid w:val="00EC1604"/>
    <w:rsid w:val="00EC1C72"/>
    <w:rsid w:val="00EC268C"/>
    <w:rsid w:val="00EC3CC9"/>
    <w:rsid w:val="00EC5D68"/>
    <w:rsid w:val="00EC5DA6"/>
    <w:rsid w:val="00EC680A"/>
    <w:rsid w:val="00ED1E64"/>
    <w:rsid w:val="00ED2985"/>
    <w:rsid w:val="00ED38E6"/>
    <w:rsid w:val="00ED4650"/>
    <w:rsid w:val="00ED585A"/>
    <w:rsid w:val="00ED6456"/>
    <w:rsid w:val="00EE05CF"/>
    <w:rsid w:val="00EE0CAD"/>
    <w:rsid w:val="00EE121F"/>
    <w:rsid w:val="00EE2BED"/>
    <w:rsid w:val="00EE2E7D"/>
    <w:rsid w:val="00EE374B"/>
    <w:rsid w:val="00EE395D"/>
    <w:rsid w:val="00EE3B34"/>
    <w:rsid w:val="00EE51E8"/>
    <w:rsid w:val="00EE5282"/>
    <w:rsid w:val="00EE5955"/>
    <w:rsid w:val="00EE72A9"/>
    <w:rsid w:val="00EE760A"/>
    <w:rsid w:val="00EF03BB"/>
    <w:rsid w:val="00EF0476"/>
    <w:rsid w:val="00EF0841"/>
    <w:rsid w:val="00EF1C32"/>
    <w:rsid w:val="00EF2101"/>
    <w:rsid w:val="00EF23AC"/>
    <w:rsid w:val="00EF341A"/>
    <w:rsid w:val="00EF36B4"/>
    <w:rsid w:val="00EF4187"/>
    <w:rsid w:val="00EF48AD"/>
    <w:rsid w:val="00EF6347"/>
    <w:rsid w:val="00F02046"/>
    <w:rsid w:val="00F0338E"/>
    <w:rsid w:val="00F03937"/>
    <w:rsid w:val="00F11BB5"/>
    <w:rsid w:val="00F1209D"/>
    <w:rsid w:val="00F1271A"/>
    <w:rsid w:val="00F1417B"/>
    <w:rsid w:val="00F147DB"/>
    <w:rsid w:val="00F177C2"/>
    <w:rsid w:val="00F20CBE"/>
    <w:rsid w:val="00F227A7"/>
    <w:rsid w:val="00F22D2C"/>
    <w:rsid w:val="00F22F96"/>
    <w:rsid w:val="00F24831"/>
    <w:rsid w:val="00F25DE0"/>
    <w:rsid w:val="00F26A91"/>
    <w:rsid w:val="00F26C5D"/>
    <w:rsid w:val="00F27389"/>
    <w:rsid w:val="00F273F0"/>
    <w:rsid w:val="00F27DD3"/>
    <w:rsid w:val="00F30610"/>
    <w:rsid w:val="00F3154A"/>
    <w:rsid w:val="00F31911"/>
    <w:rsid w:val="00F33FF8"/>
    <w:rsid w:val="00F34B99"/>
    <w:rsid w:val="00F376CA"/>
    <w:rsid w:val="00F41505"/>
    <w:rsid w:val="00F421AA"/>
    <w:rsid w:val="00F43601"/>
    <w:rsid w:val="00F446ED"/>
    <w:rsid w:val="00F45571"/>
    <w:rsid w:val="00F46E07"/>
    <w:rsid w:val="00F470BC"/>
    <w:rsid w:val="00F50DA3"/>
    <w:rsid w:val="00F50E87"/>
    <w:rsid w:val="00F51C66"/>
    <w:rsid w:val="00F527F9"/>
    <w:rsid w:val="00F52DAB"/>
    <w:rsid w:val="00F53C96"/>
    <w:rsid w:val="00F543F0"/>
    <w:rsid w:val="00F5469C"/>
    <w:rsid w:val="00F5624F"/>
    <w:rsid w:val="00F5691C"/>
    <w:rsid w:val="00F61009"/>
    <w:rsid w:val="00F614E9"/>
    <w:rsid w:val="00F615DC"/>
    <w:rsid w:val="00F6257C"/>
    <w:rsid w:val="00F64183"/>
    <w:rsid w:val="00F64203"/>
    <w:rsid w:val="00F643FD"/>
    <w:rsid w:val="00F64CCB"/>
    <w:rsid w:val="00F656CA"/>
    <w:rsid w:val="00F67A26"/>
    <w:rsid w:val="00F70424"/>
    <w:rsid w:val="00F70719"/>
    <w:rsid w:val="00F70F6C"/>
    <w:rsid w:val="00F72160"/>
    <w:rsid w:val="00F72700"/>
    <w:rsid w:val="00F72C5B"/>
    <w:rsid w:val="00F74321"/>
    <w:rsid w:val="00F751EA"/>
    <w:rsid w:val="00F75266"/>
    <w:rsid w:val="00F75E4D"/>
    <w:rsid w:val="00F80384"/>
    <w:rsid w:val="00F81928"/>
    <w:rsid w:val="00F81D29"/>
    <w:rsid w:val="00F82957"/>
    <w:rsid w:val="00F83804"/>
    <w:rsid w:val="00F83A95"/>
    <w:rsid w:val="00F83B7D"/>
    <w:rsid w:val="00F83C48"/>
    <w:rsid w:val="00F849A3"/>
    <w:rsid w:val="00F8622D"/>
    <w:rsid w:val="00F8657A"/>
    <w:rsid w:val="00F86E6C"/>
    <w:rsid w:val="00F86FAD"/>
    <w:rsid w:val="00F87ECD"/>
    <w:rsid w:val="00F91C4D"/>
    <w:rsid w:val="00F924A3"/>
    <w:rsid w:val="00F92A2D"/>
    <w:rsid w:val="00F92FD9"/>
    <w:rsid w:val="00F93C0B"/>
    <w:rsid w:val="00F94457"/>
    <w:rsid w:val="00F95216"/>
    <w:rsid w:val="00F9567A"/>
    <w:rsid w:val="00F958FD"/>
    <w:rsid w:val="00F9762A"/>
    <w:rsid w:val="00FA084F"/>
    <w:rsid w:val="00FA1EA2"/>
    <w:rsid w:val="00FA1FBA"/>
    <w:rsid w:val="00FA2DC3"/>
    <w:rsid w:val="00FA54E6"/>
    <w:rsid w:val="00FA6684"/>
    <w:rsid w:val="00FA674F"/>
    <w:rsid w:val="00FA6BC0"/>
    <w:rsid w:val="00FA731E"/>
    <w:rsid w:val="00FB1E8C"/>
    <w:rsid w:val="00FB2B38"/>
    <w:rsid w:val="00FB31D7"/>
    <w:rsid w:val="00FB3AA2"/>
    <w:rsid w:val="00FB455C"/>
    <w:rsid w:val="00FB48BA"/>
    <w:rsid w:val="00FB4A6F"/>
    <w:rsid w:val="00FB6E13"/>
    <w:rsid w:val="00FB7059"/>
    <w:rsid w:val="00FB7D16"/>
    <w:rsid w:val="00FC05E4"/>
    <w:rsid w:val="00FC09D2"/>
    <w:rsid w:val="00FC20D8"/>
    <w:rsid w:val="00FC34FE"/>
    <w:rsid w:val="00FC6358"/>
    <w:rsid w:val="00FC7CF0"/>
    <w:rsid w:val="00FD0052"/>
    <w:rsid w:val="00FD01CF"/>
    <w:rsid w:val="00FD22A0"/>
    <w:rsid w:val="00FD320D"/>
    <w:rsid w:val="00FD4FB6"/>
    <w:rsid w:val="00FD5B3F"/>
    <w:rsid w:val="00FD691D"/>
    <w:rsid w:val="00FD74A0"/>
    <w:rsid w:val="00FE152C"/>
    <w:rsid w:val="00FE1C32"/>
    <w:rsid w:val="00FE23DE"/>
    <w:rsid w:val="00FE2F65"/>
    <w:rsid w:val="00FE44C7"/>
    <w:rsid w:val="00FE509A"/>
    <w:rsid w:val="00FE6CF3"/>
    <w:rsid w:val="00FE71AD"/>
    <w:rsid w:val="00FE7B0F"/>
    <w:rsid w:val="00FF4899"/>
    <w:rsid w:val="00FF78FD"/>
    <w:rsid w:val="00FF7AC2"/>
    <w:rsid w:val="00FF7F35"/>
    <w:rsid w:val="010B6346"/>
    <w:rsid w:val="01CC747A"/>
    <w:rsid w:val="048443FF"/>
    <w:rsid w:val="04B542E1"/>
    <w:rsid w:val="053606FD"/>
    <w:rsid w:val="05EC48B6"/>
    <w:rsid w:val="06517860"/>
    <w:rsid w:val="068020FE"/>
    <w:rsid w:val="07434E4C"/>
    <w:rsid w:val="07A06DEF"/>
    <w:rsid w:val="08487B53"/>
    <w:rsid w:val="09825129"/>
    <w:rsid w:val="098C559E"/>
    <w:rsid w:val="0AC60F51"/>
    <w:rsid w:val="0B0C50F4"/>
    <w:rsid w:val="0C1B3205"/>
    <w:rsid w:val="0DC32ADF"/>
    <w:rsid w:val="0E0C410C"/>
    <w:rsid w:val="0F1060CC"/>
    <w:rsid w:val="0F6740EE"/>
    <w:rsid w:val="102567B3"/>
    <w:rsid w:val="11C60D0B"/>
    <w:rsid w:val="11EE7C2B"/>
    <w:rsid w:val="126C4E7D"/>
    <w:rsid w:val="127038B8"/>
    <w:rsid w:val="12B91FA5"/>
    <w:rsid w:val="134821D7"/>
    <w:rsid w:val="14CF56BE"/>
    <w:rsid w:val="157C07EC"/>
    <w:rsid w:val="15936702"/>
    <w:rsid w:val="16516601"/>
    <w:rsid w:val="168A610A"/>
    <w:rsid w:val="168D1F28"/>
    <w:rsid w:val="17554446"/>
    <w:rsid w:val="17831198"/>
    <w:rsid w:val="18584248"/>
    <w:rsid w:val="18FF53A8"/>
    <w:rsid w:val="19161124"/>
    <w:rsid w:val="19962D6B"/>
    <w:rsid w:val="1DF47F49"/>
    <w:rsid w:val="1F613A48"/>
    <w:rsid w:val="1FFB4551"/>
    <w:rsid w:val="20845E6A"/>
    <w:rsid w:val="226B10CE"/>
    <w:rsid w:val="230512F2"/>
    <w:rsid w:val="23543BBC"/>
    <w:rsid w:val="240928E0"/>
    <w:rsid w:val="259D3D34"/>
    <w:rsid w:val="25A83B69"/>
    <w:rsid w:val="25D738D7"/>
    <w:rsid w:val="26B31FB4"/>
    <w:rsid w:val="28363D3D"/>
    <w:rsid w:val="2AA264E1"/>
    <w:rsid w:val="2B654FA9"/>
    <w:rsid w:val="2B716C1A"/>
    <w:rsid w:val="2CB83FD1"/>
    <w:rsid w:val="2DE577DE"/>
    <w:rsid w:val="2ED85559"/>
    <w:rsid w:val="309B5BBE"/>
    <w:rsid w:val="314C0F3F"/>
    <w:rsid w:val="324932D0"/>
    <w:rsid w:val="325814D3"/>
    <w:rsid w:val="32A646B4"/>
    <w:rsid w:val="33326D4F"/>
    <w:rsid w:val="345646D7"/>
    <w:rsid w:val="348917D6"/>
    <w:rsid w:val="35682C5C"/>
    <w:rsid w:val="364A4928"/>
    <w:rsid w:val="36DA4EFF"/>
    <w:rsid w:val="37CF0AA9"/>
    <w:rsid w:val="386E37DC"/>
    <w:rsid w:val="39224ADE"/>
    <w:rsid w:val="399A11A3"/>
    <w:rsid w:val="39E21597"/>
    <w:rsid w:val="39F02DCC"/>
    <w:rsid w:val="3B4B1AAC"/>
    <w:rsid w:val="3BE934AF"/>
    <w:rsid w:val="3D337238"/>
    <w:rsid w:val="3D753435"/>
    <w:rsid w:val="3DFB2EF5"/>
    <w:rsid w:val="3E7A0836"/>
    <w:rsid w:val="3F876689"/>
    <w:rsid w:val="417C6EFF"/>
    <w:rsid w:val="41834B13"/>
    <w:rsid w:val="4199636F"/>
    <w:rsid w:val="41AB7FCD"/>
    <w:rsid w:val="42076918"/>
    <w:rsid w:val="424B2918"/>
    <w:rsid w:val="428366BC"/>
    <w:rsid w:val="428F7D3E"/>
    <w:rsid w:val="43086A4F"/>
    <w:rsid w:val="432314B5"/>
    <w:rsid w:val="448D4071"/>
    <w:rsid w:val="45A23621"/>
    <w:rsid w:val="45C93B87"/>
    <w:rsid w:val="46A661EE"/>
    <w:rsid w:val="46C44D0A"/>
    <w:rsid w:val="46F846F0"/>
    <w:rsid w:val="48906431"/>
    <w:rsid w:val="490B2DD5"/>
    <w:rsid w:val="493A18ED"/>
    <w:rsid w:val="4A671887"/>
    <w:rsid w:val="4A674BAA"/>
    <w:rsid w:val="4A794EB4"/>
    <w:rsid w:val="4ADE2D74"/>
    <w:rsid w:val="4B6065B2"/>
    <w:rsid w:val="4BA053F6"/>
    <w:rsid w:val="4BA236F5"/>
    <w:rsid w:val="4BF4594F"/>
    <w:rsid w:val="4D7277CF"/>
    <w:rsid w:val="4E484224"/>
    <w:rsid w:val="4E886441"/>
    <w:rsid w:val="4E892ED2"/>
    <w:rsid w:val="4F6E2C9E"/>
    <w:rsid w:val="50BE6DE5"/>
    <w:rsid w:val="50D9685E"/>
    <w:rsid w:val="51EA4517"/>
    <w:rsid w:val="526963D9"/>
    <w:rsid w:val="53137B34"/>
    <w:rsid w:val="537D7DD9"/>
    <w:rsid w:val="54DD7213"/>
    <w:rsid w:val="55096E56"/>
    <w:rsid w:val="55917742"/>
    <w:rsid w:val="559E1045"/>
    <w:rsid w:val="56541856"/>
    <w:rsid w:val="576C3390"/>
    <w:rsid w:val="579E1D9C"/>
    <w:rsid w:val="58137FDF"/>
    <w:rsid w:val="58384B97"/>
    <w:rsid w:val="58A70D27"/>
    <w:rsid w:val="5A9423E8"/>
    <w:rsid w:val="5ACE522B"/>
    <w:rsid w:val="5C3510EE"/>
    <w:rsid w:val="5CB2402B"/>
    <w:rsid w:val="5E0920BB"/>
    <w:rsid w:val="5E8753F0"/>
    <w:rsid w:val="5EE27501"/>
    <w:rsid w:val="5F657A15"/>
    <w:rsid w:val="60AC3110"/>
    <w:rsid w:val="63137563"/>
    <w:rsid w:val="63C0345D"/>
    <w:rsid w:val="656F1FA2"/>
    <w:rsid w:val="6735722F"/>
    <w:rsid w:val="68C13E6B"/>
    <w:rsid w:val="6A180F4D"/>
    <w:rsid w:val="6A7F636D"/>
    <w:rsid w:val="6C6561E8"/>
    <w:rsid w:val="6C7A68F2"/>
    <w:rsid w:val="6C9A47D1"/>
    <w:rsid w:val="6CC004CD"/>
    <w:rsid w:val="6D002DE2"/>
    <w:rsid w:val="70727B24"/>
    <w:rsid w:val="709F25E8"/>
    <w:rsid w:val="70F64298"/>
    <w:rsid w:val="730D3FE0"/>
    <w:rsid w:val="735A438A"/>
    <w:rsid w:val="73B523EC"/>
    <w:rsid w:val="75FA586D"/>
    <w:rsid w:val="76864B2C"/>
    <w:rsid w:val="781F3918"/>
    <w:rsid w:val="78C60884"/>
    <w:rsid w:val="79D72269"/>
    <w:rsid w:val="7A883E97"/>
    <w:rsid w:val="7B063FA3"/>
    <w:rsid w:val="7B2E01E8"/>
    <w:rsid w:val="7BA05B11"/>
    <w:rsid w:val="7BC2174C"/>
    <w:rsid w:val="7D607617"/>
    <w:rsid w:val="7E342119"/>
    <w:rsid w:val="7E45035B"/>
    <w:rsid w:val="7F426DAF"/>
    <w:rsid w:val="7F80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F73E594"/>
  <w15:docId w15:val="{93AA6015-237D-4C3B-A871-A95AAEC7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d">
    <w:name w:val="Normal"/>
    <w:qFormat/>
    <w:pPr>
      <w:widowControl w:val="0"/>
      <w:jc w:val="both"/>
    </w:pPr>
    <w:rPr>
      <w:kern w:val="2"/>
      <w:sz w:val="21"/>
      <w:szCs w:val="24"/>
    </w:rPr>
  </w:style>
  <w:style w:type="paragraph" w:styleId="1">
    <w:name w:val="heading 1"/>
    <w:basedOn w:val="afd"/>
    <w:next w:val="afd"/>
    <w:link w:val="10"/>
    <w:qFormat/>
    <w:pPr>
      <w:keepNext/>
      <w:keepLines/>
      <w:spacing w:before="340" w:after="330" w:line="578" w:lineRule="auto"/>
      <w:outlineLvl w:val="0"/>
    </w:pPr>
    <w:rPr>
      <w:rFonts w:eastAsia="黑体"/>
      <w:b/>
      <w:bCs/>
      <w:kern w:val="44"/>
      <w:sz w:val="32"/>
      <w:szCs w:val="44"/>
    </w:rPr>
  </w:style>
  <w:style w:type="paragraph" w:styleId="2">
    <w:name w:val="heading 2"/>
    <w:basedOn w:val="afd"/>
    <w:next w:val="afd"/>
    <w:link w:val="20"/>
    <w:qFormat/>
    <w:pPr>
      <w:keepNext/>
      <w:keepLines/>
      <w:spacing w:before="260" w:after="260" w:line="416" w:lineRule="auto"/>
      <w:outlineLvl w:val="1"/>
    </w:pPr>
    <w:rPr>
      <w:rFonts w:ascii="Cambria" w:hAnsi="Cambria"/>
      <w:b/>
      <w:bCs/>
      <w:kern w:val="0"/>
      <w:sz w:val="24"/>
      <w:szCs w:val="32"/>
    </w:rPr>
  </w:style>
  <w:style w:type="paragraph" w:styleId="3">
    <w:name w:val="heading 3"/>
    <w:basedOn w:val="afd"/>
    <w:next w:val="afd"/>
    <w:link w:val="30"/>
    <w:qFormat/>
    <w:pPr>
      <w:keepNext/>
      <w:keepLines/>
      <w:spacing w:before="260" w:after="260" w:line="416" w:lineRule="auto"/>
      <w:outlineLvl w:val="2"/>
    </w:pPr>
    <w:rPr>
      <w:b/>
      <w:bCs/>
      <w:szCs w:val="32"/>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31">
    <w:name w:val="List 3"/>
    <w:basedOn w:val="afd"/>
    <w:qFormat/>
    <w:pPr>
      <w:ind w:leftChars="400" w:left="100" w:hangingChars="200" w:hanging="200"/>
      <w:contextualSpacing/>
    </w:pPr>
  </w:style>
  <w:style w:type="paragraph" w:styleId="TOC7">
    <w:name w:val="toc 7"/>
    <w:basedOn w:val="afd"/>
    <w:next w:val="afd"/>
    <w:qFormat/>
    <w:pPr>
      <w:tabs>
        <w:tab w:val="right" w:leader="dot" w:pos="9241"/>
      </w:tabs>
      <w:ind w:firstLineChars="500" w:firstLine="505"/>
      <w:jc w:val="left"/>
    </w:pPr>
    <w:rPr>
      <w:rFonts w:ascii="宋体"/>
      <w:szCs w:val="21"/>
    </w:rPr>
  </w:style>
  <w:style w:type="paragraph" w:styleId="4">
    <w:name w:val="List Bullet 4"/>
    <w:basedOn w:val="afd"/>
    <w:qFormat/>
    <w:pPr>
      <w:numPr>
        <w:numId w:val="1"/>
      </w:numPr>
      <w:contextualSpacing/>
    </w:pPr>
  </w:style>
  <w:style w:type="paragraph" w:styleId="8">
    <w:name w:val="index 8"/>
    <w:basedOn w:val="afd"/>
    <w:next w:val="afd"/>
    <w:qFormat/>
    <w:pPr>
      <w:ind w:left="1680" w:hanging="210"/>
      <w:jc w:val="left"/>
    </w:pPr>
    <w:rPr>
      <w:rFonts w:ascii="Calibri" w:hAnsi="Calibri"/>
      <w:sz w:val="20"/>
      <w:szCs w:val="20"/>
    </w:rPr>
  </w:style>
  <w:style w:type="paragraph" w:styleId="aff1">
    <w:name w:val="caption"/>
    <w:basedOn w:val="afd"/>
    <w:next w:val="afd"/>
    <w:qFormat/>
    <w:pPr>
      <w:spacing w:before="152" w:after="160"/>
    </w:pPr>
    <w:rPr>
      <w:rFonts w:ascii="Arial" w:eastAsia="黑体" w:hAnsi="Arial" w:cs="Arial"/>
      <w:sz w:val="20"/>
      <w:szCs w:val="20"/>
    </w:rPr>
  </w:style>
  <w:style w:type="paragraph" w:styleId="5">
    <w:name w:val="index 5"/>
    <w:basedOn w:val="afd"/>
    <w:next w:val="afd"/>
    <w:qFormat/>
    <w:pPr>
      <w:ind w:left="1050" w:hanging="210"/>
      <w:jc w:val="left"/>
    </w:pPr>
    <w:rPr>
      <w:rFonts w:ascii="Calibri" w:hAnsi="Calibri"/>
      <w:sz w:val="20"/>
      <w:szCs w:val="20"/>
    </w:rPr>
  </w:style>
  <w:style w:type="paragraph" w:styleId="aff2">
    <w:name w:val="Document Map"/>
    <w:basedOn w:val="afd"/>
    <w:link w:val="aff3"/>
    <w:qFormat/>
    <w:pPr>
      <w:shd w:val="clear" w:color="auto" w:fill="000080"/>
    </w:pPr>
  </w:style>
  <w:style w:type="paragraph" w:styleId="aff4">
    <w:name w:val="annotation text"/>
    <w:basedOn w:val="afd"/>
    <w:link w:val="aff5"/>
    <w:qFormat/>
    <w:pPr>
      <w:jc w:val="left"/>
    </w:pPr>
    <w:rPr>
      <w:szCs w:val="20"/>
    </w:rPr>
  </w:style>
  <w:style w:type="paragraph" w:styleId="6">
    <w:name w:val="index 6"/>
    <w:basedOn w:val="afd"/>
    <w:next w:val="afd"/>
    <w:qFormat/>
    <w:pPr>
      <w:ind w:left="1260" w:hanging="210"/>
      <w:jc w:val="left"/>
    </w:pPr>
    <w:rPr>
      <w:rFonts w:ascii="Calibri" w:hAnsi="Calibri"/>
      <w:sz w:val="20"/>
      <w:szCs w:val="20"/>
    </w:rPr>
  </w:style>
  <w:style w:type="paragraph" w:styleId="aff6">
    <w:name w:val="Body Text"/>
    <w:basedOn w:val="afd"/>
    <w:link w:val="aff7"/>
    <w:unhideWhenUsed/>
    <w:qFormat/>
    <w:pPr>
      <w:spacing w:after="120"/>
    </w:pPr>
  </w:style>
  <w:style w:type="paragraph" w:styleId="aff8">
    <w:name w:val="Body Text Indent"/>
    <w:basedOn w:val="afd"/>
    <w:link w:val="aff9"/>
    <w:qFormat/>
    <w:pPr>
      <w:snapToGrid w:val="0"/>
      <w:spacing w:before="120" w:line="500" w:lineRule="atLeast"/>
      <w:ind w:firstLine="425"/>
    </w:pPr>
    <w:rPr>
      <w:rFonts w:eastAsia="创艺简楷体"/>
      <w:sz w:val="24"/>
      <w:szCs w:val="20"/>
    </w:rPr>
  </w:style>
  <w:style w:type="paragraph" w:styleId="40">
    <w:name w:val="index 4"/>
    <w:basedOn w:val="afd"/>
    <w:next w:val="afd"/>
    <w:qFormat/>
    <w:pPr>
      <w:ind w:left="840" w:hanging="210"/>
      <w:jc w:val="left"/>
    </w:pPr>
    <w:rPr>
      <w:rFonts w:ascii="Calibri" w:hAnsi="Calibri"/>
      <w:sz w:val="20"/>
      <w:szCs w:val="20"/>
    </w:rPr>
  </w:style>
  <w:style w:type="paragraph" w:styleId="TOC5">
    <w:name w:val="toc 5"/>
    <w:basedOn w:val="afd"/>
    <w:next w:val="afd"/>
    <w:qFormat/>
    <w:pPr>
      <w:tabs>
        <w:tab w:val="right" w:leader="dot" w:pos="9241"/>
      </w:tabs>
      <w:ind w:firstLineChars="300" w:firstLine="300"/>
      <w:jc w:val="left"/>
    </w:pPr>
    <w:rPr>
      <w:rFonts w:ascii="宋体"/>
      <w:szCs w:val="21"/>
    </w:rPr>
  </w:style>
  <w:style w:type="paragraph" w:styleId="TOC3">
    <w:name w:val="toc 3"/>
    <w:basedOn w:val="afd"/>
    <w:next w:val="afd"/>
    <w:uiPriority w:val="39"/>
    <w:qFormat/>
    <w:pPr>
      <w:tabs>
        <w:tab w:val="right" w:leader="dot" w:pos="9241"/>
      </w:tabs>
      <w:ind w:firstLineChars="100" w:firstLine="102"/>
      <w:jc w:val="left"/>
    </w:pPr>
    <w:rPr>
      <w:rFonts w:ascii="宋体"/>
      <w:szCs w:val="21"/>
    </w:rPr>
  </w:style>
  <w:style w:type="paragraph" w:styleId="affa">
    <w:name w:val="Plain Text"/>
    <w:basedOn w:val="afd"/>
    <w:link w:val="affb"/>
    <w:qFormat/>
    <w:rPr>
      <w:rFonts w:ascii="宋体" w:hAnsi="Courier New"/>
      <w:szCs w:val="20"/>
    </w:rPr>
  </w:style>
  <w:style w:type="paragraph" w:styleId="TOC8">
    <w:name w:val="toc 8"/>
    <w:basedOn w:val="afd"/>
    <w:next w:val="afd"/>
    <w:qFormat/>
    <w:pPr>
      <w:tabs>
        <w:tab w:val="right" w:leader="dot" w:pos="9241"/>
      </w:tabs>
      <w:ind w:firstLineChars="600" w:firstLine="607"/>
      <w:jc w:val="left"/>
    </w:pPr>
    <w:rPr>
      <w:rFonts w:ascii="宋体"/>
      <w:szCs w:val="21"/>
    </w:rPr>
  </w:style>
  <w:style w:type="paragraph" w:styleId="32">
    <w:name w:val="index 3"/>
    <w:basedOn w:val="afd"/>
    <w:next w:val="afd"/>
    <w:qFormat/>
    <w:pPr>
      <w:ind w:left="630" w:hanging="210"/>
      <w:jc w:val="left"/>
    </w:pPr>
    <w:rPr>
      <w:rFonts w:ascii="Calibri" w:hAnsi="Calibri"/>
      <w:sz w:val="20"/>
      <w:szCs w:val="20"/>
    </w:rPr>
  </w:style>
  <w:style w:type="paragraph" w:styleId="affc">
    <w:name w:val="Date"/>
    <w:basedOn w:val="afd"/>
    <w:next w:val="afd"/>
    <w:link w:val="affd"/>
    <w:qFormat/>
    <w:pPr>
      <w:ind w:leftChars="2500" w:left="100"/>
    </w:pPr>
    <w:rPr>
      <w:rFonts w:ascii="Calibri" w:hAnsi="Calibri"/>
      <w:szCs w:val="22"/>
    </w:rPr>
  </w:style>
  <w:style w:type="paragraph" w:styleId="affe">
    <w:name w:val="endnote text"/>
    <w:basedOn w:val="afd"/>
    <w:qFormat/>
    <w:pPr>
      <w:snapToGrid w:val="0"/>
      <w:jc w:val="left"/>
    </w:pPr>
  </w:style>
  <w:style w:type="paragraph" w:styleId="afff">
    <w:name w:val="Balloon Text"/>
    <w:basedOn w:val="afd"/>
    <w:link w:val="afff0"/>
    <w:qFormat/>
    <w:rPr>
      <w:kern w:val="0"/>
      <w:sz w:val="18"/>
      <w:szCs w:val="18"/>
    </w:rPr>
  </w:style>
  <w:style w:type="paragraph" w:styleId="afff1">
    <w:name w:val="footer"/>
    <w:basedOn w:val="afd"/>
    <w:link w:val="afff2"/>
    <w:uiPriority w:val="99"/>
    <w:qFormat/>
    <w:pPr>
      <w:snapToGrid w:val="0"/>
      <w:ind w:rightChars="100" w:right="210"/>
      <w:jc w:val="right"/>
    </w:pPr>
    <w:rPr>
      <w:sz w:val="18"/>
      <w:szCs w:val="18"/>
    </w:rPr>
  </w:style>
  <w:style w:type="paragraph" w:styleId="afff3">
    <w:name w:val="header"/>
    <w:basedOn w:val="afd"/>
    <w:link w:val="afff4"/>
    <w:uiPriority w:val="99"/>
    <w:qFormat/>
    <w:pPr>
      <w:snapToGrid w:val="0"/>
      <w:jc w:val="left"/>
    </w:pPr>
    <w:rPr>
      <w:sz w:val="18"/>
      <w:szCs w:val="18"/>
    </w:rPr>
  </w:style>
  <w:style w:type="paragraph" w:styleId="TOC1">
    <w:name w:val="toc 1"/>
    <w:basedOn w:val="afd"/>
    <w:next w:val="afd"/>
    <w:uiPriority w:val="39"/>
    <w:qFormat/>
    <w:pPr>
      <w:tabs>
        <w:tab w:val="right" w:leader="dot" w:pos="9241"/>
      </w:tabs>
      <w:spacing w:beforeLines="25" w:afterLines="25"/>
      <w:jc w:val="left"/>
    </w:pPr>
    <w:rPr>
      <w:rFonts w:ascii="宋体"/>
      <w:szCs w:val="21"/>
    </w:rPr>
  </w:style>
  <w:style w:type="paragraph" w:styleId="TOC4">
    <w:name w:val="toc 4"/>
    <w:basedOn w:val="afd"/>
    <w:next w:val="afd"/>
    <w:qFormat/>
    <w:pPr>
      <w:tabs>
        <w:tab w:val="right" w:leader="dot" w:pos="9241"/>
      </w:tabs>
      <w:ind w:firstLineChars="200" w:firstLine="198"/>
      <w:jc w:val="left"/>
    </w:pPr>
    <w:rPr>
      <w:rFonts w:ascii="宋体"/>
      <w:szCs w:val="21"/>
    </w:rPr>
  </w:style>
  <w:style w:type="paragraph" w:styleId="afff5">
    <w:name w:val="index heading"/>
    <w:basedOn w:val="afd"/>
    <w:next w:val="11"/>
    <w:qFormat/>
    <w:pPr>
      <w:spacing w:before="120" w:after="120"/>
      <w:jc w:val="center"/>
    </w:pPr>
    <w:rPr>
      <w:rFonts w:ascii="Calibri" w:hAnsi="Calibri"/>
      <w:b/>
      <w:bCs/>
      <w:iCs/>
      <w:szCs w:val="20"/>
    </w:rPr>
  </w:style>
  <w:style w:type="paragraph" w:styleId="11">
    <w:name w:val="index 1"/>
    <w:basedOn w:val="afd"/>
    <w:next w:val="afff6"/>
    <w:link w:val="12"/>
    <w:qFormat/>
    <w:pPr>
      <w:tabs>
        <w:tab w:val="right" w:leader="dot" w:pos="9299"/>
      </w:tabs>
      <w:jc w:val="left"/>
    </w:pPr>
    <w:rPr>
      <w:rFonts w:ascii="宋体"/>
      <w:szCs w:val="21"/>
    </w:rPr>
  </w:style>
  <w:style w:type="paragraph" w:customStyle="1" w:styleId="afff6">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d"/>
    <w:qFormat/>
    <w:pPr>
      <w:numPr>
        <w:numId w:val="2"/>
      </w:numPr>
      <w:snapToGrid w:val="0"/>
      <w:jc w:val="left"/>
    </w:pPr>
    <w:rPr>
      <w:rFonts w:ascii="宋体"/>
      <w:sz w:val="18"/>
      <w:szCs w:val="18"/>
    </w:rPr>
  </w:style>
  <w:style w:type="paragraph" w:styleId="TOC6">
    <w:name w:val="toc 6"/>
    <w:basedOn w:val="afd"/>
    <w:next w:val="afd"/>
    <w:qFormat/>
    <w:pPr>
      <w:tabs>
        <w:tab w:val="right" w:leader="dot" w:pos="9241"/>
      </w:tabs>
      <w:ind w:firstLineChars="400" w:firstLine="403"/>
      <w:jc w:val="left"/>
    </w:pPr>
    <w:rPr>
      <w:rFonts w:ascii="宋体"/>
      <w:szCs w:val="21"/>
    </w:rPr>
  </w:style>
  <w:style w:type="paragraph" w:styleId="7">
    <w:name w:val="index 7"/>
    <w:basedOn w:val="afd"/>
    <w:next w:val="afd"/>
    <w:qFormat/>
    <w:pPr>
      <w:ind w:left="1470" w:hanging="210"/>
      <w:jc w:val="left"/>
    </w:pPr>
    <w:rPr>
      <w:rFonts w:ascii="Calibri" w:hAnsi="Calibri"/>
      <w:sz w:val="20"/>
      <w:szCs w:val="20"/>
    </w:rPr>
  </w:style>
  <w:style w:type="paragraph" w:styleId="9">
    <w:name w:val="index 9"/>
    <w:basedOn w:val="afd"/>
    <w:next w:val="afd"/>
    <w:qFormat/>
    <w:pPr>
      <w:ind w:left="1890" w:hanging="210"/>
      <w:jc w:val="left"/>
    </w:pPr>
    <w:rPr>
      <w:rFonts w:ascii="Calibri" w:hAnsi="Calibri"/>
      <w:sz w:val="20"/>
      <w:szCs w:val="20"/>
    </w:rPr>
  </w:style>
  <w:style w:type="paragraph" w:styleId="TOC2">
    <w:name w:val="toc 2"/>
    <w:basedOn w:val="afd"/>
    <w:next w:val="afd"/>
    <w:uiPriority w:val="39"/>
    <w:qFormat/>
    <w:pPr>
      <w:tabs>
        <w:tab w:val="right" w:leader="dot" w:pos="9241"/>
      </w:tabs>
    </w:pPr>
    <w:rPr>
      <w:rFonts w:ascii="宋体"/>
      <w:szCs w:val="21"/>
    </w:rPr>
  </w:style>
  <w:style w:type="paragraph" w:styleId="TOC9">
    <w:name w:val="toc 9"/>
    <w:basedOn w:val="afd"/>
    <w:next w:val="afd"/>
    <w:qFormat/>
    <w:pPr>
      <w:ind w:left="1470"/>
      <w:jc w:val="left"/>
    </w:pPr>
    <w:rPr>
      <w:sz w:val="20"/>
      <w:szCs w:val="20"/>
    </w:rPr>
  </w:style>
  <w:style w:type="paragraph" w:styleId="21">
    <w:name w:val="Body Text 2"/>
    <w:basedOn w:val="afd"/>
    <w:link w:val="22"/>
    <w:qFormat/>
    <w:pPr>
      <w:spacing w:after="120" w:line="480" w:lineRule="auto"/>
    </w:pPr>
    <w:rPr>
      <w:szCs w:val="20"/>
    </w:rPr>
  </w:style>
  <w:style w:type="paragraph" w:styleId="afff7">
    <w:name w:val="Normal (Web)"/>
    <w:basedOn w:val="afd"/>
    <w:qFormat/>
    <w:pPr>
      <w:widowControl/>
      <w:spacing w:before="100" w:beforeAutospacing="1" w:after="100" w:afterAutospacing="1"/>
      <w:jc w:val="left"/>
    </w:pPr>
    <w:rPr>
      <w:rFonts w:ascii="宋体" w:hAnsi="宋体" w:cs="宋体"/>
      <w:kern w:val="0"/>
      <w:sz w:val="24"/>
    </w:rPr>
  </w:style>
  <w:style w:type="paragraph" w:styleId="23">
    <w:name w:val="index 2"/>
    <w:basedOn w:val="afd"/>
    <w:next w:val="afd"/>
    <w:link w:val="24"/>
    <w:qFormat/>
    <w:pPr>
      <w:ind w:left="420" w:hanging="210"/>
      <w:jc w:val="left"/>
    </w:pPr>
    <w:rPr>
      <w:rFonts w:ascii="Calibri" w:hAnsi="Calibri"/>
      <w:sz w:val="20"/>
      <w:szCs w:val="20"/>
    </w:rPr>
  </w:style>
  <w:style w:type="paragraph" w:styleId="afff8">
    <w:name w:val="Title"/>
    <w:basedOn w:val="afd"/>
    <w:next w:val="afd"/>
    <w:link w:val="afff9"/>
    <w:qFormat/>
    <w:pPr>
      <w:spacing w:before="240" w:after="60"/>
      <w:jc w:val="center"/>
      <w:outlineLvl w:val="0"/>
    </w:pPr>
    <w:rPr>
      <w:rFonts w:ascii="Cambria" w:hAnsi="Cambria"/>
      <w:b/>
      <w:bCs/>
      <w:kern w:val="0"/>
      <w:sz w:val="32"/>
      <w:szCs w:val="32"/>
    </w:rPr>
  </w:style>
  <w:style w:type="paragraph" w:styleId="afffa">
    <w:name w:val="annotation subject"/>
    <w:basedOn w:val="aff4"/>
    <w:next w:val="aff4"/>
    <w:link w:val="afffb"/>
    <w:qFormat/>
    <w:rPr>
      <w:b/>
      <w:bCs/>
      <w:szCs w:val="24"/>
    </w:rPr>
  </w:style>
  <w:style w:type="table" w:styleId="afffc">
    <w:name w:val="Table Grid"/>
    <w:basedOn w:val="aff"/>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0">
    <w:name w:val="Table Grid 5"/>
    <w:basedOn w:val="aff"/>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fd">
    <w:name w:val="endnote reference"/>
    <w:qFormat/>
    <w:rPr>
      <w:vertAlign w:val="superscript"/>
    </w:rPr>
  </w:style>
  <w:style w:type="character" w:styleId="afffe">
    <w:name w:val="page number"/>
    <w:qFormat/>
    <w:rPr>
      <w:rFonts w:ascii="Times New Roman" w:eastAsia="宋体" w:hAnsi="Times New Roman"/>
      <w:sz w:val="18"/>
    </w:rPr>
  </w:style>
  <w:style w:type="character" w:styleId="affff">
    <w:name w:val="FollowedHyperlink"/>
    <w:qFormat/>
    <w:rPr>
      <w:color w:val="800080"/>
      <w:u w:val="single"/>
    </w:rPr>
  </w:style>
  <w:style w:type="character" w:styleId="affff0">
    <w:name w:val="Hyperlink"/>
    <w:uiPriority w:val="99"/>
    <w:qFormat/>
    <w:rPr>
      <w:color w:val="0000FF"/>
      <w:spacing w:val="0"/>
      <w:w w:val="100"/>
      <w:szCs w:val="21"/>
      <w:u w:val="single"/>
    </w:rPr>
  </w:style>
  <w:style w:type="character" w:styleId="affff1">
    <w:name w:val="annotation reference"/>
    <w:qFormat/>
    <w:rPr>
      <w:sz w:val="21"/>
      <w:szCs w:val="21"/>
    </w:rPr>
  </w:style>
  <w:style w:type="character" w:styleId="affff2">
    <w:name w:val="footnote reference"/>
    <w:qFormat/>
    <w:rPr>
      <w:vertAlign w:val="superscript"/>
    </w:rPr>
  </w:style>
  <w:style w:type="character" w:customStyle="1" w:styleId="10">
    <w:name w:val="标题 1 字符"/>
    <w:link w:val="1"/>
    <w:qFormat/>
    <w:rPr>
      <w:rFonts w:eastAsia="黑体"/>
      <w:b/>
      <w:bCs/>
      <w:kern w:val="44"/>
      <w:sz w:val="32"/>
      <w:szCs w:val="44"/>
    </w:rPr>
  </w:style>
  <w:style w:type="character" w:customStyle="1" w:styleId="20">
    <w:name w:val="标题 2 字符"/>
    <w:link w:val="2"/>
    <w:qFormat/>
    <w:rPr>
      <w:rFonts w:ascii="Cambria" w:hAnsi="Cambria"/>
      <w:b/>
      <w:bCs/>
      <w:sz w:val="24"/>
      <w:szCs w:val="32"/>
    </w:rPr>
  </w:style>
  <w:style w:type="character" w:customStyle="1" w:styleId="30">
    <w:name w:val="标题 3 字符"/>
    <w:link w:val="3"/>
    <w:qFormat/>
    <w:rPr>
      <w:b/>
      <w:bCs/>
      <w:kern w:val="2"/>
      <w:sz w:val="21"/>
      <w:szCs w:val="32"/>
    </w:rPr>
  </w:style>
  <w:style w:type="character" w:customStyle="1" w:styleId="aff3">
    <w:name w:val="文档结构图 字符"/>
    <w:link w:val="aff2"/>
    <w:qFormat/>
    <w:rPr>
      <w:kern w:val="2"/>
      <w:sz w:val="21"/>
      <w:szCs w:val="24"/>
      <w:shd w:val="clear" w:color="auto" w:fill="000080"/>
    </w:rPr>
  </w:style>
  <w:style w:type="character" w:customStyle="1" w:styleId="aff5">
    <w:name w:val="批注文字 字符"/>
    <w:link w:val="aff4"/>
    <w:qFormat/>
    <w:rPr>
      <w:kern w:val="2"/>
      <w:sz w:val="21"/>
    </w:rPr>
  </w:style>
  <w:style w:type="character" w:customStyle="1" w:styleId="aff7">
    <w:name w:val="正文文本 字符"/>
    <w:link w:val="aff6"/>
    <w:qFormat/>
    <w:rPr>
      <w:kern w:val="2"/>
      <w:sz w:val="21"/>
      <w:szCs w:val="24"/>
    </w:rPr>
  </w:style>
  <w:style w:type="character" w:customStyle="1" w:styleId="aff9">
    <w:name w:val="正文文本缩进 字符"/>
    <w:link w:val="aff8"/>
    <w:qFormat/>
    <w:rPr>
      <w:rFonts w:eastAsia="创艺简楷体"/>
      <w:kern w:val="2"/>
      <w:sz w:val="24"/>
    </w:rPr>
  </w:style>
  <w:style w:type="character" w:customStyle="1" w:styleId="affb">
    <w:name w:val="纯文本 字符"/>
    <w:link w:val="affa"/>
    <w:qFormat/>
    <w:rPr>
      <w:rFonts w:ascii="宋体" w:hAnsi="Courier New"/>
      <w:kern w:val="2"/>
      <w:sz w:val="21"/>
    </w:rPr>
  </w:style>
  <w:style w:type="character" w:customStyle="1" w:styleId="affd">
    <w:name w:val="日期 字符"/>
    <w:link w:val="affc"/>
    <w:qFormat/>
    <w:rPr>
      <w:rFonts w:ascii="Calibri" w:hAnsi="Calibri"/>
      <w:kern w:val="2"/>
      <w:sz w:val="21"/>
      <w:szCs w:val="22"/>
    </w:rPr>
  </w:style>
  <w:style w:type="character" w:customStyle="1" w:styleId="afff0">
    <w:name w:val="批注框文本 字符"/>
    <w:link w:val="afff"/>
    <w:qFormat/>
    <w:rPr>
      <w:sz w:val="18"/>
      <w:szCs w:val="18"/>
    </w:rPr>
  </w:style>
  <w:style w:type="character" w:customStyle="1" w:styleId="afff2">
    <w:name w:val="页脚 字符"/>
    <w:link w:val="afff1"/>
    <w:uiPriority w:val="99"/>
    <w:qFormat/>
    <w:rPr>
      <w:kern w:val="2"/>
      <w:sz w:val="18"/>
      <w:szCs w:val="18"/>
    </w:rPr>
  </w:style>
  <w:style w:type="character" w:customStyle="1" w:styleId="afff4">
    <w:name w:val="页眉 字符"/>
    <w:link w:val="afff3"/>
    <w:uiPriority w:val="99"/>
    <w:qFormat/>
    <w:rPr>
      <w:kern w:val="2"/>
      <w:sz w:val="18"/>
      <w:szCs w:val="18"/>
    </w:rPr>
  </w:style>
  <w:style w:type="character" w:customStyle="1" w:styleId="12">
    <w:name w:val="索引 1 字符"/>
    <w:link w:val="11"/>
    <w:qFormat/>
    <w:rPr>
      <w:rFonts w:ascii="宋体"/>
      <w:kern w:val="2"/>
      <w:sz w:val="21"/>
      <w:szCs w:val="21"/>
    </w:rPr>
  </w:style>
  <w:style w:type="character" w:customStyle="1" w:styleId="Char">
    <w:name w:val="段 Char"/>
    <w:link w:val="afff6"/>
    <w:qFormat/>
    <w:rPr>
      <w:rFonts w:ascii="宋体"/>
      <w:sz w:val="21"/>
      <w:lang w:val="en-US" w:eastAsia="zh-CN" w:bidi="ar-SA"/>
    </w:rPr>
  </w:style>
  <w:style w:type="character" w:customStyle="1" w:styleId="22">
    <w:name w:val="正文文本 2 字符"/>
    <w:link w:val="21"/>
    <w:qFormat/>
    <w:rPr>
      <w:kern w:val="2"/>
      <w:sz w:val="21"/>
    </w:rPr>
  </w:style>
  <w:style w:type="character" w:customStyle="1" w:styleId="24">
    <w:name w:val="索引 2 字符"/>
    <w:link w:val="23"/>
    <w:qFormat/>
    <w:rPr>
      <w:rFonts w:ascii="Calibri" w:hAnsi="Calibri"/>
      <w:kern w:val="2"/>
    </w:rPr>
  </w:style>
  <w:style w:type="character" w:customStyle="1" w:styleId="afff9">
    <w:name w:val="标题 字符"/>
    <w:link w:val="afff8"/>
    <w:qFormat/>
    <w:rPr>
      <w:rFonts w:ascii="Cambria" w:hAnsi="Cambria"/>
      <w:b/>
      <w:bCs/>
      <w:sz w:val="32"/>
      <w:szCs w:val="32"/>
    </w:rPr>
  </w:style>
  <w:style w:type="character" w:customStyle="1" w:styleId="afffb">
    <w:name w:val="批注主题 字符"/>
    <w:link w:val="afffa"/>
    <w:qFormat/>
    <w:rPr>
      <w:b/>
      <w:bCs/>
      <w:kern w:val="2"/>
      <w:sz w:val="21"/>
      <w:szCs w:val="24"/>
    </w:rPr>
  </w:style>
  <w:style w:type="character" w:customStyle="1" w:styleId="Char2">
    <w:name w:val="批注框文本 Char2"/>
    <w:qFormat/>
    <w:rPr>
      <w:kern w:val="2"/>
      <w:sz w:val="18"/>
      <w:szCs w:val="18"/>
    </w:rPr>
  </w:style>
  <w:style w:type="character" w:customStyle="1" w:styleId="123456Char">
    <w:name w:val="123456 Char"/>
    <w:link w:val="123456"/>
    <w:qFormat/>
    <w:rPr>
      <w:rFonts w:ascii="黑体" w:eastAsia="黑体"/>
      <w:sz w:val="21"/>
      <w:lang w:val="en-US" w:eastAsia="zh-CN" w:bidi="ar-SA"/>
    </w:rPr>
  </w:style>
  <w:style w:type="paragraph" w:customStyle="1" w:styleId="123456">
    <w:name w:val="123456"/>
    <w:basedOn w:val="a5"/>
    <w:link w:val="123456Char"/>
    <w:qFormat/>
    <w:pPr>
      <w:numPr>
        <w:numId w:val="0"/>
      </w:numPr>
      <w:spacing w:before="312" w:after="312"/>
      <w:ind w:left="811" w:hanging="448"/>
    </w:pPr>
  </w:style>
  <w:style w:type="paragraph" w:customStyle="1" w:styleId="a5">
    <w:name w:val="章标题"/>
    <w:next w:val="afff6"/>
    <w:link w:val="Char0"/>
    <w:qFormat/>
    <w:pPr>
      <w:numPr>
        <w:numId w:val="3"/>
      </w:numPr>
      <w:spacing w:beforeLines="100" w:afterLines="100"/>
      <w:jc w:val="both"/>
      <w:outlineLvl w:val="1"/>
    </w:pPr>
    <w:rPr>
      <w:rFonts w:ascii="黑体" w:eastAsia="黑体"/>
      <w:sz w:val="21"/>
    </w:rPr>
  </w:style>
  <w:style w:type="character" w:customStyle="1" w:styleId="Char0">
    <w:name w:val="章标题 Char"/>
    <w:link w:val="a5"/>
    <w:qFormat/>
    <w:rPr>
      <w:rFonts w:ascii="黑体" w:eastAsia="黑体"/>
      <w:sz w:val="21"/>
    </w:rPr>
  </w:style>
  <w:style w:type="character" w:customStyle="1" w:styleId="2Char2">
    <w:name w:val="正文文本 2 Char2"/>
    <w:qFormat/>
    <w:rPr>
      <w:kern w:val="2"/>
      <w:sz w:val="21"/>
      <w:szCs w:val="24"/>
    </w:rPr>
  </w:style>
  <w:style w:type="character" w:customStyle="1" w:styleId="Char1">
    <w:name w:val="正文文本缩进 Char1"/>
    <w:uiPriority w:val="99"/>
    <w:qFormat/>
    <w:rPr>
      <w:rFonts w:ascii="Times New Roman" w:eastAsia="宋体" w:hAnsi="Times New Roman" w:cs="Times New Roman"/>
      <w:kern w:val="2"/>
      <w:sz w:val="21"/>
      <w:szCs w:val="24"/>
    </w:rPr>
  </w:style>
  <w:style w:type="character" w:customStyle="1" w:styleId="Char20">
    <w:name w:val="日期 Char2"/>
    <w:qFormat/>
    <w:rPr>
      <w:kern w:val="2"/>
      <w:sz w:val="21"/>
      <w:szCs w:val="24"/>
    </w:rPr>
  </w:style>
  <w:style w:type="character" w:customStyle="1" w:styleId="Char10">
    <w:name w:val="日期 Char1"/>
    <w:qFormat/>
    <w:rPr>
      <w:rFonts w:ascii="Times New Roman" w:eastAsia="宋体" w:hAnsi="Times New Roman" w:cs="Times New Roman"/>
      <w:kern w:val="2"/>
      <w:sz w:val="21"/>
      <w:szCs w:val="24"/>
    </w:rPr>
  </w:style>
  <w:style w:type="character" w:customStyle="1" w:styleId="Char11">
    <w:name w:val="纯文本 Char1"/>
    <w:uiPriority w:val="99"/>
    <w:qFormat/>
    <w:rPr>
      <w:rFonts w:ascii="宋体" w:eastAsia="宋体" w:hAnsi="Courier New" w:cs="Courier New"/>
      <w:kern w:val="2"/>
      <w:sz w:val="21"/>
      <w:szCs w:val="21"/>
    </w:rPr>
  </w:style>
  <w:style w:type="character" w:customStyle="1" w:styleId="13">
    <w:name w:val="书籍标题1"/>
    <w:qFormat/>
    <w:rPr>
      <w:rFonts w:ascii="Times New Roman" w:eastAsia="宋体" w:hAnsi="Times New Roman" w:cs="Times New Roman"/>
      <w:b/>
      <w:bCs/>
      <w:smallCaps/>
      <w:spacing w:val="5"/>
    </w:rPr>
  </w:style>
  <w:style w:type="character" w:customStyle="1" w:styleId="CharChar">
    <w:name w:val="段 Char Char"/>
    <w:qFormat/>
    <w:rPr>
      <w:rFonts w:ascii="宋体" w:eastAsia="宋体" w:hAnsi="Times New Roman" w:cs="Times New Roman"/>
      <w:sz w:val="21"/>
      <w:lang w:val="en-US" w:eastAsia="zh-CN" w:bidi="ar-SA"/>
    </w:rPr>
  </w:style>
  <w:style w:type="character" w:customStyle="1" w:styleId="font01">
    <w:name w:val="font01"/>
    <w:qFormat/>
    <w:rPr>
      <w:rFonts w:ascii="Arial" w:hAnsi="Arial" w:cs="Arial" w:hint="default"/>
      <w:color w:val="535353"/>
      <w:sz w:val="20"/>
      <w:szCs w:val="20"/>
      <w:u w:val="none"/>
    </w:rPr>
  </w:style>
  <w:style w:type="character" w:customStyle="1" w:styleId="3Char">
    <w:name w:val="样式3 Char"/>
    <w:link w:val="33"/>
    <w:qFormat/>
    <w:rPr>
      <w:rFonts w:ascii="Arial" w:eastAsia="黑体" w:hAnsi="Arial"/>
      <w:sz w:val="28"/>
    </w:rPr>
  </w:style>
  <w:style w:type="paragraph" w:customStyle="1" w:styleId="33">
    <w:name w:val="样式3"/>
    <w:basedOn w:val="afd"/>
    <w:link w:val="3Char"/>
    <w:qFormat/>
    <w:pPr>
      <w:adjustRightInd w:val="0"/>
      <w:spacing w:before="330" w:after="160" w:line="490" w:lineRule="exact"/>
    </w:pPr>
    <w:rPr>
      <w:rFonts w:ascii="Arial" w:eastAsia="黑体" w:hAnsi="Arial"/>
      <w:kern w:val="0"/>
      <w:sz w:val="28"/>
      <w:szCs w:val="20"/>
    </w:rPr>
  </w:style>
  <w:style w:type="character" w:customStyle="1" w:styleId="Char12">
    <w:name w:val="标题 Char1"/>
    <w:qFormat/>
    <w:rPr>
      <w:rFonts w:ascii="Cambria" w:eastAsia="宋体" w:hAnsi="Cambria" w:cs="Times New Roman"/>
      <w:b/>
      <w:bCs/>
      <w:kern w:val="2"/>
      <w:sz w:val="32"/>
      <w:szCs w:val="32"/>
    </w:rPr>
  </w:style>
  <w:style w:type="character" w:customStyle="1" w:styleId="font11">
    <w:name w:val="font11"/>
    <w:qFormat/>
    <w:rPr>
      <w:rFonts w:ascii="宋体" w:eastAsia="宋体" w:hAnsi="宋体" w:cs="宋体" w:hint="eastAsia"/>
      <w:color w:val="535353"/>
      <w:sz w:val="20"/>
      <w:szCs w:val="20"/>
      <w:u w:val="none"/>
    </w:rPr>
  </w:style>
  <w:style w:type="character" w:customStyle="1" w:styleId="Char3">
    <w:name w:val="首示例 Char"/>
    <w:link w:val="a0"/>
    <w:qFormat/>
    <w:rPr>
      <w:rFonts w:ascii="宋体" w:hAnsi="宋体"/>
      <w:kern w:val="2"/>
      <w:sz w:val="18"/>
      <w:szCs w:val="18"/>
    </w:rPr>
  </w:style>
  <w:style w:type="paragraph" w:customStyle="1" w:styleId="a0">
    <w:name w:val="首示例"/>
    <w:next w:val="afff6"/>
    <w:link w:val="Char3"/>
    <w:qFormat/>
    <w:pPr>
      <w:numPr>
        <w:numId w:val="4"/>
      </w:numPr>
      <w:tabs>
        <w:tab w:val="left" w:pos="360"/>
      </w:tabs>
      <w:ind w:firstLine="0"/>
    </w:pPr>
    <w:rPr>
      <w:rFonts w:ascii="宋体" w:hAnsi="宋体"/>
      <w:kern w:val="2"/>
      <w:sz w:val="18"/>
      <w:szCs w:val="18"/>
    </w:rPr>
  </w:style>
  <w:style w:type="character" w:customStyle="1" w:styleId="Char13">
    <w:name w:val="批注框文本 Char1"/>
    <w:qFormat/>
    <w:rPr>
      <w:rFonts w:ascii="Times New Roman" w:eastAsia="宋体" w:hAnsi="Times New Roman" w:cs="Times New Roman"/>
      <w:kern w:val="2"/>
      <w:sz w:val="18"/>
      <w:szCs w:val="18"/>
    </w:rPr>
  </w:style>
  <w:style w:type="character" w:customStyle="1" w:styleId="Char4">
    <w:name w:val="附录标识 Char"/>
    <w:link w:val="af6"/>
    <w:qFormat/>
    <w:rPr>
      <w:rFonts w:ascii="黑体" w:eastAsia="黑体"/>
      <w:sz w:val="21"/>
      <w:shd w:val="clear" w:color="FFFFFF" w:fill="FFFFFF"/>
    </w:rPr>
  </w:style>
  <w:style w:type="paragraph" w:customStyle="1" w:styleId="af6">
    <w:name w:val="附录标识"/>
    <w:basedOn w:val="afd"/>
    <w:next w:val="afff6"/>
    <w:link w:val="Char4"/>
    <w:qFormat/>
    <w:pPr>
      <w:keepNext/>
      <w:widowControl/>
      <w:numPr>
        <w:numId w:val="5"/>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Char14">
    <w:name w:val="批注文字 Char1"/>
    <w:qFormat/>
    <w:rPr>
      <w:kern w:val="2"/>
      <w:sz w:val="21"/>
      <w:szCs w:val="24"/>
    </w:rPr>
  </w:style>
  <w:style w:type="character" w:customStyle="1" w:styleId="CharChar0">
    <w:name w:val="日期 Char Char"/>
    <w:link w:val="14"/>
    <w:qFormat/>
    <w:rPr>
      <w:kern w:val="2"/>
      <w:sz w:val="21"/>
    </w:rPr>
  </w:style>
  <w:style w:type="paragraph" w:customStyle="1" w:styleId="14">
    <w:name w:val="日期1"/>
    <w:basedOn w:val="afd"/>
    <w:next w:val="afd"/>
    <w:link w:val="CharChar0"/>
    <w:qFormat/>
    <w:pPr>
      <w:ind w:leftChars="2500" w:left="100"/>
    </w:pPr>
    <w:rPr>
      <w:szCs w:val="20"/>
    </w:rPr>
  </w:style>
  <w:style w:type="character" w:customStyle="1" w:styleId="Char21">
    <w:name w:val="正文文本缩进 Char2"/>
    <w:qFormat/>
    <w:rPr>
      <w:kern w:val="2"/>
      <w:sz w:val="21"/>
      <w:szCs w:val="24"/>
    </w:rPr>
  </w:style>
  <w:style w:type="character" w:customStyle="1" w:styleId="Char5">
    <w:name w:val="附录公式 Char"/>
    <w:link w:val="affff3"/>
    <w:qFormat/>
    <w:rPr>
      <w:rFonts w:ascii="宋体"/>
      <w:sz w:val="21"/>
      <w:lang w:val="en-US" w:eastAsia="zh-CN" w:bidi="ar-SA"/>
    </w:rPr>
  </w:style>
  <w:style w:type="paragraph" w:customStyle="1" w:styleId="affff3">
    <w:name w:val="附录公式"/>
    <w:basedOn w:val="afff6"/>
    <w:next w:val="afff6"/>
    <w:link w:val="Char5"/>
    <w:qFormat/>
  </w:style>
  <w:style w:type="character" w:customStyle="1" w:styleId="2Char1">
    <w:name w:val="正文文本 2 Char1"/>
    <w:uiPriority w:val="99"/>
    <w:qFormat/>
    <w:rPr>
      <w:rFonts w:ascii="Times New Roman" w:eastAsia="宋体" w:hAnsi="Times New Roman" w:cs="Times New Roman"/>
      <w:kern w:val="2"/>
      <w:sz w:val="21"/>
      <w:szCs w:val="24"/>
    </w:rPr>
  </w:style>
  <w:style w:type="character" w:customStyle="1" w:styleId="affff4">
    <w:name w:val="发布"/>
    <w:qFormat/>
    <w:rPr>
      <w:rFonts w:ascii="黑体" w:eastAsia="黑体"/>
      <w:spacing w:val="85"/>
      <w:w w:val="100"/>
      <w:position w:val="3"/>
      <w:sz w:val="28"/>
      <w:szCs w:val="28"/>
    </w:rPr>
  </w:style>
  <w:style w:type="character" w:customStyle="1" w:styleId="Char22">
    <w:name w:val="纯文本 Char2"/>
    <w:qFormat/>
    <w:rPr>
      <w:rFonts w:ascii="宋体" w:hAnsi="Courier New" w:cs="Courier New"/>
      <w:kern w:val="2"/>
      <w:sz w:val="21"/>
      <w:szCs w:val="21"/>
    </w:rPr>
  </w:style>
  <w:style w:type="character" w:customStyle="1" w:styleId="Char23">
    <w:name w:val="标题 Char2"/>
    <w:qFormat/>
    <w:rPr>
      <w:rFonts w:ascii="Cambria" w:hAnsi="Cambria" w:cs="Times New Roman"/>
      <w:b/>
      <w:bCs/>
      <w:kern w:val="2"/>
      <w:sz w:val="32"/>
      <w:szCs w:val="32"/>
    </w:rPr>
  </w:style>
  <w:style w:type="character" w:customStyle="1" w:styleId="affff5">
    <w:name w:val="无间距字符"/>
    <w:link w:val="affff6"/>
    <w:qFormat/>
    <w:rPr>
      <w:rFonts w:eastAsia="Times New Roman"/>
      <w:sz w:val="22"/>
      <w:lang w:val="en-US" w:eastAsia="zh-CN" w:bidi="ar-SA"/>
    </w:rPr>
  </w:style>
  <w:style w:type="paragraph" w:customStyle="1" w:styleId="affff6">
    <w:name w:val="无间距"/>
    <w:link w:val="affff5"/>
    <w:qFormat/>
    <w:rPr>
      <w:rFonts w:eastAsia="Times New Roman"/>
      <w:sz w:val="22"/>
    </w:rPr>
  </w:style>
  <w:style w:type="paragraph" w:customStyle="1" w:styleId="affff7">
    <w:name w:val="目次、索引正文"/>
    <w:qFormat/>
    <w:pPr>
      <w:spacing w:line="320" w:lineRule="exact"/>
      <w:jc w:val="both"/>
    </w:pPr>
    <w:rPr>
      <w:rFonts w:ascii="宋体"/>
      <w:sz w:val="21"/>
    </w:rPr>
  </w:style>
  <w:style w:type="paragraph" w:customStyle="1" w:styleId="25">
    <w:name w:val="封面标准文稿类别2"/>
    <w:basedOn w:val="affff8"/>
    <w:qFormat/>
    <w:pPr>
      <w:framePr w:wrap="around" w:y="4469"/>
    </w:pPr>
  </w:style>
  <w:style w:type="paragraph" w:customStyle="1" w:styleId="affff8">
    <w:name w:val="封面标准文稿类别"/>
    <w:basedOn w:val="affff9"/>
    <w:qFormat/>
    <w:pPr>
      <w:framePr w:wrap="around"/>
      <w:spacing w:after="160" w:line="240" w:lineRule="auto"/>
    </w:pPr>
    <w:rPr>
      <w:sz w:val="24"/>
    </w:rPr>
  </w:style>
  <w:style w:type="paragraph" w:customStyle="1" w:styleId="affff9">
    <w:name w:val="封面一致性程度标识"/>
    <w:basedOn w:val="affffa"/>
    <w:qFormat/>
    <w:pPr>
      <w:framePr w:wrap="around"/>
      <w:spacing w:before="440"/>
    </w:pPr>
    <w:rPr>
      <w:rFonts w:ascii="宋体" w:eastAsia="宋体"/>
    </w:rPr>
  </w:style>
  <w:style w:type="paragraph" w:customStyle="1" w:styleId="affffa">
    <w:name w:val="封面标准英文名称"/>
    <w:basedOn w:val="affffb"/>
    <w:qFormat/>
    <w:pPr>
      <w:framePr w:wrap="around"/>
      <w:spacing w:before="370" w:line="400" w:lineRule="exact"/>
    </w:pPr>
    <w:rPr>
      <w:rFonts w:ascii="Times New Roman"/>
      <w:sz w:val="28"/>
      <w:szCs w:val="28"/>
    </w:rPr>
  </w:style>
  <w:style w:type="paragraph" w:customStyle="1" w:styleId="affffb">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c">
    <w:name w:val="参考文献、索引标题"/>
    <w:basedOn w:val="afd"/>
    <w:next w:val="afff6"/>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d">
    <w:name w:val="五级无"/>
    <w:basedOn w:val="affffe"/>
    <w:qFormat/>
    <w:pPr>
      <w:spacing w:beforeLines="0" w:afterLines="0"/>
    </w:pPr>
    <w:rPr>
      <w:rFonts w:ascii="宋体" w:eastAsia="宋体"/>
    </w:rPr>
  </w:style>
  <w:style w:type="paragraph" w:customStyle="1" w:styleId="affffe">
    <w:name w:val="五级条标题"/>
    <w:basedOn w:val="a8"/>
    <w:next w:val="afff6"/>
    <w:qFormat/>
    <w:pPr>
      <w:numPr>
        <w:ilvl w:val="0"/>
        <w:numId w:val="0"/>
      </w:numPr>
      <w:outlineLvl w:val="6"/>
    </w:pPr>
  </w:style>
  <w:style w:type="paragraph" w:customStyle="1" w:styleId="a8">
    <w:name w:val="四级条标题"/>
    <w:basedOn w:val="afffff"/>
    <w:next w:val="afff6"/>
    <w:qFormat/>
    <w:pPr>
      <w:numPr>
        <w:ilvl w:val="4"/>
        <w:numId w:val="3"/>
      </w:numPr>
      <w:outlineLvl w:val="5"/>
    </w:pPr>
  </w:style>
  <w:style w:type="paragraph" w:customStyle="1" w:styleId="afffff">
    <w:name w:val="三级条标题"/>
    <w:basedOn w:val="afffff0"/>
    <w:next w:val="afff6"/>
    <w:qFormat/>
    <w:pPr>
      <w:ind w:left="0"/>
      <w:outlineLvl w:val="4"/>
    </w:pPr>
  </w:style>
  <w:style w:type="paragraph" w:customStyle="1" w:styleId="afffff0">
    <w:name w:val="二级条标题"/>
    <w:basedOn w:val="a6"/>
    <w:next w:val="afff6"/>
    <w:qFormat/>
    <w:pPr>
      <w:numPr>
        <w:ilvl w:val="0"/>
        <w:numId w:val="0"/>
      </w:numPr>
      <w:spacing w:before="50" w:after="50"/>
      <w:ind w:left="992"/>
      <w:outlineLvl w:val="3"/>
    </w:pPr>
  </w:style>
  <w:style w:type="paragraph" w:customStyle="1" w:styleId="a6">
    <w:name w:val="一级条标题"/>
    <w:next w:val="afff6"/>
    <w:qFormat/>
    <w:pPr>
      <w:numPr>
        <w:ilvl w:val="1"/>
        <w:numId w:val="3"/>
      </w:numPr>
      <w:spacing w:beforeLines="50" w:afterLines="50"/>
      <w:outlineLvl w:val="2"/>
    </w:pPr>
    <w:rPr>
      <w:rFonts w:ascii="黑体" w:eastAsia="黑体"/>
      <w:sz w:val="21"/>
      <w:szCs w:val="21"/>
    </w:rPr>
  </w:style>
  <w:style w:type="paragraph" w:customStyle="1" w:styleId="26">
    <w:name w:val="封面一致性程度标识2"/>
    <w:basedOn w:val="affff9"/>
    <w:qFormat/>
    <w:pPr>
      <w:framePr w:wrap="around" w:y="4469"/>
    </w:pPr>
  </w:style>
  <w:style w:type="paragraph" w:customStyle="1" w:styleId="afffff1">
    <w:name w:val="列项说明"/>
    <w:basedOn w:val="afd"/>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2">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
    <w:name w:val="注×："/>
    <w:qFormat/>
    <w:pPr>
      <w:widowControl w:val="0"/>
      <w:numPr>
        <w:numId w:val="6"/>
      </w:numPr>
      <w:autoSpaceDE w:val="0"/>
      <w:autoSpaceDN w:val="0"/>
      <w:jc w:val="both"/>
    </w:pPr>
    <w:rPr>
      <w:rFonts w:ascii="宋体"/>
      <w:sz w:val="18"/>
      <w:szCs w:val="18"/>
    </w:rPr>
  </w:style>
  <w:style w:type="paragraph" w:customStyle="1" w:styleId="afa">
    <w:name w:val="附录字母编号列项（一级）"/>
    <w:qFormat/>
    <w:pPr>
      <w:numPr>
        <w:numId w:val="7"/>
      </w:numPr>
    </w:pPr>
    <w:rPr>
      <w:rFonts w:ascii="宋体"/>
      <w:sz w:val="21"/>
    </w:rPr>
  </w:style>
  <w:style w:type="paragraph" w:customStyle="1" w:styleId="34">
    <w:name w:val="列出段落3"/>
    <w:basedOn w:val="afd"/>
    <w:uiPriority w:val="34"/>
    <w:qFormat/>
    <w:pPr>
      <w:ind w:firstLineChars="200" w:firstLine="420"/>
    </w:pPr>
  </w:style>
  <w:style w:type="paragraph" w:customStyle="1" w:styleId="afffff3">
    <w:name w:val="其他标准称谓"/>
    <w:next w:val="afd"/>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7">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4">
    <w:name w:val="目次、标准名称标题"/>
    <w:basedOn w:val="afd"/>
    <w:next w:val="afff6"/>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5">
    <w:name w:val="附录三级无"/>
    <w:basedOn w:val="afffff6"/>
    <w:qFormat/>
    <w:pPr>
      <w:spacing w:beforeLines="0" w:afterLines="0"/>
    </w:pPr>
    <w:rPr>
      <w:rFonts w:ascii="宋体" w:eastAsia="宋体"/>
      <w:szCs w:val="21"/>
    </w:rPr>
  </w:style>
  <w:style w:type="paragraph" w:customStyle="1" w:styleId="afffff6">
    <w:name w:val="附录三级条标题"/>
    <w:basedOn w:val="afffff7"/>
    <w:next w:val="afff6"/>
    <w:qFormat/>
    <w:pPr>
      <w:outlineLvl w:val="4"/>
    </w:pPr>
  </w:style>
  <w:style w:type="paragraph" w:customStyle="1" w:styleId="afffff7">
    <w:name w:val="附录二级条标题"/>
    <w:basedOn w:val="afd"/>
    <w:next w:val="afff6"/>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8">
    <w:name w:val="列出段落2"/>
    <w:basedOn w:val="afd"/>
    <w:semiHidden/>
    <w:qFormat/>
    <w:pPr>
      <w:ind w:firstLineChars="200" w:firstLine="420"/>
    </w:pPr>
    <w:rPr>
      <w:szCs w:val="21"/>
    </w:rPr>
  </w:style>
  <w:style w:type="paragraph" w:customStyle="1" w:styleId="15">
    <w:name w:val="列出段落1"/>
    <w:basedOn w:val="afd"/>
    <w:qFormat/>
    <w:pPr>
      <w:ind w:firstLineChars="200" w:firstLine="420"/>
    </w:pPr>
    <w:rPr>
      <w:szCs w:val="20"/>
    </w:rPr>
  </w:style>
  <w:style w:type="paragraph" w:customStyle="1" w:styleId="afffff8">
    <w:name w:val="发布日期"/>
    <w:qFormat/>
    <w:pPr>
      <w:framePr w:w="3997" w:h="471" w:hRule="exact" w:vSpace="181" w:wrap="around" w:hAnchor="page" w:x="7089" w:y="14097" w:anchorLock="1"/>
    </w:pPr>
    <w:rPr>
      <w:rFonts w:eastAsia="黑体"/>
      <w:sz w:val="28"/>
    </w:rPr>
  </w:style>
  <w:style w:type="paragraph" w:customStyle="1" w:styleId="a4">
    <w:name w:val="注×：（正文）"/>
    <w:qFormat/>
    <w:pPr>
      <w:numPr>
        <w:numId w:val="8"/>
      </w:numPr>
      <w:jc w:val="both"/>
    </w:pPr>
    <w:rPr>
      <w:rFonts w:ascii="宋体"/>
      <w:sz w:val="18"/>
      <w:szCs w:val="18"/>
    </w:rPr>
  </w:style>
  <w:style w:type="paragraph" w:customStyle="1" w:styleId="afffff9">
    <w:name w:val="封面正文"/>
    <w:qFormat/>
    <w:pPr>
      <w:jc w:val="both"/>
    </w:pPr>
  </w:style>
  <w:style w:type="paragraph" w:customStyle="1" w:styleId="af8">
    <w:name w:val="附录一级条标题"/>
    <w:basedOn w:val="af7"/>
    <w:next w:val="afff6"/>
    <w:qFormat/>
    <w:pPr>
      <w:numPr>
        <w:ilvl w:val="2"/>
      </w:numPr>
      <w:autoSpaceDN w:val="0"/>
      <w:spacing w:beforeLines="50" w:afterLines="50"/>
      <w:outlineLvl w:val="2"/>
    </w:pPr>
  </w:style>
  <w:style w:type="paragraph" w:customStyle="1" w:styleId="af7">
    <w:name w:val="附录章标题"/>
    <w:next w:val="afff6"/>
    <w:qFormat/>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a">
    <w:name w:val="标准标志"/>
    <w:next w:val="af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2">
    <w:name w:val="正文图标题"/>
    <w:next w:val="afff6"/>
    <w:qFormat/>
    <w:pPr>
      <w:numPr>
        <w:numId w:val="9"/>
      </w:numPr>
      <w:spacing w:beforeLines="50" w:afterLines="50"/>
      <w:jc w:val="center"/>
    </w:pPr>
    <w:rPr>
      <w:rFonts w:ascii="黑体" w:eastAsia="黑体"/>
      <w:sz w:val="21"/>
    </w:rPr>
  </w:style>
  <w:style w:type="paragraph" w:customStyle="1" w:styleId="afffffb">
    <w:name w:val="条文脚注"/>
    <w:basedOn w:val="af1"/>
    <w:qFormat/>
    <w:pPr>
      <w:numPr>
        <w:numId w:val="0"/>
      </w:numPr>
      <w:jc w:val="both"/>
    </w:pPr>
  </w:style>
  <w:style w:type="paragraph" w:customStyle="1" w:styleId="afffffc">
    <w:name w:val="列项说明数字编号"/>
    <w:qFormat/>
    <w:pPr>
      <w:ind w:leftChars="400" w:left="600" w:hangingChars="200" w:hanging="200"/>
    </w:pPr>
    <w:rPr>
      <w:rFonts w:ascii="宋体"/>
      <w:sz w:val="21"/>
    </w:rPr>
  </w:style>
  <w:style w:type="paragraph" w:customStyle="1" w:styleId="afffffd">
    <w:name w:val="封面标准文稿编辑信息"/>
    <w:basedOn w:val="affff8"/>
    <w:qFormat/>
    <w:pPr>
      <w:framePr w:wrap="around"/>
      <w:spacing w:before="180" w:line="180" w:lineRule="exact"/>
    </w:pPr>
    <w:rPr>
      <w:sz w:val="21"/>
    </w:rPr>
  </w:style>
  <w:style w:type="paragraph" w:customStyle="1" w:styleId="af3">
    <w:name w:val="附录表标号"/>
    <w:basedOn w:val="afd"/>
    <w:next w:val="afff6"/>
    <w:qFormat/>
    <w:pPr>
      <w:numPr>
        <w:numId w:val="10"/>
      </w:numPr>
      <w:spacing w:line="14" w:lineRule="exact"/>
      <w:ind w:left="811" w:hanging="448"/>
      <w:jc w:val="center"/>
      <w:outlineLvl w:val="0"/>
    </w:pPr>
    <w:rPr>
      <w:color w:val="FFFFFF"/>
    </w:rPr>
  </w:style>
  <w:style w:type="paragraph" w:customStyle="1" w:styleId="af2">
    <w:name w:val="示例×："/>
    <w:basedOn w:val="a5"/>
    <w:qFormat/>
    <w:pPr>
      <w:numPr>
        <w:numId w:val="11"/>
      </w:numPr>
      <w:spacing w:beforeLines="0" w:afterLines="0"/>
      <w:outlineLvl w:val="9"/>
    </w:pPr>
    <w:rPr>
      <w:rFonts w:ascii="宋体" w:eastAsia="宋体"/>
      <w:sz w:val="18"/>
      <w:szCs w:val="18"/>
    </w:rPr>
  </w:style>
  <w:style w:type="paragraph" w:customStyle="1" w:styleId="CharCharCharCharCharCharCharCharCharCharCharCharChar">
    <w:name w:val="Char Char Char Char Char Char Char Char Char Char Char Char Char"/>
    <w:basedOn w:val="afd"/>
    <w:qFormat/>
    <w:pPr>
      <w:tabs>
        <w:tab w:val="left" w:pos="360"/>
      </w:tabs>
    </w:pPr>
    <w:rPr>
      <w:sz w:val="24"/>
      <w:szCs w:val="20"/>
    </w:rPr>
  </w:style>
  <w:style w:type="paragraph" w:customStyle="1" w:styleId="afffffe">
    <w:name w:val="标准称谓"/>
    <w:next w:val="af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4">
    <w:name w:val="附录表标题"/>
    <w:basedOn w:val="afd"/>
    <w:next w:val="afff6"/>
    <w:qFormat/>
    <w:pPr>
      <w:numPr>
        <w:ilvl w:val="1"/>
        <w:numId w:val="10"/>
      </w:numPr>
      <w:tabs>
        <w:tab w:val="left" w:pos="180"/>
      </w:tabs>
      <w:spacing w:beforeLines="50" w:afterLines="50"/>
      <w:ind w:left="0" w:firstLine="0"/>
      <w:jc w:val="center"/>
    </w:pPr>
    <w:rPr>
      <w:rFonts w:ascii="黑体" w:eastAsia="黑体"/>
      <w:szCs w:val="21"/>
    </w:rPr>
  </w:style>
  <w:style w:type="paragraph" w:customStyle="1" w:styleId="af">
    <w:name w:val="字母编号列项（一级）"/>
    <w:link w:val="Char6"/>
    <w:qFormat/>
    <w:pPr>
      <w:numPr>
        <w:numId w:val="12"/>
      </w:numPr>
      <w:jc w:val="both"/>
    </w:pPr>
    <w:rPr>
      <w:rFonts w:ascii="宋体"/>
      <w:sz w:val="21"/>
    </w:rPr>
  </w:style>
  <w:style w:type="character" w:customStyle="1" w:styleId="Char6">
    <w:name w:val="字母编号列项（一级） Char"/>
    <w:link w:val="af"/>
    <w:qFormat/>
    <w:locked/>
    <w:rPr>
      <w:rFonts w:ascii="宋体"/>
      <w:sz w:val="21"/>
    </w:rPr>
  </w:style>
  <w:style w:type="paragraph" w:styleId="affffff">
    <w:name w:val="List Paragraph"/>
    <w:basedOn w:val="afd"/>
    <w:uiPriority w:val="1"/>
    <w:qFormat/>
    <w:pPr>
      <w:ind w:firstLineChars="200" w:firstLine="420"/>
    </w:pPr>
  </w:style>
  <w:style w:type="paragraph" w:customStyle="1" w:styleId="affffff0">
    <w:name w:val="其他发布日期"/>
    <w:basedOn w:val="afffff8"/>
    <w:qFormat/>
    <w:pPr>
      <w:framePr w:wrap="around" w:vAnchor="page" w:hAnchor="text" w:x="1419"/>
    </w:pPr>
  </w:style>
  <w:style w:type="paragraph" w:customStyle="1" w:styleId="ac">
    <w:name w:val="列项——（一级）"/>
    <w:qFormat/>
    <w:pPr>
      <w:widowControl w:val="0"/>
      <w:numPr>
        <w:numId w:val="13"/>
      </w:numPr>
      <w:jc w:val="both"/>
    </w:pPr>
    <w:rPr>
      <w:rFonts w:ascii="宋体"/>
      <w:sz w:val="21"/>
    </w:rPr>
  </w:style>
  <w:style w:type="paragraph" w:customStyle="1" w:styleId="affffff1">
    <w:name w:val="图的脚注"/>
    <w:next w:val="afff6"/>
    <w:qFormat/>
    <w:pPr>
      <w:widowControl w:val="0"/>
      <w:ind w:leftChars="200" w:left="840" w:hangingChars="200" w:hanging="420"/>
      <w:jc w:val="both"/>
    </w:pPr>
    <w:rPr>
      <w:rFonts w:ascii="宋体"/>
      <w:sz w:val="18"/>
    </w:rPr>
  </w:style>
  <w:style w:type="paragraph" w:customStyle="1" w:styleId="affffff2">
    <w:name w:val="实施日期"/>
    <w:basedOn w:val="afffff8"/>
    <w:qFormat/>
    <w:pPr>
      <w:framePr w:wrap="around" w:vAnchor="page" w:hAnchor="text"/>
      <w:jc w:val="right"/>
    </w:pPr>
  </w:style>
  <w:style w:type="paragraph" w:customStyle="1" w:styleId="affffff3">
    <w:name w:val="一级标题"/>
    <w:basedOn w:val="afd"/>
    <w:qFormat/>
    <w:pPr>
      <w:jc w:val="center"/>
    </w:pPr>
    <w:rPr>
      <w:b/>
      <w:sz w:val="32"/>
      <w:szCs w:val="20"/>
    </w:rPr>
  </w:style>
  <w:style w:type="paragraph" w:customStyle="1" w:styleId="affffff4">
    <w:name w:val="附录五级无"/>
    <w:basedOn w:val="affffff5"/>
    <w:qFormat/>
    <w:pPr>
      <w:spacing w:beforeLines="0" w:afterLines="0"/>
    </w:pPr>
    <w:rPr>
      <w:rFonts w:ascii="宋体" w:eastAsia="宋体"/>
      <w:szCs w:val="21"/>
    </w:rPr>
  </w:style>
  <w:style w:type="paragraph" w:customStyle="1" w:styleId="affffff5">
    <w:name w:val="附录五级条标题"/>
    <w:basedOn w:val="af9"/>
    <w:next w:val="afff6"/>
    <w:qFormat/>
    <w:pPr>
      <w:numPr>
        <w:ilvl w:val="0"/>
        <w:numId w:val="0"/>
      </w:numPr>
      <w:outlineLvl w:val="6"/>
    </w:pPr>
  </w:style>
  <w:style w:type="paragraph" w:customStyle="1" w:styleId="af9">
    <w:name w:val="附录四级条标题"/>
    <w:basedOn w:val="afffff6"/>
    <w:next w:val="afff6"/>
    <w:qFormat/>
    <w:pPr>
      <w:numPr>
        <w:ilvl w:val="5"/>
        <w:numId w:val="5"/>
      </w:numPr>
      <w:outlineLvl w:val="5"/>
    </w:pPr>
  </w:style>
  <w:style w:type="paragraph" w:customStyle="1" w:styleId="af5">
    <w:name w:val="正文表标题"/>
    <w:next w:val="afff6"/>
    <w:qFormat/>
    <w:pPr>
      <w:numPr>
        <w:numId w:val="14"/>
      </w:numPr>
      <w:tabs>
        <w:tab w:val="left" w:pos="360"/>
      </w:tabs>
      <w:spacing w:beforeLines="50" w:afterLines="50"/>
      <w:jc w:val="center"/>
    </w:pPr>
    <w:rPr>
      <w:rFonts w:ascii="黑体" w:eastAsia="黑体"/>
      <w:sz w:val="21"/>
    </w:rPr>
  </w:style>
  <w:style w:type="paragraph" w:customStyle="1" w:styleId="16">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6">
    <w:name w:val="附录二级无"/>
    <w:basedOn w:val="afffff7"/>
    <w:qFormat/>
    <w:pPr>
      <w:tabs>
        <w:tab w:val="clear" w:pos="360"/>
      </w:tabs>
      <w:spacing w:beforeLines="0" w:afterLines="0"/>
    </w:pPr>
    <w:rPr>
      <w:rFonts w:ascii="宋体" w:eastAsia="宋体"/>
      <w:szCs w:val="21"/>
    </w:rPr>
  </w:style>
  <w:style w:type="paragraph" w:customStyle="1" w:styleId="TOC11">
    <w:name w:val="TOC 标题11"/>
    <w:basedOn w:val="1"/>
    <w:next w:val="afd"/>
    <w:qFormat/>
    <w:pPr>
      <w:widowControl/>
      <w:spacing w:before="480" w:after="0" w:line="276" w:lineRule="auto"/>
      <w:jc w:val="left"/>
      <w:outlineLvl w:val="9"/>
    </w:pPr>
    <w:rPr>
      <w:rFonts w:ascii="Cambria" w:eastAsia="宋体" w:hAnsi="Cambria"/>
      <w:color w:val="365F90"/>
      <w:kern w:val="0"/>
      <w:sz w:val="28"/>
      <w:szCs w:val="28"/>
    </w:rPr>
  </w:style>
  <w:style w:type="paragraph" w:customStyle="1" w:styleId="affffff7">
    <w:name w:val="其他标准标志"/>
    <w:basedOn w:val="afffffa"/>
    <w:qFormat/>
    <w:pPr>
      <w:framePr w:w="6101" w:wrap="around" w:vAnchor="page" w:hAnchor="page" w:x="4673" w:y="942"/>
    </w:pPr>
    <w:rPr>
      <w:w w:val="130"/>
    </w:rPr>
  </w:style>
  <w:style w:type="paragraph" w:customStyle="1" w:styleId="ae">
    <w:name w:val="列项◆（三级）"/>
    <w:basedOn w:val="afd"/>
    <w:qFormat/>
    <w:pPr>
      <w:numPr>
        <w:ilvl w:val="2"/>
        <w:numId w:val="13"/>
      </w:numPr>
    </w:pPr>
    <w:rPr>
      <w:rFonts w:ascii="宋体"/>
      <w:szCs w:val="21"/>
    </w:rPr>
  </w:style>
  <w:style w:type="paragraph" w:customStyle="1" w:styleId="affffff8">
    <w:name w:val="标准书脚_奇数页"/>
    <w:qFormat/>
    <w:pPr>
      <w:spacing w:before="120"/>
      <w:ind w:right="198"/>
      <w:jc w:val="right"/>
    </w:pPr>
    <w:rPr>
      <w:rFonts w:ascii="宋体"/>
      <w:sz w:val="18"/>
      <w:szCs w:val="18"/>
    </w:rPr>
  </w:style>
  <w:style w:type="paragraph" w:customStyle="1" w:styleId="a9">
    <w:name w:val="注：（正文）"/>
    <w:basedOn w:val="afc"/>
    <w:next w:val="afff6"/>
    <w:qFormat/>
    <w:pPr>
      <w:numPr>
        <w:numId w:val="15"/>
      </w:numPr>
    </w:pPr>
  </w:style>
  <w:style w:type="paragraph" w:customStyle="1" w:styleId="afc">
    <w:name w:val="注："/>
    <w:next w:val="afff6"/>
    <w:qFormat/>
    <w:pPr>
      <w:widowControl w:val="0"/>
      <w:numPr>
        <w:numId w:val="16"/>
      </w:numPr>
      <w:autoSpaceDE w:val="0"/>
      <w:autoSpaceDN w:val="0"/>
      <w:jc w:val="both"/>
    </w:pPr>
    <w:rPr>
      <w:rFonts w:ascii="宋体"/>
      <w:sz w:val="18"/>
      <w:szCs w:val="18"/>
    </w:rPr>
  </w:style>
  <w:style w:type="paragraph" w:customStyle="1" w:styleId="affffff9">
    <w:name w:val="图标脚注说明"/>
    <w:basedOn w:val="afff6"/>
    <w:qFormat/>
    <w:pPr>
      <w:ind w:left="840" w:firstLineChars="0" w:hanging="420"/>
    </w:pPr>
    <w:rPr>
      <w:sz w:val="18"/>
      <w:szCs w:val="18"/>
    </w:rPr>
  </w:style>
  <w:style w:type="paragraph" w:customStyle="1" w:styleId="affffffa">
    <w:name w:val="发布部门"/>
    <w:next w:val="afff6"/>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b">
    <w:name w:val="标准书眉_偶数页"/>
    <w:basedOn w:val="affffffc"/>
    <w:next w:val="afd"/>
    <w:qFormat/>
    <w:pPr>
      <w:jc w:val="left"/>
    </w:pPr>
  </w:style>
  <w:style w:type="paragraph" w:customStyle="1" w:styleId="affffffc">
    <w:name w:val="标准书眉_奇数页"/>
    <w:next w:val="afd"/>
    <w:qFormat/>
    <w:pPr>
      <w:tabs>
        <w:tab w:val="center" w:pos="4154"/>
        <w:tab w:val="right" w:pos="8306"/>
      </w:tabs>
      <w:spacing w:after="220"/>
      <w:jc w:val="right"/>
    </w:pPr>
    <w:rPr>
      <w:rFonts w:ascii="黑体" w:eastAsia="黑体"/>
      <w:sz w:val="21"/>
      <w:szCs w:val="21"/>
    </w:rPr>
  </w:style>
  <w:style w:type="paragraph" w:customStyle="1" w:styleId="affffffd">
    <w:name w:val="其他发布部门"/>
    <w:basedOn w:val="affffffa"/>
    <w:qFormat/>
    <w:pPr>
      <w:framePr w:wrap="around" w:y="15310"/>
      <w:spacing w:line="0" w:lineRule="atLeast"/>
    </w:pPr>
    <w:rPr>
      <w:rFonts w:ascii="黑体" w:eastAsia="黑体"/>
      <w:b w:val="0"/>
    </w:rPr>
  </w:style>
  <w:style w:type="paragraph" w:customStyle="1" w:styleId="affffffe">
    <w:name w:val="二级标题"/>
    <w:basedOn w:val="afd"/>
    <w:qFormat/>
    <w:rPr>
      <w:b/>
      <w:sz w:val="28"/>
      <w:szCs w:val="20"/>
    </w:rPr>
  </w:style>
  <w:style w:type="paragraph" w:customStyle="1" w:styleId="afffffff">
    <w:name w:val="标准书眉一"/>
    <w:qFormat/>
    <w:pPr>
      <w:jc w:val="both"/>
    </w:pPr>
  </w:style>
  <w:style w:type="paragraph" w:customStyle="1" w:styleId="afffffff0">
    <w:name w:val="示例后文字"/>
    <w:basedOn w:val="afff6"/>
    <w:next w:val="afff6"/>
    <w:qFormat/>
    <w:pPr>
      <w:ind w:firstLine="360"/>
    </w:pPr>
    <w:rPr>
      <w:sz w:val="18"/>
    </w:rPr>
  </w:style>
  <w:style w:type="paragraph" w:customStyle="1" w:styleId="TOC10">
    <w:name w:val="TOC 标题1"/>
    <w:basedOn w:val="1"/>
    <w:next w:val="afd"/>
    <w:qFormat/>
    <w:pPr>
      <w:widowControl/>
      <w:spacing w:before="480" w:after="0" w:line="276" w:lineRule="auto"/>
      <w:jc w:val="left"/>
      <w:outlineLvl w:val="9"/>
    </w:pPr>
    <w:rPr>
      <w:rFonts w:ascii="Cambria" w:eastAsia="宋体" w:hAnsi="Cambria"/>
      <w:bCs w:val="0"/>
      <w:color w:val="365F91"/>
      <w:kern w:val="0"/>
      <w:sz w:val="28"/>
      <w:szCs w:val="20"/>
    </w:rPr>
  </w:style>
  <w:style w:type="paragraph" w:customStyle="1" w:styleId="afffffff1">
    <w:name w:val="封面标准代替信息"/>
    <w:basedOn w:val="27"/>
    <w:qFormat/>
    <w:pPr>
      <w:framePr w:wrap="around"/>
      <w:spacing w:before="57"/>
    </w:pPr>
    <w:rPr>
      <w:rFonts w:ascii="宋体"/>
      <w:sz w:val="21"/>
      <w:szCs w:val="21"/>
    </w:rPr>
  </w:style>
  <w:style w:type="paragraph" w:customStyle="1" w:styleId="a1">
    <w:name w:val="示例"/>
    <w:next w:val="afffffff2"/>
    <w:qFormat/>
    <w:pPr>
      <w:widowControl w:val="0"/>
      <w:numPr>
        <w:numId w:val="17"/>
      </w:numPr>
      <w:jc w:val="both"/>
    </w:pPr>
    <w:rPr>
      <w:rFonts w:ascii="宋体"/>
      <w:sz w:val="18"/>
      <w:szCs w:val="18"/>
    </w:rPr>
  </w:style>
  <w:style w:type="paragraph" w:customStyle="1" w:styleId="afffffff2">
    <w:name w:val="示例内容"/>
    <w:qFormat/>
    <w:pPr>
      <w:ind w:firstLineChars="200" w:firstLine="200"/>
    </w:pPr>
    <w:rPr>
      <w:rFonts w:ascii="宋体"/>
      <w:sz w:val="18"/>
      <w:szCs w:val="18"/>
    </w:rPr>
  </w:style>
  <w:style w:type="paragraph" w:customStyle="1" w:styleId="afffffff3">
    <w:name w:val="其他实施日期"/>
    <w:basedOn w:val="affffff2"/>
    <w:qFormat/>
    <w:pPr>
      <w:framePr w:wrap="around"/>
    </w:pPr>
  </w:style>
  <w:style w:type="paragraph" w:customStyle="1" w:styleId="afffffff4">
    <w:name w:val="参考文献"/>
    <w:basedOn w:val="afd"/>
    <w:next w:val="afff6"/>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29">
    <w:name w:val="封面标准英文名称2"/>
    <w:basedOn w:val="affffa"/>
    <w:qFormat/>
    <w:pPr>
      <w:framePr w:wrap="around" w:y="4469"/>
    </w:pPr>
  </w:style>
  <w:style w:type="paragraph" w:customStyle="1" w:styleId="2a">
    <w:name w:val="封面标准文稿编辑信息2"/>
    <w:basedOn w:val="afffffd"/>
    <w:qFormat/>
    <w:pPr>
      <w:framePr w:wrap="around" w:y="4469"/>
    </w:pPr>
  </w:style>
  <w:style w:type="paragraph" w:customStyle="1" w:styleId="afffffff5">
    <w:name w:val="附录一级无"/>
    <w:basedOn w:val="af8"/>
    <w:qFormat/>
    <w:pPr>
      <w:spacing w:beforeLines="0" w:afterLines="0"/>
    </w:pPr>
    <w:rPr>
      <w:rFonts w:ascii="宋体" w:eastAsia="宋体"/>
      <w:szCs w:val="21"/>
    </w:rPr>
  </w:style>
  <w:style w:type="paragraph" w:customStyle="1" w:styleId="GB2312">
    <w:name w:val="样式 仿宋_GB2312 四号 居中"/>
    <w:basedOn w:val="afd"/>
    <w:qFormat/>
    <w:pPr>
      <w:jc w:val="center"/>
    </w:pPr>
    <w:rPr>
      <w:rFonts w:ascii="仿宋_GB2312" w:eastAsia="仿宋_GB2312"/>
      <w:sz w:val="24"/>
      <w:szCs w:val="20"/>
    </w:rPr>
  </w:style>
  <w:style w:type="paragraph" w:customStyle="1" w:styleId="p0">
    <w:name w:val="p0"/>
    <w:basedOn w:val="afd"/>
    <w:qFormat/>
    <w:pPr>
      <w:widowControl/>
      <w:spacing w:line="240" w:lineRule="atLeast"/>
    </w:pPr>
    <w:rPr>
      <w:kern w:val="0"/>
      <w:sz w:val="32"/>
      <w:szCs w:val="32"/>
    </w:rPr>
  </w:style>
  <w:style w:type="paragraph" w:customStyle="1" w:styleId="afffffff6">
    <w:name w:val="前言、引言标题"/>
    <w:next w:val="afff6"/>
    <w:qFormat/>
    <w:pPr>
      <w:keepNext/>
      <w:pageBreakBefore/>
      <w:shd w:val="clear" w:color="FFFFFF" w:fill="FFFFFF"/>
      <w:spacing w:before="640" w:after="560"/>
      <w:jc w:val="center"/>
      <w:outlineLvl w:val="0"/>
    </w:pPr>
    <w:rPr>
      <w:rFonts w:ascii="黑体" w:eastAsia="黑体"/>
      <w:sz w:val="32"/>
    </w:rPr>
  </w:style>
  <w:style w:type="paragraph" w:customStyle="1" w:styleId="afffffff7">
    <w:name w:val="正文公式编号制表符"/>
    <w:basedOn w:val="afff6"/>
    <w:next w:val="afff6"/>
    <w:qFormat/>
    <w:pPr>
      <w:ind w:firstLineChars="0" w:firstLine="0"/>
    </w:pPr>
  </w:style>
  <w:style w:type="paragraph" w:customStyle="1" w:styleId="af0">
    <w:name w:val="数字编号列项（二级）"/>
    <w:qFormat/>
    <w:pPr>
      <w:numPr>
        <w:ilvl w:val="1"/>
        <w:numId w:val="12"/>
      </w:numPr>
      <w:jc w:val="both"/>
    </w:pPr>
    <w:rPr>
      <w:rFonts w:ascii="宋体"/>
      <w:sz w:val="21"/>
    </w:rPr>
  </w:style>
  <w:style w:type="paragraph" w:customStyle="1" w:styleId="afffffff8">
    <w:name w:val="附录标题"/>
    <w:basedOn w:val="afff6"/>
    <w:next w:val="afff6"/>
    <w:qFormat/>
    <w:pPr>
      <w:ind w:firstLineChars="0" w:firstLine="0"/>
      <w:jc w:val="center"/>
    </w:pPr>
    <w:rPr>
      <w:rFonts w:ascii="黑体" w:eastAsia="黑体"/>
    </w:rPr>
  </w:style>
  <w:style w:type="paragraph" w:customStyle="1" w:styleId="afffffff9">
    <w:name w:val="附录公式编号制表符"/>
    <w:basedOn w:val="afd"/>
    <w:next w:val="afff6"/>
    <w:qFormat/>
    <w:pPr>
      <w:widowControl/>
      <w:tabs>
        <w:tab w:val="center" w:pos="4201"/>
        <w:tab w:val="right" w:leader="dot" w:pos="9298"/>
      </w:tabs>
      <w:autoSpaceDE w:val="0"/>
      <w:autoSpaceDN w:val="0"/>
    </w:pPr>
    <w:rPr>
      <w:rFonts w:ascii="宋体"/>
      <w:kern w:val="0"/>
      <w:szCs w:val="20"/>
    </w:rPr>
  </w:style>
  <w:style w:type="paragraph" w:customStyle="1" w:styleId="afffffffa">
    <w:name w:val="三级无"/>
    <w:basedOn w:val="afffff"/>
    <w:qFormat/>
    <w:pPr>
      <w:spacing w:beforeLines="0" w:afterLines="0"/>
    </w:pPr>
    <w:rPr>
      <w:rFonts w:ascii="宋体" w:eastAsia="宋体"/>
    </w:rPr>
  </w:style>
  <w:style w:type="paragraph" w:customStyle="1" w:styleId="afffffffb">
    <w:name w:val="四级无"/>
    <w:basedOn w:val="a8"/>
    <w:qFormat/>
    <w:pPr>
      <w:spacing w:beforeLines="0" w:afterLines="0"/>
    </w:pPr>
    <w:rPr>
      <w:rFonts w:ascii="宋体" w:eastAsia="宋体"/>
    </w:rPr>
  </w:style>
  <w:style w:type="paragraph" w:customStyle="1" w:styleId="ad">
    <w:name w:val="列项●（二级）"/>
    <w:qFormat/>
    <w:pPr>
      <w:numPr>
        <w:ilvl w:val="1"/>
        <w:numId w:val="13"/>
      </w:numPr>
      <w:tabs>
        <w:tab w:val="left" w:pos="840"/>
      </w:tabs>
      <w:jc w:val="both"/>
    </w:pPr>
    <w:rPr>
      <w:rFonts w:ascii="宋体"/>
      <w:sz w:val="21"/>
    </w:rPr>
  </w:style>
  <w:style w:type="paragraph" w:customStyle="1" w:styleId="a7">
    <w:name w:val="二级无"/>
    <w:basedOn w:val="afffff0"/>
    <w:qFormat/>
    <w:pPr>
      <w:numPr>
        <w:ilvl w:val="2"/>
        <w:numId w:val="3"/>
      </w:numPr>
      <w:spacing w:beforeLines="0" w:afterLines="0"/>
    </w:pPr>
    <w:rPr>
      <w:rFonts w:ascii="宋体" w:eastAsia="宋体"/>
    </w:rPr>
  </w:style>
  <w:style w:type="paragraph" w:customStyle="1" w:styleId="afb">
    <w:name w:val="附录数字编号列项（二级）"/>
    <w:qFormat/>
    <w:pPr>
      <w:numPr>
        <w:ilvl w:val="1"/>
        <w:numId w:val="7"/>
      </w:numPr>
    </w:pPr>
    <w:rPr>
      <w:rFonts w:ascii="宋体"/>
      <w:sz w:val="21"/>
    </w:rPr>
  </w:style>
  <w:style w:type="paragraph" w:customStyle="1" w:styleId="a3">
    <w:name w:val="图表脚注说明"/>
    <w:basedOn w:val="afd"/>
    <w:qFormat/>
    <w:pPr>
      <w:numPr>
        <w:numId w:val="18"/>
      </w:numPr>
    </w:pPr>
    <w:rPr>
      <w:rFonts w:ascii="宋体"/>
      <w:sz w:val="18"/>
      <w:szCs w:val="18"/>
    </w:rPr>
  </w:style>
  <w:style w:type="paragraph" w:customStyle="1" w:styleId="afffffffc">
    <w:name w:val="一级无"/>
    <w:basedOn w:val="a6"/>
    <w:qFormat/>
    <w:pPr>
      <w:spacing w:beforeLines="0" w:afterLines="0"/>
    </w:pPr>
    <w:rPr>
      <w:rFonts w:ascii="宋体" w:eastAsia="宋体"/>
    </w:rPr>
  </w:style>
  <w:style w:type="paragraph" w:customStyle="1" w:styleId="2b">
    <w:name w:val="封面标准名称2"/>
    <w:basedOn w:val="affffb"/>
    <w:qFormat/>
    <w:pPr>
      <w:framePr w:wrap="around" w:y="4469"/>
      <w:spacing w:beforeLines="630"/>
    </w:pPr>
  </w:style>
  <w:style w:type="paragraph" w:customStyle="1" w:styleId="aa">
    <w:name w:val="附录图标号"/>
    <w:basedOn w:val="afd"/>
    <w:qFormat/>
    <w:pPr>
      <w:keepNext/>
      <w:pageBreakBefore/>
      <w:widowControl/>
      <w:numPr>
        <w:numId w:val="19"/>
      </w:numPr>
      <w:spacing w:line="14" w:lineRule="exact"/>
      <w:ind w:left="0" w:firstLine="363"/>
      <w:jc w:val="center"/>
      <w:outlineLvl w:val="0"/>
    </w:pPr>
    <w:rPr>
      <w:color w:val="FFFFFF"/>
    </w:rPr>
  </w:style>
  <w:style w:type="paragraph" w:customStyle="1" w:styleId="afffffffd">
    <w:name w:val="附录四级无"/>
    <w:basedOn w:val="af9"/>
    <w:qFormat/>
    <w:pPr>
      <w:spacing w:beforeLines="0" w:afterLines="0"/>
    </w:pPr>
    <w:rPr>
      <w:rFonts w:ascii="宋体" w:eastAsia="宋体"/>
      <w:szCs w:val="21"/>
    </w:rPr>
  </w:style>
  <w:style w:type="paragraph" w:customStyle="1" w:styleId="afffffffe">
    <w:name w:val="终结线"/>
    <w:basedOn w:val="afd"/>
    <w:qFormat/>
    <w:pPr>
      <w:framePr w:hSpace="181" w:vSpace="181" w:wrap="around" w:vAnchor="text" w:hAnchor="margin" w:xAlign="center" w:y="285"/>
    </w:pPr>
  </w:style>
  <w:style w:type="paragraph" w:customStyle="1" w:styleId="affffffff">
    <w:name w:val="标准书脚_偶数页"/>
    <w:qFormat/>
    <w:pPr>
      <w:spacing w:before="120"/>
      <w:ind w:left="221"/>
    </w:pPr>
    <w:rPr>
      <w:rFonts w:ascii="宋体"/>
      <w:sz w:val="18"/>
      <w:szCs w:val="18"/>
    </w:rPr>
  </w:style>
  <w:style w:type="paragraph" w:customStyle="1" w:styleId="ab">
    <w:name w:val="附录图标题"/>
    <w:basedOn w:val="afd"/>
    <w:next w:val="afff6"/>
    <w:qFormat/>
    <w:pPr>
      <w:numPr>
        <w:ilvl w:val="1"/>
        <w:numId w:val="19"/>
      </w:numPr>
      <w:tabs>
        <w:tab w:val="left" w:pos="363"/>
      </w:tabs>
      <w:spacing w:beforeLines="50" w:afterLines="50"/>
      <w:ind w:left="0" w:firstLine="0"/>
      <w:jc w:val="center"/>
    </w:pPr>
    <w:rPr>
      <w:rFonts w:ascii="黑体" w:eastAsia="黑体"/>
      <w:szCs w:val="21"/>
    </w:rPr>
  </w:style>
  <w:style w:type="paragraph" w:customStyle="1" w:styleId="affffffff0">
    <w:name w:val="编号列项（三级）"/>
    <w:qFormat/>
    <w:rPr>
      <w:rFonts w:ascii="宋体"/>
      <w:sz w:val="21"/>
    </w:rPr>
  </w:style>
  <w:style w:type="paragraph" w:customStyle="1" w:styleId="17">
    <w:name w:val="段1"/>
    <w:qFormat/>
    <w:pPr>
      <w:tabs>
        <w:tab w:val="center" w:pos="4201"/>
        <w:tab w:val="right" w:leader="dot" w:pos="9298"/>
      </w:tabs>
      <w:autoSpaceDE w:val="0"/>
      <w:autoSpaceDN w:val="0"/>
      <w:ind w:firstLineChars="200" w:firstLine="420"/>
      <w:jc w:val="both"/>
    </w:pPr>
    <w:rPr>
      <w:rFonts w:ascii="宋体"/>
      <w:kern w:val="2"/>
      <w:sz w:val="21"/>
      <w:szCs w:val="21"/>
    </w:rPr>
  </w:style>
  <w:style w:type="paragraph" w:customStyle="1" w:styleId="Style205">
    <w:name w:val="_Style 205"/>
    <w:basedOn w:val="1"/>
    <w:next w:val="afd"/>
    <w:uiPriority w:val="39"/>
    <w:unhideWhenUsed/>
    <w:qFormat/>
    <w:pPr>
      <w:widowControl/>
      <w:spacing w:before="240" w:after="0" w:line="259" w:lineRule="auto"/>
      <w:jc w:val="left"/>
      <w:outlineLvl w:val="9"/>
    </w:pPr>
    <w:rPr>
      <w:rFonts w:ascii="等线 Light" w:eastAsia="等线 Light" w:hAnsi="等线 Light"/>
      <w:b w:val="0"/>
      <w:bCs w:val="0"/>
      <w:color w:val="2F5496"/>
      <w:kern w:val="0"/>
      <w:szCs w:val="32"/>
    </w:rPr>
  </w:style>
  <w:style w:type="paragraph" w:customStyle="1" w:styleId="ICS">
    <w:name w:val="ICS"/>
    <w:basedOn w:val="afffff9"/>
    <w:qFormat/>
    <w:pPr>
      <w:jc w:val="left"/>
    </w:pPr>
    <w:rPr>
      <w:rFonts w:ascii="黑体" w:eastAsia="黑体"/>
      <w:sz w:val="21"/>
    </w:rPr>
  </w:style>
  <w:style w:type="paragraph" w:customStyle="1" w:styleId="TB">
    <w:name w:val="发布TB"/>
    <w:basedOn w:val="GB"/>
    <w:qFormat/>
    <w:pPr>
      <w:ind w:left="567"/>
    </w:pPr>
  </w:style>
  <w:style w:type="paragraph" w:customStyle="1" w:styleId="GB">
    <w:name w:val="发布GB"/>
    <w:basedOn w:val="aff6"/>
    <w:qFormat/>
    <w:pPr>
      <w:spacing w:after="0" w:line="280" w:lineRule="exact"/>
      <w:ind w:left="284"/>
    </w:pPr>
    <w:rPr>
      <w:rFonts w:ascii="黑体" w:eastAsia="黑体"/>
      <w:kern w:val="3"/>
      <w:sz w:val="28"/>
    </w:rPr>
  </w:style>
  <w:style w:type="paragraph" w:customStyle="1" w:styleId="TB0">
    <w:name w:val="发布部门TB"/>
    <w:basedOn w:val="afd"/>
    <w:qFormat/>
    <w:pPr>
      <w:widowControl/>
      <w:spacing w:line="360" w:lineRule="exact"/>
      <w:jc w:val="center"/>
    </w:pPr>
    <w:rPr>
      <w:rFonts w:ascii="黑体" w:eastAsia="黑体" w:hAnsi="黑体"/>
      <w:spacing w:val="20"/>
      <w:w w:val="135"/>
      <w:kern w:val="0"/>
      <w:sz w:val="36"/>
      <w:szCs w:val="20"/>
    </w:rPr>
  </w:style>
  <w:style w:type="table" w:customStyle="1" w:styleId="2c">
    <w:name w:val="网格型2"/>
    <w:basedOn w:val="aff"/>
    <w:uiPriority w:val="9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1812</Words>
  <Characters>2430</Characters>
  <Application>Microsoft Office Word</Application>
  <DocSecurity>0</DocSecurity>
  <Lines>607</Lines>
  <Paragraphs>471</Paragraphs>
  <ScaleCrop>false</ScaleCrop>
  <Company>zle</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怡琳 牛</cp:lastModifiedBy>
  <cp:revision>7</cp:revision>
  <cp:lastPrinted>2020-10-09T08:05:00Z</cp:lastPrinted>
  <dcterms:created xsi:type="dcterms:W3CDTF">2025-10-09T07:30:00Z</dcterms:created>
  <dcterms:modified xsi:type="dcterms:W3CDTF">2025-10-13T01:03:00Z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1753E1C7999D4A57ABC5EFF285199052_13</vt:lpwstr>
  </property>
  <property fmtid="{D5CDD505-2E9C-101B-9397-08002B2CF9AE}" pid="4" name="KSOTemplateDocerSaveRecord">
    <vt:lpwstr>eyJoZGlkIjoiN2YyNjUxMGI5MjgxZWY4YTY5MTg3NTYzNzVjNTljOWMiLCJ1c2VySWQiOiIzODMxNjMwODgifQ==</vt:lpwstr>
  </property>
</Properties>
</file>