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0308">
      <w:pPr>
        <w:pStyle w:val="2"/>
        <w:spacing w:before="0" w:beforeAutospacing="0" w:after="0" w:afterAutospacing="0" w:line="3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</w:t>
      </w:r>
    </w:p>
    <w:p w14:paraId="51B3DB9D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240" w:lineRule="atLeas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 w:bidi="ar"/>
        </w:rPr>
        <w:t>会议议程</w:t>
      </w:r>
    </w:p>
    <w:p w14:paraId="0CE20AF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会期：202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日报到，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上午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学术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会议，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日下午技术参观。</w:t>
      </w:r>
    </w:p>
    <w:tbl>
      <w:tblPr>
        <w:tblStyle w:val="3"/>
        <w:tblW w:w="9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509"/>
        <w:gridCol w:w="5925"/>
      </w:tblGrid>
      <w:tr w14:paraId="0323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F47F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ECB0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6D95C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7B79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C78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6月10日</w:t>
            </w:r>
          </w:p>
          <w:p w14:paraId="53E34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（星期三）</w:t>
            </w:r>
          </w:p>
          <w:p w14:paraId="5C4BD0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主论坛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3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9:00-9:05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0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协作网主任委员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eastAsia="zh-CN" w:bidi="ar"/>
              </w:rPr>
              <w:t>、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val="en-US" w:eastAsia="zh-CN" w:bidi="ar"/>
              </w:rPr>
              <w:t>中国工程院</w:t>
            </w: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岳光溪院士致辞</w:t>
            </w:r>
          </w:p>
        </w:tc>
      </w:tr>
      <w:tr w14:paraId="71A3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2A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A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9:05-9:10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A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联合主办单位致辞</w:t>
            </w:r>
          </w:p>
          <w:p w14:paraId="07B1A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 w14:paraId="2081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F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C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9:10-9:45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6F49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报告1：新型电力系统各类电源功能定位和技术发展方向</w:t>
            </w:r>
          </w:p>
          <w:p w14:paraId="5E5B2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中国电机工程学会副理事长</w:t>
            </w:r>
          </w:p>
        </w:tc>
      </w:tr>
      <w:tr w14:paraId="41F0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6D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8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9:45-10:20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F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报告2：新型能源体系建设重大问题</w:t>
            </w:r>
          </w:p>
          <w:p w14:paraId="60ACB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刘吉臻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中国工程院院士</w:t>
            </w:r>
          </w:p>
        </w:tc>
      </w:tr>
      <w:tr w14:paraId="6D32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7F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0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10:20-10:55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E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/>
                <w:color w:val="000000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bidi="ar"/>
              </w:rPr>
              <w:t>电化学储能技术发展趋势与产业应用</w:t>
            </w:r>
          </w:p>
          <w:p w14:paraId="2B075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凯  中国工程院院士</w:t>
            </w:r>
          </w:p>
        </w:tc>
      </w:tr>
      <w:tr w14:paraId="0D9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1E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A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10:55-11:30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D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报告4：新一代水电技术体系架构与创新实践</w:t>
            </w:r>
          </w:p>
          <w:p w14:paraId="4E047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王凤蛟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有限公司总工程师</w:t>
            </w:r>
          </w:p>
        </w:tc>
      </w:tr>
      <w:tr w14:paraId="462F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49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3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2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新一代煤电-灵活高效燃煤发电技术</w:t>
            </w:r>
          </w:p>
          <w:p w14:paraId="3BB06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cs="Times New Roman"/>
                <w:lang w:val="en-US" w:eastAsia="zh-CN" w:bidi="ar"/>
              </w:rPr>
              <w:t xml:space="preserve">徐 越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华能</w:t>
            </w:r>
            <w:r>
              <w:rPr>
                <w:rStyle w:val="5"/>
                <w:rFonts w:hint="eastAsia" w:cs="Times New Roman"/>
                <w:lang w:val="en-US" w:eastAsia="zh-CN" w:bidi="ar"/>
              </w:rPr>
              <w:t xml:space="preserve">集团有限公司科技部副主任 </w:t>
            </w:r>
          </w:p>
        </w:tc>
      </w:tr>
      <w:tr w14:paraId="2C89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E5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2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A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在全国统一电力市场体系下核电可持续发展</w:t>
            </w:r>
          </w:p>
          <w:p w14:paraId="3B1A685D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汪映荣  国核示范电站有限责任公司原董事长、党委书记</w:t>
            </w:r>
          </w:p>
        </w:tc>
      </w:tr>
      <w:tr w14:paraId="0774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AC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报告7：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以能源装备科技创新支撑新型电力系统构建</w:t>
            </w:r>
          </w:p>
          <w:p w14:paraId="2CCD5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勇  东方电气股份有限公司科技信息部部长</w:t>
            </w:r>
          </w:p>
        </w:tc>
      </w:tr>
      <w:tr w14:paraId="4FCC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32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D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7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报告8：“十五五”及中长期电源规划布局研究</w:t>
            </w:r>
          </w:p>
          <w:p w14:paraId="5791368D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电力规划设计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总院电力发展研究院副总工程师</w:t>
            </w:r>
          </w:p>
        </w:tc>
      </w:tr>
      <w:tr w14:paraId="1605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1F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5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报告9：海上风电产业技术发展及展望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714FD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金风科技股份有限公司副总裁</w:t>
            </w:r>
          </w:p>
        </w:tc>
      </w:tr>
      <w:tr w14:paraId="1AE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85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F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0-17: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F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报告10：全网况风光储构网技术体系构建与应用展望</w:t>
            </w:r>
          </w:p>
          <w:p w14:paraId="6CF7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张显立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阳光电源股份有限公司副总裁</w:t>
            </w:r>
          </w:p>
        </w:tc>
      </w:tr>
      <w:tr w14:paraId="316C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B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60E23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分论坛一：面向新型电力系统的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电源升级改造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1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3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报告1：新一代煤电升级专项行动政策及其应对体系</w:t>
            </w:r>
          </w:p>
          <w:p w14:paraId="678EF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许朋江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西安热工院节能减排技术中心副主任</w:t>
            </w:r>
          </w:p>
        </w:tc>
      </w:tr>
      <w:tr w14:paraId="3ACD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1F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E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报告2：煤电向核电转型的技术路径与工程实践</w:t>
            </w:r>
          </w:p>
          <w:p w14:paraId="5D24E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黄嘉驷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西安热工院核电技术部主任</w:t>
            </w:r>
          </w:p>
        </w:tc>
      </w:tr>
      <w:tr w14:paraId="6D32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F7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9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A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报告3：可变转速水泵水轮机选型关键技术浅析</w:t>
            </w:r>
          </w:p>
          <w:p w14:paraId="28288876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张宝勇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华东勘测设计研究院有限公司</w:t>
            </w:r>
          </w:p>
          <w:p w14:paraId="4A159E9A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机电工程院能源与动力室主任</w:t>
            </w:r>
          </w:p>
        </w:tc>
      </w:tr>
      <w:tr w14:paraId="020A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9B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3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报告4：核电汽轮机增容改造技术及实践</w:t>
            </w:r>
          </w:p>
          <w:p w14:paraId="3B65E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赵清森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中广核集团苏州热工研究院核安全与运行技</w:t>
            </w:r>
          </w:p>
          <w:p w14:paraId="30C14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术中心正高级工程师</w:t>
            </w:r>
          </w:p>
        </w:tc>
      </w:tr>
      <w:tr w14:paraId="6D3A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FC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51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报告5：气电低碳转型路径与氢氨燃机关键技术</w:t>
            </w:r>
          </w:p>
          <w:p w14:paraId="652A8ECC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朱志劼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国家电投集团能源科学技术研究院燃气轮机研究所副所长</w:t>
            </w:r>
          </w:p>
        </w:tc>
      </w:tr>
      <w:tr w14:paraId="6A4A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68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A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F3B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面向数智化电厂的安全可信智能分散控制系统ICS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徐力刚  南京国电南自维美德自动化有限公司开发设计师</w:t>
            </w:r>
          </w:p>
        </w:tc>
      </w:tr>
      <w:tr w14:paraId="6D17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80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6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F01D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报告7：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新型电力系统下水电新能源打捆送出对系统稳定性影响</w:t>
            </w:r>
          </w:p>
          <w:p w14:paraId="2026E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刘守豹  中国大唐集团有限公司大唐水电科学技术研</w:t>
            </w:r>
          </w:p>
          <w:p w14:paraId="5C293EB9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究院副院长</w:t>
            </w:r>
          </w:p>
        </w:tc>
      </w:tr>
      <w:tr w14:paraId="3278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4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16668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分论坛二：人工智能与高比例新能源安全高效发电技术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6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报告1：新能源构网型发电技术研发与规模化应用</w:t>
            </w:r>
          </w:p>
          <w:p w14:paraId="71882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吴文传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清华大学电机系党委副书记</w:t>
            </w:r>
          </w:p>
        </w:tc>
      </w:tr>
      <w:tr w14:paraId="5E00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3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4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68D8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报告2：新型太阳能发电技术进展与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十五五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产业发展方向</w:t>
            </w:r>
          </w:p>
          <w:p w14:paraId="1F1C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李美成  华北电力大学新能源学院院长</w:t>
            </w:r>
          </w:p>
        </w:tc>
      </w:tr>
      <w:tr w14:paraId="1BF2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BD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6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6562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报告3：基于 AI 气象大模型的风光发电功率精准预测技术</w:t>
            </w:r>
          </w:p>
          <w:p w14:paraId="18F54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申彦波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中国气象局公共气象服务中心首席科学家</w:t>
            </w:r>
          </w:p>
        </w:tc>
      </w:tr>
      <w:tr w14:paraId="63E0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0E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4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35E9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报告4：华电智·乌江睿算水风光预测大模型研究及应用</w:t>
            </w:r>
          </w:p>
          <w:p w14:paraId="6A120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乌江公司副总经理</w:t>
            </w:r>
          </w:p>
        </w:tc>
      </w:tr>
      <w:tr w14:paraId="3E27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58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97C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A2C95F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人工智能+沙戈荒大基地多能互补协同运行关键技术</w:t>
            </w:r>
          </w:p>
          <w:p w14:paraId="15279761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科学研究院有限公司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新能源中心主任</w:t>
            </w:r>
          </w:p>
        </w:tc>
      </w:tr>
      <w:tr w14:paraId="4583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22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8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D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AI大模型在发电运行维护领域的应用</w:t>
            </w:r>
          </w:p>
          <w:p w14:paraId="37272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阿里云能源行业线副总架构师</w:t>
            </w:r>
          </w:p>
        </w:tc>
      </w:tr>
      <w:tr w14:paraId="30AE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2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18022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分论坛三：新型储能与源网协同发展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E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A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报告1：电熔盐储热在新型电力系统中的应用研究</w:t>
            </w:r>
          </w:p>
          <w:p w14:paraId="5DC37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880" w:firstLine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李付强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国家电网有限公司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华北分部规划研究中</w:t>
            </w:r>
          </w:p>
          <w:p w14:paraId="163AB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心/技术中心</w:t>
            </w:r>
          </w:p>
        </w:tc>
      </w:tr>
      <w:tr w14:paraId="78BB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75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报告2：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煤电灵活性和高效储热关键技术研究</w:t>
            </w:r>
          </w:p>
          <w:p w14:paraId="62C76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刘德民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东方电气股份有限公司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eastAsia="zh-CN" w:bidi="ar"/>
              </w:rPr>
              <w:t>中央研究院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副院长</w:t>
            </w:r>
          </w:p>
        </w:tc>
      </w:tr>
      <w:tr w14:paraId="3DE2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13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8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2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报告3：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构网型技术支撑新能源基地稳定运行研究</w:t>
            </w:r>
          </w:p>
          <w:p w14:paraId="2D195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王 伟  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bidi="ar"/>
              </w:rPr>
              <w:t>南瑞研究院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副院长</w:t>
            </w:r>
          </w:p>
        </w:tc>
      </w:tr>
      <w:tr w14:paraId="4A58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36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F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8874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报告4：多类型储能提升新一代煤电机组高效调节技术</w:t>
            </w:r>
          </w:p>
          <w:p w14:paraId="60C569FC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王宏刚  国家能源投资集团有限责任公司首席专家</w:t>
            </w:r>
          </w:p>
        </w:tc>
      </w:tr>
      <w:tr w14:paraId="60BA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C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F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35B6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“十五五”新型电力系统下火储调频政策与技术趋势</w:t>
            </w:r>
          </w:p>
          <w:p w14:paraId="4AD45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李建林  北京交通大学教授</w:t>
            </w:r>
          </w:p>
        </w:tc>
      </w:tr>
      <w:tr w14:paraId="12E4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E8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42C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5D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支撑新型电力系统构建的源网协同技术</w:t>
            </w:r>
          </w:p>
          <w:p w14:paraId="32A63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880" w:firstLineChars="400"/>
              <w:jc w:val="both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张 怡  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国网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经济技术研究院有限公司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源网中心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教</w:t>
            </w:r>
          </w:p>
          <w:p w14:paraId="6B53F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授级高级工程师</w:t>
            </w:r>
          </w:p>
        </w:tc>
      </w:tr>
      <w:tr w14:paraId="47BD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A3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9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1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新型电力系统储能技术发展与应用</w:t>
            </w:r>
          </w:p>
          <w:p w14:paraId="05894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李艳红  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bidi="ar"/>
              </w:rPr>
              <w:t>中国华电科工集团有限公司储能分公司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总工程师</w:t>
            </w:r>
          </w:p>
        </w:tc>
      </w:tr>
      <w:tr w14:paraId="77BB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1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74CCF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分论坛四：双碳目标下全国统一电力市场的进展和展望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D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0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发电集团参与电力市场化改革实践</w:t>
            </w:r>
          </w:p>
          <w:p w14:paraId="39DC3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兰国芹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市场营销部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</w:t>
            </w:r>
          </w:p>
        </w:tc>
      </w:tr>
      <w:tr w14:paraId="2E0A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2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3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9:35-10:10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3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 全国统一电力市场运营情况分析</w:t>
            </w:r>
          </w:p>
          <w:p w14:paraId="6B50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张圣楠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北京电力交易中心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有限公司研究室主任</w:t>
            </w:r>
          </w:p>
        </w:tc>
      </w:tr>
      <w:tr w14:paraId="0922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8F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E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10:10-10:45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A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报告3：新型电力系统环境下容量市场建设和探讨</w:t>
            </w:r>
          </w:p>
          <w:p w14:paraId="2A64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张粒子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教授、博导</w:t>
            </w:r>
          </w:p>
        </w:tc>
      </w:tr>
      <w:tr w14:paraId="64DE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FD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B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10:45-11:20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6346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报告4：国际碳规则下积极培育我国绿证市场的有关思考</w:t>
            </w:r>
          </w:p>
          <w:p w14:paraId="464BFDC9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 媛  南方电网有限公司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电力市场研究中心市场政策研究所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2ED6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76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2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11:20-11:55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2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报告5：新能源市场化交易实践及相关思考</w:t>
            </w:r>
          </w:p>
          <w:p w14:paraId="3E69BEA9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范孟华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国网能源研究院有限公司企业战略所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总师</w:t>
            </w:r>
          </w:p>
        </w:tc>
      </w:tr>
      <w:tr w14:paraId="6989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4EB80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8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5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D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华电浙江半山电厂技术参观</w:t>
            </w:r>
          </w:p>
        </w:tc>
      </w:tr>
      <w:tr w14:paraId="57B7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F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554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86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6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F6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C3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7F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B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8A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92B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4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6B6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67622-6276-4840-BB6D-85E007D971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79670D-2890-4D6D-A665-05C0C508C5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6018FD-7147-492A-9DEE-A10DB812A22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BBC69502-D08B-40A1-A4EF-5B6F84DBBF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B50E8BC-35CA-472B-ACA5-994D8D3B6C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4DEC080-57A1-41AA-963D-94B75B9C0A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2677"/>
    <w:rsid w:val="040D187C"/>
    <w:rsid w:val="05E80A3D"/>
    <w:rsid w:val="19252677"/>
    <w:rsid w:val="19920127"/>
    <w:rsid w:val="47012609"/>
    <w:rsid w:val="50967173"/>
    <w:rsid w:val="5EC52588"/>
    <w:rsid w:val="675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character" w:customStyle="1" w:styleId="5">
    <w:name w:val="font41"/>
    <w:basedOn w:val="4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2026-05-20T08:23:00Z</dcterms:created>
  <dc:creator>李煜</dc:creator>
  <cp:lastModifiedBy>李煜</cp:lastModifiedBy>
  <dcterms:modified xsi:type="dcterms:W3CDTF">2026-05-20T09:00:02Z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CC52EB4C0ECF4DC28A52710B84FE65C1_11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